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word/charts/chart10.xml" ContentType="application/vnd.openxmlformats-officedocument.drawingml.chart+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charts/chart8.xml" ContentType="application/vnd.openxmlformats-officedocument.drawingml.chart+xml"/>
  <Override PartName="/word/charts/chart9.xml" ContentType="application/vnd.openxmlformats-officedocument.drawingml.chart+xml"/>
  <Override PartName="/word/charts/chart19.xml" ContentType="application/vnd.openxmlformats-officedocument.drawingml.chart+xml"/>
  <Override PartName="/docProps/app.xml" ContentType="application/vnd.openxmlformats-officedocument.extended-properties+xml"/>
  <Override PartName="/word/settings.xml" ContentType="application/vnd.openxmlformats-officedocument.wordprocessingml.settings+xml"/>
  <Override PartName="/word/charts/chart6.xml" ContentType="application/vnd.openxmlformats-officedocument.drawingml.chart+xml"/>
  <Override PartName="/word/charts/chart7.xml" ContentType="application/vnd.openxmlformats-officedocument.drawingml.chart+xml"/>
  <Override PartName="/word/drawings/drawing1.xml" ContentType="application/vnd.openxmlformats-officedocument.drawingml.chartshapes+xml"/>
  <Override PartName="/word/charts/chart17.xml" ContentType="application/vnd.openxmlformats-officedocument.drawingml.chart+xml"/>
  <Override PartName="/word/charts/chart18.xml" ContentType="application/vnd.openxmlformats-officedocument.drawingml.chart+xml"/>
  <Override PartName="/word/footer2.xml" ContentType="application/vnd.openxmlformats-officedocument.wordprocessingml.footer+xml"/>
  <Override PartName="/word/footer1.xml" ContentType="application/vnd.openxmlformats-officedocument.wordprocessingml.footer+xml"/>
  <Override PartName="/word/charts/chart4.xml" ContentType="application/vnd.openxmlformats-officedocument.drawingml.chart+xml"/>
  <Override PartName="/word/charts/chart5.xml" ContentType="application/vnd.openxmlformats-officedocument.drawingml.chart+xml"/>
  <Override PartName="/word/charts/chart15.xml" ContentType="application/vnd.openxmlformats-officedocument.drawingml.chart+xml"/>
  <Override PartName="/word/charts/chart16.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charts/chart13.xml" ContentType="application/vnd.openxmlformats-officedocument.drawingml.chart+xml"/>
  <Override PartName="/word/charts/chart14.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word/charts/chart1.xml" ContentType="application/vnd.openxmlformats-officedocument.drawingml.chart+xml"/>
  <Override PartName="/word/charts/chart11.xml" ContentType="application/vnd.openxmlformats-officedocument.drawingml.chart+xml"/>
  <Override PartName="/word/charts/chart12.xml" ContentType="application/vnd.openxmlformats-officedocument.drawingml.chart+xml"/>
  <Override PartName="/word/charts/chart20.xml" ContentType="application/vnd.openxmlformats-officedocument.drawingml.chart+xml"/>
  <Override PartName="/word/charts/chart2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D43F4" w:rsidRPr="00A460E7" w:rsidRDefault="002C5F3C">
      <w:pPr>
        <w:jc w:val="center"/>
        <w:rPr>
          <w:rFonts w:cs="Simplified Arabic"/>
          <w:sz w:val="18"/>
          <w:rtl/>
          <w:lang w:eastAsia="en-US"/>
        </w:rPr>
      </w:pPr>
      <w:r w:rsidRPr="00A460E7">
        <w:rPr>
          <w:rFonts w:cs="Simplified Arabic"/>
          <w:noProof/>
          <w:rtl/>
          <w:lang w:eastAsia="en-US"/>
        </w:rPr>
        <w:drawing>
          <wp:inline distT="0" distB="0" distL="0" distR="0">
            <wp:extent cx="1104900" cy="1563029"/>
            <wp:effectExtent l="19050" t="0" r="0" b="0"/>
            <wp:docPr id="2" name="Picture 5" descr="PL cmyk 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 cmyk small.jpg"/>
                    <pic:cNvPicPr/>
                  </pic:nvPicPr>
                  <pic:blipFill>
                    <a:blip r:embed="rId8" cstate="print"/>
                    <a:stretch>
                      <a:fillRect/>
                    </a:stretch>
                  </pic:blipFill>
                  <pic:spPr>
                    <a:xfrm>
                      <a:off x="0" y="0"/>
                      <a:ext cx="1104900" cy="1562100"/>
                    </a:xfrm>
                    <a:prstGeom prst="rect">
                      <a:avLst/>
                    </a:prstGeom>
                  </pic:spPr>
                </pic:pic>
              </a:graphicData>
            </a:graphic>
          </wp:inline>
        </w:drawing>
      </w:r>
    </w:p>
    <w:p w:rsidR="000D43F4" w:rsidRPr="00A460E7" w:rsidRDefault="005A7D25">
      <w:pPr>
        <w:pStyle w:val="Caption"/>
        <w:rPr>
          <w:sz w:val="52"/>
          <w:szCs w:val="52"/>
          <w:rtl/>
        </w:rPr>
      </w:pPr>
      <w:r w:rsidRPr="00A460E7">
        <w:rPr>
          <w:rFonts w:hint="cs"/>
          <w:sz w:val="52"/>
          <w:szCs w:val="52"/>
          <w:rtl/>
        </w:rPr>
        <w:t>دولة فلسطين</w:t>
      </w:r>
      <w:r w:rsidR="000D43F4" w:rsidRPr="00A460E7">
        <w:rPr>
          <w:sz w:val="52"/>
          <w:szCs w:val="52"/>
          <w:rtl/>
        </w:rPr>
        <w:t xml:space="preserve"> </w:t>
      </w:r>
    </w:p>
    <w:p w:rsidR="000D43F4" w:rsidRPr="00A460E7" w:rsidRDefault="000D43F4">
      <w:pPr>
        <w:pStyle w:val="Caption"/>
        <w:rPr>
          <w:sz w:val="56"/>
          <w:rtl/>
        </w:rPr>
      </w:pPr>
      <w:r w:rsidRPr="00A460E7">
        <w:rPr>
          <w:sz w:val="56"/>
          <w:rtl/>
        </w:rPr>
        <w:t>الجهاز المركزي للإحصاء الفلسطيني</w:t>
      </w:r>
    </w:p>
    <w:p w:rsidR="000D43F4" w:rsidRPr="00A460E7" w:rsidRDefault="000D43F4">
      <w:pPr>
        <w:jc w:val="lowKashida"/>
        <w:rPr>
          <w:rFonts w:cs="Simplified Arabic"/>
          <w:b/>
          <w:bCs/>
          <w:sz w:val="18"/>
          <w:szCs w:val="33"/>
          <w:rtl/>
          <w:lang w:eastAsia="en-US"/>
        </w:rPr>
      </w:pPr>
    </w:p>
    <w:p w:rsidR="000D43F4" w:rsidRPr="00A460E7" w:rsidRDefault="000D43F4">
      <w:pPr>
        <w:jc w:val="lowKashida"/>
        <w:rPr>
          <w:rFonts w:cs="Simplified Arabic"/>
          <w:b/>
          <w:bCs/>
          <w:sz w:val="18"/>
          <w:szCs w:val="33"/>
          <w:rtl/>
          <w:lang w:eastAsia="en-US"/>
        </w:rPr>
      </w:pPr>
    </w:p>
    <w:p w:rsidR="000D43F4" w:rsidRPr="00A460E7" w:rsidRDefault="000D43F4">
      <w:pPr>
        <w:jc w:val="lowKashida"/>
        <w:rPr>
          <w:rFonts w:cs="Simplified Arabic"/>
          <w:b/>
          <w:bCs/>
          <w:sz w:val="18"/>
          <w:szCs w:val="33"/>
          <w:rtl/>
          <w:lang w:eastAsia="en-US"/>
        </w:rPr>
      </w:pPr>
    </w:p>
    <w:p w:rsidR="000D43F4" w:rsidRPr="00A460E7" w:rsidRDefault="000D43F4">
      <w:pPr>
        <w:jc w:val="lowKashida"/>
        <w:rPr>
          <w:rFonts w:cs="Simplified Arabic"/>
          <w:b/>
          <w:bCs/>
          <w:sz w:val="18"/>
          <w:szCs w:val="33"/>
          <w:rtl/>
          <w:lang w:eastAsia="en-US"/>
        </w:rPr>
      </w:pPr>
    </w:p>
    <w:p w:rsidR="000D43F4" w:rsidRPr="00A460E7" w:rsidRDefault="000D43F4">
      <w:pPr>
        <w:jc w:val="lowKashida"/>
        <w:rPr>
          <w:rFonts w:cs="Simplified Arabic"/>
          <w:b/>
          <w:bCs/>
          <w:sz w:val="18"/>
          <w:szCs w:val="33"/>
          <w:rtl/>
          <w:lang w:eastAsia="en-US"/>
        </w:rPr>
      </w:pPr>
    </w:p>
    <w:p w:rsidR="000E171F" w:rsidRPr="00A460E7" w:rsidRDefault="000E171F">
      <w:pPr>
        <w:jc w:val="lowKashida"/>
        <w:rPr>
          <w:rFonts w:cs="Simplified Arabic"/>
          <w:b/>
          <w:bCs/>
          <w:sz w:val="18"/>
          <w:szCs w:val="33"/>
          <w:rtl/>
          <w:lang w:eastAsia="en-US"/>
        </w:rPr>
      </w:pPr>
    </w:p>
    <w:p w:rsidR="000E171F" w:rsidRPr="00A460E7" w:rsidRDefault="000E171F">
      <w:pPr>
        <w:jc w:val="lowKashida"/>
        <w:rPr>
          <w:rFonts w:cs="Simplified Arabic"/>
          <w:b/>
          <w:bCs/>
          <w:sz w:val="18"/>
          <w:szCs w:val="33"/>
          <w:rtl/>
          <w:lang w:eastAsia="en-US"/>
        </w:rPr>
      </w:pPr>
    </w:p>
    <w:p w:rsidR="00F72FDB" w:rsidRPr="00A460E7" w:rsidRDefault="00486FC9" w:rsidP="0047743F">
      <w:pPr>
        <w:pStyle w:val="Heading5"/>
        <w:rPr>
          <w:sz w:val="52"/>
          <w:szCs w:val="52"/>
          <w:rtl/>
        </w:rPr>
      </w:pPr>
      <w:r w:rsidRPr="00A460E7">
        <w:rPr>
          <w:rFonts w:ascii="Simplified Arabic" w:hAnsi="Simplified Arabic" w:hint="cs"/>
          <w:sz w:val="40"/>
          <w:szCs w:val="40"/>
          <w:rtl/>
        </w:rPr>
        <w:t xml:space="preserve">استخدام البيانات الاحصائية في مواجهة </w:t>
      </w:r>
      <w:r w:rsidR="0047743F">
        <w:rPr>
          <w:rFonts w:ascii="Simplified Arabic" w:hAnsi="Simplified Arabic" w:hint="cs"/>
          <w:sz w:val="40"/>
          <w:szCs w:val="40"/>
          <w:rtl/>
        </w:rPr>
        <w:t>الزلازل</w:t>
      </w:r>
    </w:p>
    <w:p w:rsidR="000D43F4" w:rsidRPr="00A460E7" w:rsidRDefault="000D43F4" w:rsidP="00A461D7">
      <w:pPr>
        <w:pStyle w:val="Heading5"/>
        <w:tabs>
          <w:tab w:val="left" w:pos="3343"/>
          <w:tab w:val="center" w:pos="4536"/>
        </w:tabs>
        <w:jc w:val="left"/>
        <w:rPr>
          <w:sz w:val="40"/>
          <w:szCs w:val="40"/>
          <w:rtl/>
        </w:rPr>
      </w:pPr>
      <w:r w:rsidRPr="00A460E7">
        <w:rPr>
          <w:sz w:val="40"/>
          <w:szCs w:val="40"/>
          <w:rtl/>
        </w:rPr>
        <w:tab/>
      </w:r>
    </w:p>
    <w:p w:rsidR="000D43F4" w:rsidRPr="00A460E7" w:rsidRDefault="000D43F4">
      <w:pPr>
        <w:pStyle w:val="Heading9"/>
        <w:jc w:val="left"/>
        <w:rPr>
          <w:sz w:val="26"/>
          <w:szCs w:val="26"/>
          <w:rtl/>
        </w:rPr>
      </w:pPr>
    </w:p>
    <w:p w:rsidR="000D43F4" w:rsidRPr="00A460E7" w:rsidRDefault="000D43F4">
      <w:pPr>
        <w:pStyle w:val="Heading9"/>
      </w:pPr>
    </w:p>
    <w:p w:rsidR="000D43F4" w:rsidRPr="00A460E7" w:rsidRDefault="000D43F4">
      <w:pPr>
        <w:rPr>
          <w:rFonts w:cs="Simplified Arabic"/>
          <w:lang w:eastAsia="en-US"/>
        </w:rPr>
      </w:pPr>
    </w:p>
    <w:p w:rsidR="000D43F4" w:rsidRPr="00A460E7" w:rsidRDefault="000D43F4">
      <w:pPr>
        <w:rPr>
          <w:rFonts w:cs="Simplified Arabic"/>
          <w:lang w:eastAsia="en-US"/>
        </w:rPr>
      </w:pPr>
    </w:p>
    <w:p w:rsidR="000D43F4" w:rsidRPr="00A460E7" w:rsidRDefault="000D43F4">
      <w:pPr>
        <w:rPr>
          <w:rFonts w:cs="Simplified Arabic"/>
          <w:lang w:eastAsia="en-US"/>
        </w:rPr>
      </w:pPr>
    </w:p>
    <w:p w:rsidR="000D43F4" w:rsidRPr="00A460E7" w:rsidRDefault="000D43F4">
      <w:pPr>
        <w:rPr>
          <w:rFonts w:cs="Simplified Arabic"/>
          <w:rtl/>
          <w:lang w:eastAsia="en-US"/>
        </w:rPr>
      </w:pPr>
    </w:p>
    <w:p w:rsidR="005A7D25" w:rsidRPr="00A460E7" w:rsidRDefault="005A7D25">
      <w:pPr>
        <w:rPr>
          <w:rFonts w:cs="Simplified Arabic"/>
          <w:lang w:eastAsia="en-US"/>
        </w:rPr>
      </w:pPr>
    </w:p>
    <w:p w:rsidR="000D43F4" w:rsidRPr="00A460E7" w:rsidRDefault="000D43F4">
      <w:pPr>
        <w:rPr>
          <w:rFonts w:cs="Simplified Arabic"/>
          <w:lang w:eastAsia="en-US"/>
        </w:rPr>
      </w:pPr>
    </w:p>
    <w:p w:rsidR="0075416A" w:rsidRPr="00A460E7" w:rsidRDefault="0075416A" w:rsidP="00A349F8">
      <w:pPr>
        <w:pStyle w:val="Heading9"/>
      </w:pPr>
    </w:p>
    <w:p w:rsidR="0075416A" w:rsidRPr="00A460E7" w:rsidRDefault="0075416A" w:rsidP="00A349F8">
      <w:pPr>
        <w:pStyle w:val="Heading9"/>
      </w:pPr>
    </w:p>
    <w:p w:rsidR="0075416A" w:rsidRPr="00A460E7" w:rsidRDefault="0075416A" w:rsidP="00A349F8">
      <w:pPr>
        <w:pStyle w:val="Heading9"/>
      </w:pPr>
    </w:p>
    <w:p w:rsidR="0075416A" w:rsidRPr="00A460E7" w:rsidRDefault="0075416A" w:rsidP="00A349F8">
      <w:pPr>
        <w:pStyle w:val="Heading9"/>
      </w:pPr>
    </w:p>
    <w:p w:rsidR="000D43F4" w:rsidRPr="00A460E7" w:rsidRDefault="0051663E" w:rsidP="00A65BB7">
      <w:pPr>
        <w:pStyle w:val="Heading9"/>
        <w:rPr>
          <w:rtl/>
        </w:rPr>
      </w:pPr>
      <w:r>
        <w:rPr>
          <w:rFonts w:hint="cs"/>
          <w:rtl/>
        </w:rPr>
        <w:t xml:space="preserve">كانون </w:t>
      </w:r>
      <w:proofErr w:type="spellStart"/>
      <w:r>
        <w:rPr>
          <w:rFonts w:hint="cs"/>
          <w:rtl/>
        </w:rPr>
        <w:t>ثان</w:t>
      </w:r>
      <w:r>
        <w:rPr>
          <w:rFonts w:hint="eastAsia"/>
          <w:rtl/>
        </w:rPr>
        <w:t>ي</w:t>
      </w:r>
      <w:r w:rsidR="004A7873" w:rsidRPr="00A460E7">
        <w:rPr>
          <w:rFonts w:hint="cs"/>
          <w:rtl/>
        </w:rPr>
        <w:t>/</w:t>
      </w:r>
      <w:r w:rsidR="00A65BB7">
        <w:rPr>
          <w:rFonts w:hint="cs"/>
          <w:rtl/>
        </w:rPr>
        <w:t>يناير</w:t>
      </w:r>
      <w:r w:rsidR="000D43F4" w:rsidRPr="00A460E7">
        <w:rPr>
          <w:rtl/>
        </w:rPr>
        <w:t>،</w:t>
      </w:r>
      <w:proofErr w:type="spellEnd"/>
      <w:r w:rsidR="000D43F4" w:rsidRPr="00A460E7">
        <w:rPr>
          <w:rtl/>
        </w:rPr>
        <w:t xml:space="preserve"> </w:t>
      </w:r>
      <w:r w:rsidR="005A7D25" w:rsidRPr="00A460E7">
        <w:rPr>
          <w:rFonts w:hint="cs"/>
          <w:rtl/>
        </w:rPr>
        <w:t>201</w:t>
      </w:r>
      <w:r w:rsidR="00A65BB7">
        <w:rPr>
          <w:rFonts w:hint="cs"/>
          <w:rtl/>
        </w:rPr>
        <w:t>4</w:t>
      </w:r>
    </w:p>
    <w:p w:rsidR="000D43F4" w:rsidRPr="00A460E7" w:rsidRDefault="000D43F4" w:rsidP="00903EE6">
      <w:pPr>
        <w:jc w:val="lowKashida"/>
        <w:rPr>
          <w:rFonts w:cs="Simplified Arabic"/>
          <w:b/>
          <w:bCs/>
          <w:u w:val="single"/>
          <w:lang w:eastAsia="en-US"/>
        </w:rPr>
      </w:pPr>
    </w:p>
    <w:p w:rsidR="000D43F4" w:rsidRPr="00A460E7" w:rsidRDefault="00292DBB" w:rsidP="003F6F86">
      <w:pPr>
        <w:ind w:left="84"/>
        <w:jc w:val="lowKashida"/>
        <w:rPr>
          <w:rFonts w:cs="Simplified Arabic"/>
          <w:b/>
          <w:bCs/>
          <w:u w:val="single"/>
          <w:lang w:eastAsia="en-US"/>
        </w:rPr>
      </w:pPr>
      <w:r w:rsidRPr="00292DBB">
        <w:rPr>
          <w:rFonts w:cs="Simplified Arabic"/>
          <w:noProof/>
          <w:lang w:eastAsia="zh-TW"/>
        </w:rPr>
        <w:lastRenderedPageBreak/>
        <w:pict>
          <v:shapetype id="_x0000_t202" coordsize="21600,21600" o:spt="202" path="m,l,21600r21600,l21600,xe">
            <v:stroke joinstyle="miter"/>
            <v:path gradientshapeok="t" o:connecttype="rect"/>
          </v:shapetype>
          <v:shape id="_x0000_s1027" type="#_x0000_t202" style="position:absolute;left:0;text-align:left;margin-left:213.65pt;margin-top:31.65pt;width:21.35pt;height:13.5pt;z-index:251652096;mso-width-relative:margin;mso-height-relative:margin" stroked="f">
            <v:textbox>
              <w:txbxContent>
                <w:p w:rsidR="002A0474" w:rsidRDefault="002A0474" w:rsidP="001758BA"/>
              </w:txbxContent>
            </v:textbox>
          </v:shape>
        </w:pict>
      </w:r>
    </w:p>
    <w:p w:rsidR="000D43F4" w:rsidRPr="00A460E7" w:rsidRDefault="000D43F4">
      <w:pPr>
        <w:ind w:left="84"/>
        <w:jc w:val="lowKashida"/>
        <w:rPr>
          <w:rFonts w:cs="Simplified Arabic"/>
          <w:b/>
          <w:bCs/>
          <w:u w:val="single"/>
          <w:lang w:eastAsia="en-US"/>
        </w:rPr>
      </w:pPr>
    </w:p>
    <w:p w:rsidR="000D43F4" w:rsidRPr="00A460E7" w:rsidRDefault="00292DBB" w:rsidP="00992BE1">
      <w:pPr>
        <w:ind w:left="84"/>
        <w:jc w:val="lowKashida"/>
        <w:rPr>
          <w:rFonts w:cs="Simplified Arabic"/>
          <w:b/>
          <w:bCs/>
          <w:u w:val="single"/>
          <w:rtl/>
          <w:lang w:eastAsia="en-US"/>
        </w:rPr>
      </w:pPr>
      <w:r w:rsidRPr="00292DBB">
        <w:rPr>
          <w:rFonts w:cs="Simplified Arabic"/>
          <w:noProof/>
          <w:rtl/>
          <w:lang w:eastAsia="en-US"/>
        </w:rPr>
        <w:pict>
          <v:shape id="_x0000_s1026" type="#_x0000_t202" style="position:absolute;left:0;text-align:left;margin-left:8.15pt;margin-top:24.35pt;width:437.15pt;height:71pt;z-index:251651072" wrapcoords="-148 -909 -148 22282 21748 22282 21748 -909 -148 -909" strokeweight="6pt">
            <v:stroke linestyle="thickBetweenThin"/>
            <v:textbox style="mso-next-textbox:#_x0000_s1026">
              <w:txbxContent>
                <w:p w:rsidR="002A0474" w:rsidRDefault="002A0474" w:rsidP="001F3C2B">
                  <w:pPr>
                    <w:pStyle w:val="BodyText"/>
                    <w:jc w:val="both"/>
                    <w:rPr>
                      <w:b/>
                      <w:bCs/>
                      <w:sz w:val="32"/>
                      <w:szCs w:val="32"/>
                      <w:rtl/>
                    </w:rPr>
                  </w:pPr>
                  <w:r>
                    <w:rPr>
                      <w:b/>
                      <w:bCs/>
                      <w:sz w:val="32"/>
                      <w:szCs w:val="32"/>
                      <w:rtl/>
                    </w:rPr>
                    <w:t>تم إعداد هذا التقرير حسب الإجراءات المعيارية المحددة في ميثاق الممارسات للإحصاءات الرسمية الفلسطينية 2006</w:t>
                  </w:r>
                </w:p>
              </w:txbxContent>
            </v:textbox>
            <w10:wrap type="tight"/>
          </v:shape>
        </w:pict>
      </w:r>
    </w:p>
    <w:p w:rsidR="000D43F4" w:rsidRPr="00A460E7" w:rsidRDefault="000D43F4">
      <w:pPr>
        <w:ind w:left="84"/>
        <w:jc w:val="lowKashida"/>
        <w:rPr>
          <w:rFonts w:cs="Simplified Arabic"/>
          <w:b/>
          <w:bCs/>
          <w:u w:val="single"/>
          <w:lang w:eastAsia="en-US"/>
        </w:rPr>
      </w:pPr>
    </w:p>
    <w:p w:rsidR="000D43F4" w:rsidRPr="00A460E7" w:rsidRDefault="000D43F4">
      <w:pPr>
        <w:ind w:left="84"/>
        <w:jc w:val="lowKashida"/>
        <w:rPr>
          <w:rFonts w:cs="Simplified Arabic"/>
          <w:b/>
          <w:bCs/>
          <w:u w:val="single"/>
          <w:lang w:eastAsia="en-US"/>
        </w:rPr>
      </w:pPr>
    </w:p>
    <w:p w:rsidR="000D43F4" w:rsidRPr="00A460E7" w:rsidRDefault="000D43F4">
      <w:pPr>
        <w:ind w:left="84"/>
        <w:jc w:val="lowKashida"/>
        <w:rPr>
          <w:rFonts w:cs="Simplified Arabic"/>
          <w:b/>
          <w:bCs/>
          <w:u w:val="single"/>
          <w:rtl/>
          <w:lang w:eastAsia="en-US"/>
        </w:rPr>
      </w:pPr>
    </w:p>
    <w:p w:rsidR="000D43F4" w:rsidRPr="00A460E7" w:rsidRDefault="000D43F4">
      <w:pPr>
        <w:pStyle w:val="Caption"/>
        <w:jc w:val="lowKashida"/>
        <w:rPr>
          <w:b w:val="0"/>
          <w:bCs w:val="0"/>
          <w:sz w:val="24"/>
          <w:szCs w:val="24"/>
          <w:rtl/>
        </w:rPr>
      </w:pPr>
    </w:p>
    <w:p w:rsidR="000D43F4" w:rsidRPr="00A460E7" w:rsidRDefault="000D43F4" w:rsidP="00634A94">
      <w:pPr>
        <w:rPr>
          <w:rFonts w:cs="Simplified Arabic"/>
          <w:rtl/>
          <w:lang w:eastAsia="en-US"/>
        </w:rPr>
      </w:pPr>
    </w:p>
    <w:p w:rsidR="000D43F4" w:rsidRPr="00A460E7" w:rsidRDefault="000D43F4" w:rsidP="00634A94">
      <w:pPr>
        <w:rPr>
          <w:rFonts w:cs="Simplified Arabic"/>
          <w:rtl/>
          <w:lang w:eastAsia="en-US"/>
        </w:rPr>
      </w:pPr>
    </w:p>
    <w:p w:rsidR="000D43F4" w:rsidRPr="00A460E7" w:rsidRDefault="000D43F4" w:rsidP="00634A94">
      <w:pPr>
        <w:rPr>
          <w:rFonts w:cs="Simplified Arabic"/>
          <w:rtl/>
          <w:lang w:eastAsia="en-US"/>
        </w:rPr>
      </w:pPr>
    </w:p>
    <w:p w:rsidR="000D43F4" w:rsidRPr="00A460E7" w:rsidRDefault="000D43F4" w:rsidP="00634A94">
      <w:pPr>
        <w:rPr>
          <w:rFonts w:cs="Simplified Arabic"/>
          <w:rtl/>
          <w:lang w:eastAsia="en-US"/>
        </w:rPr>
      </w:pPr>
    </w:p>
    <w:p w:rsidR="000D43F4" w:rsidRPr="00A460E7" w:rsidRDefault="000D43F4" w:rsidP="00634A94">
      <w:pPr>
        <w:rPr>
          <w:rFonts w:cs="Simplified Arabic"/>
          <w:rtl/>
          <w:lang w:eastAsia="en-US"/>
        </w:rPr>
      </w:pPr>
    </w:p>
    <w:p w:rsidR="00992BE1" w:rsidRPr="00A460E7" w:rsidRDefault="00992BE1" w:rsidP="00634A94">
      <w:pPr>
        <w:rPr>
          <w:rFonts w:cs="Simplified Arabic"/>
          <w:rtl/>
          <w:lang w:eastAsia="en-US"/>
        </w:rPr>
      </w:pPr>
    </w:p>
    <w:p w:rsidR="00992BE1" w:rsidRPr="00A460E7" w:rsidRDefault="00992BE1" w:rsidP="00634A94">
      <w:pPr>
        <w:rPr>
          <w:rFonts w:cs="Simplified Arabic"/>
          <w:rtl/>
          <w:lang w:eastAsia="en-US"/>
        </w:rPr>
      </w:pPr>
    </w:p>
    <w:p w:rsidR="00992BE1" w:rsidRPr="00A460E7" w:rsidRDefault="00992BE1" w:rsidP="00634A94">
      <w:pPr>
        <w:rPr>
          <w:rFonts w:cs="Simplified Arabic"/>
          <w:rtl/>
          <w:lang w:eastAsia="en-US"/>
        </w:rPr>
      </w:pPr>
    </w:p>
    <w:p w:rsidR="00992BE1" w:rsidRPr="00A460E7" w:rsidRDefault="00992BE1" w:rsidP="00634A94">
      <w:pPr>
        <w:rPr>
          <w:rFonts w:cs="Simplified Arabic"/>
          <w:rtl/>
          <w:lang w:eastAsia="en-US"/>
        </w:rPr>
      </w:pPr>
    </w:p>
    <w:p w:rsidR="00992BE1" w:rsidRPr="00A460E7" w:rsidRDefault="00992BE1" w:rsidP="00634A94">
      <w:pPr>
        <w:rPr>
          <w:rFonts w:cs="Simplified Arabic"/>
          <w:rtl/>
          <w:lang w:eastAsia="en-US"/>
        </w:rPr>
      </w:pPr>
    </w:p>
    <w:p w:rsidR="00992BE1" w:rsidRPr="00A460E7" w:rsidRDefault="00992BE1" w:rsidP="00634A94">
      <w:pPr>
        <w:rPr>
          <w:rFonts w:cs="Simplified Arabic"/>
          <w:rtl/>
          <w:lang w:eastAsia="en-US"/>
        </w:rPr>
      </w:pPr>
    </w:p>
    <w:p w:rsidR="0067340C" w:rsidRPr="00A460E7" w:rsidRDefault="0067340C" w:rsidP="00634A94">
      <w:pPr>
        <w:rPr>
          <w:rFonts w:cs="Simplified Arabic"/>
          <w:rtl/>
          <w:lang w:eastAsia="en-US"/>
        </w:rPr>
      </w:pPr>
    </w:p>
    <w:p w:rsidR="000D43F4" w:rsidRPr="00A460E7" w:rsidRDefault="00710686" w:rsidP="00A65BB7">
      <w:pPr>
        <w:jc w:val="lowKashida"/>
        <w:rPr>
          <w:rFonts w:cs="Simplified Arabic"/>
          <w:sz w:val="20"/>
          <w:szCs w:val="20"/>
          <w:rtl/>
        </w:rPr>
      </w:pPr>
      <w:r w:rsidRPr="00A460E7">
        <w:rPr>
          <w:rFonts w:cs="Simplified Arabic"/>
          <w:sz w:val="20"/>
          <w:szCs w:val="20"/>
        </w:rPr>
        <w:t xml:space="preserve"> </w:t>
      </w:r>
      <w:r w:rsidR="000D43F4" w:rsidRPr="00A460E7">
        <w:rPr>
          <w:rFonts w:cs="Simplified Arabic"/>
          <w:sz w:val="20"/>
          <w:szCs w:val="20"/>
        </w:rPr>
        <w:sym w:font="Symbol" w:char="F0D3"/>
      </w:r>
      <w:r w:rsidR="00A65BB7">
        <w:rPr>
          <w:rFonts w:cs="Simplified Arabic" w:hint="cs"/>
          <w:sz w:val="20"/>
          <w:szCs w:val="20"/>
          <w:rtl/>
        </w:rPr>
        <w:t xml:space="preserve">ربيع </w:t>
      </w:r>
      <w:proofErr w:type="spellStart"/>
      <w:r w:rsidR="00A65BB7">
        <w:rPr>
          <w:rFonts w:cs="Simplified Arabic" w:hint="cs"/>
          <w:sz w:val="20"/>
          <w:szCs w:val="20"/>
          <w:rtl/>
        </w:rPr>
        <w:t>الاول</w:t>
      </w:r>
      <w:r w:rsidR="000D43F4" w:rsidRPr="00A460E7">
        <w:rPr>
          <w:rFonts w:cs="Simplified Arabic"/>
          <w:sz w:val="20"/>
          <w:szCs w:val="20"/>
          <w:rtl/>
        </w:rPr>
        <w:t>،</w:t>
      </w:r>
      <w:proofErr w:type="spellEnd"/>
      <w:r w:rsidR="000D43F4" w:rsidRPr="00A460E7">
        <w:rPr>
          <w:rFonts w:cs="Simplified Arabic"/>
          <w:sz w:val="20"/>
          <w:szCs w:val="20"/>
          <w:rtl/>
        </w:rPr>
        <w:t xml:space="preserve"> </w:t>
      </w:r>
      <w:proofErr w:type="spellStart"/>
      <w:r w:rsidR="000D43F4" w:rsidRPr="00A460E7">
        <w:rPr>
          <w:rFonts w:cs="Simplified Arabic"/>
          <w:sz w:val="20"/>
          <w:szCs w:val="20"/>
          <w:rtl/>
        </w:rPr>
        <w:t>143</w:t>
      </w:r>
      <w:r w:rsidR="00EA1545" w:rsidRPr="00A460E7">
        <w:rPr>
          <w:rFonts w:cs="Simplified Arabic" w:hint="cs"/>
          <w:sz w:val="20"/>
          <w:szCs w:val="20"/>
          <w:rtl/>
        </w:rPr>
        <w:t>5</w:t>
      </w:r>
      <w:r w:rsidR="000D43F4" w:rsidRPr="00A460E7">
        <w:rPr>
          <w:rFonts w:cs="Simplified Arabic"/>
          <w:sz w:val="20"/>
          <w:szCs w:val="20"/>
          <w:rtl/>
        </w:rPr>
        <w:t>هـ</w:t>
      </w:r>
      <w:proofErr w:type="spellEnd"/>
      <w:r w:rsidR="000D43F4" w:rsidRPr="00A460E7">
        <w:rPr>
          <w:rFonts w:cs="Simplified Arabic"/>
          <w:sz w:val="20"/>
          <w:szCs w:val="20"/>
          <w:rtl/>
        </w:rPr>
        <w:t xml:space="preserve"> </w:t>
      </w:r>
      <w:proofErr w:type="spellStart"/>
      <w:r w:rsidR="000D43F4" w:rsidRPr="00A460E7">
        <w:rPr>
          <w:rFonts w:cs="Simplified Arabic"/>
          <w:sz w:val="20"/>
          <w:szCs w:val="20"/>
          <w:rtl/>
        </w:rPr>
        <w:t>–</w:t>
      </w:r>
      <w:proofErr w:type="spellEnd"/>
      <w:r w:rsidR="000D43F4" w:rsidRPr="00A460E7">
        <w:rPr>
          <w:rFonts w:cs="Simplified Arabic"/>
          <w:sz w:val="20"/>
          <w:szCs w:val="20"/>
          <w:rtl/>
        </w:rPr>
        <w:t xml:space="preserve"> </w:t>
      </w:r>
      <w:r w:rsidR="0041464E">
        <w:rPr>
          <w:rFonts w:cs="Simplified Arabic" w:hint="cs"/>
          <w:sz w:val="20"/>
          <w:szCs w:val="20"/>
          <w:rtl/>
        </w:rPr>
        <w:t xml:space="preserve">كانون </w:t>
      </w:r>
      <w:proofErr w:type="spellStart"/>
      <w:r w:rsidR="00A65BB7">
        <w:rPr>
          <w:rFonts w:cs="Simplified Arabic" w:hint="cs"/>
          <w:sz w:val="20"/>
          <w:szCs w:val="20"/>
          <w:rtl/>
        </w:rPr>
        <w:t>ثاني</w:t>
      </w:r>
      <w:r w:rsidR="000D43F4" w:rsidRPr="00A460E7">
        <w:rPr>
          <w:rFonts w:cs="Simplified Arabic"/>
          <w:sz w:val="20"/>
          <w:szCs w:val="20"/>
          <w:rtl/>
        </w:rPr>
        <w:t>،</w:t>
      </w:r>
      <w:proofErr w:type="spellEnd"/>
      <w:r w:rsidR="000D43F4" w:rsidRPr="00A460E7">
        <w:rPr>
          <w:rFonts w:cs="Simplified Arabic"/>
          <w:sz w:val="20"/>
          <w:szCs w:val="20"/>
          <w:rtl/>
        </w:rPr>
        <w:t xml:space="preserve"> </w:t>
      </w:r>
      <w:r w:rsidR="005A7D25" w:rsidRPr="00A460E7">
        <w:rPr>
          <w:rFonts w:cs="Simplified Arabic" w:hint="cs"/>
          <w:sz w:val="20"/>
          <w:szCs w:val="20"/>
          <w:rtl/>
        </w:rPr>
        <w:t>201</w:t>
      </w:r>
      <w:r w:rsidR="00A65BB7">
        <w:rPr>
          <w:rFonts w:cs="Simplified Arabic" w:hint="cs"/>
          <w:sz w:val="20"/>
          <w:szCs w:val="20"/>
          <w:rtl/>
        </w:rPr>
        <w:t>4</w:t>
      </w:r>
      <w:r w:rsidR="000D43F4" w:rsidRPr="00A460E7">
        <w:rPr>
          <w:rFonts w:cs="Simplified Arabic"/>
          <w:sz w:val="20"/>
          <w:szCs w:val="20"/>
          <w:rtl/>
        </w:rPr>
        <w:t>.</w:t>
      </w:r>
    </w:p>
    <w:p w:rsidR="000D43F4" w:rsidRPr="00A460E7" w:rsidRDefault="000D43F4">
      <w:pPr>
        <w:jc w:val="lowKashida"/>
        <w:rPr>
          <w:rFonts w:cs="Simplified Arabic"/>
          <w:b/>
          <w:bCs/>
          <w:sz w:val="20"/>
          <w:szCs w:val="20"/>
          <w:rtl/>
        </w:rPr>
      </w:pPr>
      <w:r w:rsidRPr="00A460E7">
        <w:rPr>
          <w:rFonts w:cs="Simplified Arabic"/>
          <w:b/>
          <w:bCs/>
          <w:sz w:val="20"/>
          <w:szCs w:val="20"/>
          <w:rtl/>
        </w:rPr>
        <w:t>جميع الحقوق محفوظة.</w:t>
      </w:r>
    </w:p>
    <w:p w:rsidR="000D43F4" w:rsidRPr="00A460E7" w:rsidRDefault="000D43F4">
      <w:pPr>
        <w:jc w:val="lowKashida"/>
        <w:rPr>
          <w:rFonts w:cs="Simplified Arabic"/>
          <w:b/>
          <w:bCs/>
          <w:sz w:val="20"/>
          <w:szCs w:val="20"/>
          <w:rtl/>
        </w:rPr>
      </w:pPr>
    </w:p>
    <w:p w:rsidR="000D43F4" w:rsidRPr="00A460E7" w:rsidRDefault="000D43F4">
      <w:pPr>
        <w:jc w:val="lowKashida"/>
        <w:rPr>
          <w:rFonts w:cs="Simplified Arabic"/>
          <w:b/>
          <w:bCs/>
          <w:sz w:val="20"/>
          <w:szCs w:val="20"/>
          <w:rtl/>
        </w:rPr>
      </w:pPr>
      <w:r w:rsidRPr="00A460E7">
        <w:rPr>
          <w:rFonts w:cs="Simplified Arabic"/>
          <w:b/>
          <w:bCs/>
          <w:sz w:val="20"/>
          <w:szCs w:val="20"/>
          <w:rtl/>
        </w:rPr>
        <w:t xml:space="preserve">في حالة </w:t>
      </w:r>
      <w:proofErr w:type="spellStart"/>
      <w:r w:rsidRPr="00A460E7">
        <w:rPr>
          <w:rFonts w:cs="Simplified Arabic"/>
          <w:b/>
          <w:bCs/>
          <w:sz w:val="20"/>
          <w:szCs w:val="20"/>
          <w:rtl/>
        </w:rPr>
        <w:t>الاقتباس،</w:t>
      </w:r>
      <w:proofErr w:type="spellEnd"/>
      <w:r w:rsidRPr="00A460E7">
        <w:rPr>
          <w:rFonts w:cs="Simplified Arabic"/>
          <w:b/>
          <w:bCs/>
          <w:sz w:val="20"/>
          <w:szCs w:val="20"/>
          <w:rtl/>
        </w:rPr>
        <w:t xml:space="preserve"> يرجى الإشارة إلى هذه المطبوعة كالتالي:</w:t>
      </w:r>
    </w:p>
    <w:p w:rsidR="000D43F4" w:rsidRPr="00A460E7" w:rsidRDefault="000D43F4">
      <w:pPr>
        <w:jc w:val="lowKashida"/>
        <w:rPr>
          <w:rFonts w:cs="Simplified Arabic"/>
          <w:b/>
          <w:bCs/>
          <w:sz w:val="20"/>
          <w:szCs w:val="20"/>
          <w:rtl/>
        </w:rPr>
      </w:pPr>
    </w:p>
    <w:p w:rsidR="000F049D" w:rsidRPr="00A460E7" w:rsidRDefault="000F049D" w:rsidP="00A65BB7">
      <w:pPr>
        <w:rPr>
          <w:rFonts w:cs="Simplified Arabic"/>
          <w:rtl/>
        </w:rPr>
      </w:pPr>
      <w:r w:rsidRPr="00A460E7">
        <w:rPr>
          <w:rFonts w:cs="Simplified Arabic"/>
          <w:b/>
          <w:bCs/>
          <w:rtl/>
        </w:rPr>
        <w:t xml:space="preserve">الجهاز المركزي للإحصاء </w:t>
      </w:r>
      <w:proofErr w:type="spellStart"/>
      <w:r w:rsidRPr="00A460E7">
        <w:rPr>
          <w:rFonts w:cs="Simplified Arabic"/>
          <w:b/>
          <w:bCs/>
          <w:rtl/>
        </w:rPr>
        <w:t>الفلسطيني،</w:t>
      </w:r>
      <w:proofErr w:type="spellEnd"/>
      <w:r w:rsidRPr="00A460E7">
        <w:rPr>
          <w:rFonts w:cs="Simplified Arabic"/>
          <w:b/>
          <w:bCs/>
        </w:rPr>
        <w:t xml:space="preserve"> </w:t>
      </w:r>
      <w:r w:rsidR="005A7D25" w:rsidRPr="00A460E7">
        <w:rPr>
          <w:rFonts w:cs="Simplified Arabic" w:hint="cs"/>
          <w:b/>
          <w:bCs/>
          <w:rtl/>
        </w:rPr>
        <w:t>201</w:t>
      </w:r>
      <w:r w:rsidR="00A65BB7">
        <w:rPr>
          <w:rFonts w:cs="Simplified Arabic" w:hint="cs"/>
          <w:b/>
          <w:bCs/>
          <w:rtl/>
        </w:rPr>
        <w:t>4</w:t>
      </w:r>
      <w:r w:rsidRPr="00A460E7">
        <w:rPr>
          <w:rFonts w:cs="Simplified Arabic"/>
          <w:b/>
          <w:bCs/>
          <w:rtl/>
        </w:rPr>
        <w:t>.</w:t>
      </w:r>
      <w:r w:rsidR="00C64E32" w:rsidRPr="00A460E7">
        <w:rPr>
          <w:rFonts w:cs="Simplified Arabic" w:hint="cs"/>
          <w:rtl/>
        </w:rPr>
        <w:t xml:space="preserve"> </w:t>
      </w:r>
      <w:r w:rsidR="00EA1545" w:rsidRPr="00A460E7">
        <w:rPr>
          <w:rFonts w:cs="Simplified Arabic" w:hint="cs"/>
          <w:i/>
          <w:iCs/>
          <w:rtl/>
        </w:rPr>
        <w:t>استخدام البيانات الاحصائية في مواجهة</w:t>
      </w:r>
      <w:r w:rsidR="00DE14C7">
        <w:rPr>
          <w:rFonts w:cs="Simplified Arabic" w:hint="cs"/>
          <w:i/>
          <w:iCs/>
          <w:rtl/>
        </w:rPr>
        <w:t xml:space="preserve"> الزلازل</w:t>
      </w:r>
      <w:r w:rsidRPr="00A460E7">
        <w:rPr>
          <w:rFonts w:cs="Simplified Arabic" w:hint="cs"/>
          <w:i/>
          <w:iCs/>
          <w:rtl/>
        </w:rPr>
        <w:t>.</w:t>
      </w:r>
      <w:r w:rsidR="008A3455" w:rsidRPr="00A460E7">
        <w:rPr>
          <w:rFonts w:cs="Simplified Arabic" w:hint="cs"/>
          <w:i/>
          <w:iCs/>
          <w:rtl/>
        </w:rPr>
        <w:t xml:space="preserve">  </w:t>
      </w:r>
      <w:r w:rsidRPr="00A460E7">
        <w:rPr>
          <w:rFonts w:cs="Simplified Arabic"/>
          <w:rtl/>
        </w:rPr>
        <w:t xml:space="preserve">رام الله </w:t>
      </w:r>
      <w:proofErr w:type="spellStart"/>
      <w:r w:rsidRPr="00A460E7">
        <w:rPr>
          <w:rFonts w:cs="Simplified Arabic"/>
          <w:rtl/>
        </w:rPr>
        <w:t>-</w:t>
      </w:r>
      <w:proofErr w:type="spellEnd"/>
      <w:r w:rsidRPr="00A460E7">
        <w:rPr>
          <w:rFonts w:cs="Simplified Arabic"/>
          <w:rtl/>
        </w:rPr>
        <w:t xml:space="preserve"> فلسطين.</w:t>
      </w:r>
    </w:p>
    <w:p w:rsidR="000D43F4" w:rsidRPr="00A460E7" w:rsidRDefault="000D43F4">
      <w:pPr>
        <w:rPr>
          <w:rFonts w:cs="Simplified Arabic"/>
          <w:sz w:val="20"/>
          <w:szCs w:val="20"/>
          <w:rtl/>
        </w:rPr>
      </w:pPr>
    </w:p>
    <w:p w:rsidR="000D43F4" w:rsidRPr="00A460E7" w:rsidRDefault="000D43F4" w:rsidP="00776D1A">
      <w:pPr>
        <w:pStyle w:val="BodyText"/>
        <w:jc w:val="both"/>
        <w:rPr>
          <w:rtl/>
        </w:rPr>
      </w:pPr>
      <w:r w:rsidRPr="00A460E7">
        <w:rPr>
          <w:rtl/>
        </w:rPr>
        <w:t>جميع المراسلات توجه إلى:</w:t>
      </w:r>
      <w:r w:rsidRPr="00A460E7">
        <w:t xml:space="preserve"> </w:t>
      </w:r>
      <w:r w:rsidRPr="00A460E7">
        <w:rPr>
          <w:rtl/>
        </w:rPr>
        <w:t xml:space="preserve"> </w:t>
      </w:r>
    </w:p>
    <w:p w:rsidR="000D43F4" w:rsidRPr="00A460E7" w:rsidRDefault="000D43F4" w:rsidP="00776D1A">
      <w:pPr>
        <w:jc w:val="lowKashida"/>
        <w:rPr>
          <w:rFonts w:cs="Simplified Arabic"/>
          <w:b/>
          <w:bCs/>
          <w:sz w:val="20"/>
          <w:szCs w:val="20"/>
          <w:rtl/>
          <w:lang w:eastAsia="en-US"/>
        </w:rPr>
      </w:pPr>
      <w:r w:rsidRPr="00A460E7">
        <w:rPr>
          <w:rFonts w:cs="Simplified Arabic"/>
          <w:b/>
          <w:bCs/>
          <w:sz w:val="20"/>
          <w:szCs w:val="20"/>
          <w:rtl/>
          <w:lang w:eastAsia="en-US"/>
        </w:rPr>
        <w:t>الجهاز المركزي للإحصاء الفلسطيني</w:t>
      </w:r>
    </w:p>
    <w:p w:rsidR="000D43F4" w:rsidRPr="00A460E7" w:rsidRDefault="000D43F4" w:rsidP="00776D1A">
      <w:pPr>
        <w:jc w:val="lowKashida"/>
        <w:rPr>
          <w:rFonts w:cs="Simplified Arabic"/>
          <w:b/>
          <w:bCs/>
          <w:sz w:val="20"/>
          <w:szCs w:val="20"/>
          <w:rtl/>
          <w:lang w:eastAsia="en-US"/>
        </w:rPr>
      </w:pPr>
      <w:r w:rsidRPr="00A460E7">
        <w:rPr>
          <w:rFonts w:cs="Simplified Arabic"/>
          <w:b/>
          <w:bCs/>
          <w:sz w:val="20"/>
          <w:szCs w:val="20"/>
          <w:rtl/>
          <w:lang w:eastAsia="en-US"/>
        </w:rPr>
        <w:t xml:space="preserve">ص.ب.  </w:t>
      </w:r>
      <w:proofErr w:type="spellStart"/>
      <w:r w:rsidRPr="00A460E7">
        <w:rPr>
          <w:rFonts w:cs="Simplified Arabic"/>
          <w:b/>
          <w:bCs/>
          <w:sz w:val="20"/>
          <w:szCs w:val="20"/>
          <w:rtl/>
          <w:lang w:eastAsia="en-US"/>
        </w:rPr>
        <w:t>1647،</w:t>
      </w:r>
      <w:proofErr w:type="spellEnd"/>
      <w:r w:rsidRPr="00A460E7">
        <w:rPr>
          <w:rFonts w:cs="Simplified Arabic"/>
          <w:b/>
          <w:bCs/>
          <w:sz w:val="20"/>
          <w:szCs w:val="20"/>
          <w:rtl/>
          <w:lang w:eastAsia="en-US"/>
        </w:rPr>
        <w:t xml:space="preserve"> رام الله </w:t>
      </w:r>
      <w:proofErr w:type="spellStart"/>
      <w:r w:rsidRPr="00A460E7">
        <w:rPr>
          <w:rFonts w:cs="Simplified Arabic"/>
          <w:b/>
          <w:bCs/>
          <w:sz w:val="20"/>
          <w:szCs w:val="20"/>
          <w:rtl/>
          <w:lang w:eastAsia="en-US"/>
        </w:rPr>
        <w:t>–</w:t>
      </w:r>
      <w:proofErr w:type="spellEnd"/>
      <w:r w:rsidRPr="00A460E7">
        <w:rPr>
          <w:rFonts w:cs="Simplified Arabic"/>
          <w:b/>
          <w:bCs/>
          <w:sz w:val="20"/>
          <w:szCs w:val="20"/>
          <w:rtl/>
          <w:lang w:eastAsia="en-US"/>
        </w:rPr>
        <w:t xml:space="preserve"> فلسطين.</w:t>
      </w:r>
    </w:p>
    <w:p w:rsidR="000D43F4" w:rsidRPr="00A460E7" w:rsidRDefault="000D43F4" w:rsidP="00776D1A">
      <w:pPr>
        <w:rPr>
          <w:rFonts w:cs="Simplified Arabic"/>
          <w:sz w:val="20"/>
          <w:szCs w:val="20"/>
          <w:rtl/>
          <w:lang w:eastAsia="en-US"/>
        </w:rPr>
      </w:pPr>
      <w:r w:rsidRPr="00A460E7">
        <w:rPr>
          <w:rFonts w:cs="Simplified Arabic"/>
          <w:sz w:val="20"/>
          <w:szCs w:val="20"/>
          <w:rtl/>
          <w:lang w:eastAsia="en-US"/>
        </w:rPr>
        <w:t xml:space="preserve">هاتف: </w:t>
      </w:r>
      <w:r w:rsidRPr="00A460E7">
        <w:rPr>
          <w:rFonts w:cs="Simplified Arabic"/>
          <w:sz w:val="20"/>
          <w:szCs w:val="20"/>
          <w:lang w:eastAsia="en-US"/>
        </w:rPr>
        <w:t>(970/972) 2  2982700</w:t>
      </w:r>
    </w:p>
    <w:p w:rsidR="000D43F4" w:rsidRPr="00A460E7" w:rsidRDefault="000D43F4" w:rsidP="00776D1A">
      <w:pPr>
        <w:rPr>
          <w:rFonts w:cs="Simplified Arabic"/>
          <w:sz w:val="20"/>
          <w:szCs w:val="20"/>
          <w:rtl/>
          <w:lang w:eastAsia="en-US"/>
        </w:rPr>
      </w:pPr>
      <w:r w:rsidRPr="00A460E7">
        <w:rPr>
          <w:rFonts w:cs="Simplified Arabic"/>
          <w:sz w:val="20"/>
          <w:szCs w:val="20"/>
          <w:rtl/>
          <w:lang w:eastAsia="en-US"/>
        </w:rPr>
        <w:t xml:space="preserve">فاكس: </w:t>
      </w:r>
      <w:r w:rsidRPr="00A460E7">
        <w:rPr>
          <w:rFonts w:cs="Simplified Arabic"/>
          <w:sz w:val="20"/>
          <w:szCs w:val="20"/>
          <w:lang w:eastAsia="en-US"/>
        </w:rPr>
        <w:t>(970/972) 2  2982710</w:t>
      </w:r>
    </w:p>
    <w:p w:rsidR="000D43F4" w:rsidRPr="00A460E7" w:rsidRDefault="000D43F4" w:rsidP="00776D1A">
      <w:pPr>
        <w:jc w:val="lowKashida"/>
        <w:rPr>
          <w:rFonts w:cs="Simplified Arabic"/>
          <w:sz w:val="20"/>
          <w:szCs w:val="20"/>
          <w:lang w:eastAsia="en-US"/>
        </w:rPr>
      </w:pPr>
      <w:r w:rsidRPr="00A460E7">
        <w:rPr>
          <w:rFonts w:cs="Simplified Arabic"/>
          <w:sz w:val="20"/>
          <w:szCs w:val="20"/>
          <w:rtl/>
          <w:lang w:eastAsia="en-US"/>
        </w:rPr>
        <w:t xml:space="preserve">الرقم </w:t>
      </w:r>
      <w:proofErr w:type="spellStart"/>
      <w:r w:rsidRPr="00A460E7">
        <w:rPr>
          <w:rFonts w:cs="Simplified Arabic"/>
          <w:sz w:val="20"/>
          <w:szCs w:val="20"/>
          <w:rtl/>
          <w:lang w:eastAsia="en-US"/>
        </w:rPr>
        <w:t>المجاني:</w:t>
      </w:r>
      <w:proofErr w:type="spellEnd"/>
      <w:r w:rsidRPr="00A460E7">
        <w:rPr>
          <w:rFonts w:cs="Simplified Arabic"/>
          <w:sz w:val="20"/>
          <w:szCs w:val="20"/>
          <w:rtl/>
          <w:lang w:eastAsia="en-US"/>
        </w:rPr>
        <w:t xml:space="preserve"> 1800300300</w:t>
      </w:r>
    </w:p>
    <w:p w:rsidR="000D43F4" w:rsidRPr="00A460E7" w:rsidRDefault="000D43F4" w:rsidP="00861FA6">
      <w:pPr>
        <w:rPr>
          <w:rFonts w:cs="Simplified Arabic"/>
          <w:sz w:val="20"/>
          <w:szCs w:val="20"/>
          <w:lang w:eastAsia="en-US"/>
        </w:rPr>
      </w:pPr>
      <w:r w:rsidRPr="00A460E7">
        <w:rPr>
          <w:rFonts w:cs="Simplified Arabic"/>
          <w:sz w:val="20"/>
          <w:szCs w:val="20"/>
          <w:rtl/>
          <w:lang w:eastAsia="en-US"/>
        </w:rPr>
        <w:t xml:space="preserve">بريد إلكتروني: </w:t>
      </w:r>
      <w:r w:rsidRPr="00A460E7">
        <w:rPr>
          <w:rFonts w:cs="Simplified Arabic"/>
          <w:sz w:val="20"/>
          <w:szCs w:val="20"/>
          <w:lang w:eastAsia="en-US"/>
        </w:rPr>
        <w:t xml:space="preserve">   </w:t>
      </w:r>
      <w:hyperlink r:id="rId9" w:history="1">
        <w:r w:rsidRPr="00A460E7">
          <w:rPr>
            <w:rStyle w:val="Hyperlink"/>
            <w:rFonts w:cs="Simplified Arabic"/>
            <w:color w:val="auto"/>
            <w:sz w:val="20"/>
            <w:szCs w:val="20"/>
            <w:u w:val="none"/>
          </w:rPr>
          <w:t xml:space="preserve">  diwan@pcbs.gov.ps</w:t>
        </w:r>
      </w:hyperlink>
    </w:p>
    <w:p w:rsidR="000D43F4" w:rsidRPr="00A460E7" w:rsidRDefault="000D43F4" w:rsidP="00067C15">
      <w:pPr>
        <w:jc w:val="lowKashida"/>
        <w:rPr>
          <w:rFonts w:cs="Simplified Arabic"/>
          <w:sz w:val="20"/>
          <w:szCs w:val="20"/>
          <w:rtl/>
        </w:rPr>
      </w:pPr>
      <w:r w:rsidRPr="00A460E7">
        <w:rPr>
          <w:rFonts w:cs="Simplified Arabic"/>
          <w:sz w:val="20"/>
          <w:szCs w:val="20"/>
          <w:rtl/>
          <w:lang w:eastAsia="en-US"/>
        </w:rPr>
        <w:t>صفحة إلكترونية:</w:t>
      </w:r>
      <w:r w:rsidRPr="00A460E7">
        <w:rPr>
          <w:rFonts w:cs="Simplified Arabic"/>
          <w:sz w:val="20"/>
          <w:szCs w:val="20"/>
          <w:lang w:eastAsia="en-US"/>
        </w:rPr>
        <w:t xml:space="preserve"> </w:t>
      </w:r>
      <w:r w:rsidRPr="00A460E7">
        <w:rPr>
          <w:rFonts w:cs="Simplified Arabic"/>
          <w:sz w:val="20"/>
          <w:szCs w:val="20"/>
          <w:rtl/>
          <w:lang w:eastAsia="en-US"/>
        </w:rPr>
        <w:t xml:space="preserve"> </w:t>
      </w:r>
      <w:hyperlink r:id="rId10" w:history="1">
        <w:r w:rsidRPr="00A460E7">
          <w:rPr>
            <w:rStyle w:val="Hyperlink"/>
            <w:rFonts w:cs="Simplified Arabic"/>
            <w:color w:val="auto"/>
            <w:sz w:val="20"/>
            <w:szCs w:val="20"/>
            <w:u w:val="none"/>
            <w:lang w:eastAsia="en-US"/>
          </w:rPr>
          <w:t>http://www.pcbs.gov.ps</w:t>
        </w:r>
      </w:hyperlink>
      <w:r w:rsidR="00663CF1" w:rsidRPr="00A460E7">
        <w:rPr>
          <w:rFonts w:cs="Simplified Arabic" w:hint="cs"/>
          <w:rtl/>
        </w:rPr>
        <w:t xml:space="preserve">                                                    </w:t>
      </w:r>
      <w:r w:rsidR="00663CF1" w:rsidRPr="00A460E7">
        <w:rPr>
          <w:rFonts w:ascii="Simplified Arabic" w:hAnsi="Simplified Arabic" w:cs="Simplified Arabic"/>
          <w:b/>
          <w:bCs/>
          <w:rtl/>
        </w:rPr>
        <w:t xml:space="preserve">الرقم </w:t>
      </w:r>
      <w:proofErr w:type="spellStart"/>
      <w:r w:rsidR="00663CF1" w:rsidRPr="00A460E7">
        <w:rPr>
          <w:rFonts w:ascii="Simplified Arabic" w:hAnsi="Simplified Arabic" w:cs="Simplified Arabic"/>
          <w:b/>
          <w:bCs/>
          <w:rtl/>
        </w:rPr>
        <w:t>المرجعي:</w:t>
      </w:r>
      <w:proofErr w:type="spellEnd"/>
      <w:r w:rsidR="008C00D6" w:rsidRPr="00A460E7">
        <w:rPr>
          <w:rFonts w:cs="Simplified Arabic" w:hint="cs"/>
          <w:sz w:val="20"/>
          <w:szCs w:val="20"/>
          <w:rtl/>
        </w:rPr>
        <w:t xml:space="preserve"> </w:t>
      </w:r>
      <w:r w:rsidR="00B607C6" w:rsidRPr="00E36491">
        <w:rPr>
          <w:rFonts w:cs="Simplified Arabic" w:hint="cs"/>
          <w:sz w:val="20"/>
          <w:szCs w:val="20"/>
          <w:rtl/>
        </w:rPr>
        <w:t>2030</w:t>
      </w:r>
    </w:p>
    <w:p w:rsidR="000D43F4" w:rsidRPr="00A460E7" w:rsidRDefault="000D43F4">
      <w:pPr>
        <w:rPr>
          <w:rFonts w:cs="Simplified Arabic"/>
          <w:rtl/>
          <w:lang w:eastAsia="en-US"/>
        </w:rPr>
      </w:pPr>
    </w:p>
    <w:p w:rsidR="000D43F4" w:rsidRPr="00A460E7" w:rsidRDefault="000D43F4">
      <w:pPr>
        <w:rPr>
          <w:rFonts w:cs="Simplified Arabic"/>
          <w:rtl/>
          <w:lang w:eastAsia="en-US"/>
        </w:rPr>
      </w:pPr>
    </w:p>
    <w:p w:rsidR="000D43F4" w:rsidRPr="00A460E7" w:rsidRDefault="006663CC" w:rsidP="002201D2">
      <w:pPr>
        <w:pStyle w:val="Heading7"/>
        <w:rPr>
          <w:rFonts w:cs="Simplified Arabic"/>
          <w:szCs w:val="28"/>
          <w:rtl/>
        </w:rPr>
      </w:pPr>
      <w:r w:rsidRPr="00A460E7">
        <w:rPr>
          <w:rFonts w:cs="Simplified Arabic"/>
        </w:rPr>
        <w:object w:dxaOrig="9308" w:dyaOrig="131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581.8pt" o:ole="">
            <v:imagedata r:id="rId11" o:title="" croptop="2923f" cropbottom="2923f" cropleft="15505f" cropright="15299f"/>
          </v:shape>
          <o:OLEObject Type="Embed" ProgID="MSPhotoEd.3" ShapeID="_x0000_i1025" DrawAspect="Content" ObjectID="_1452414375" r:id="rId12"/>
        </w:object>
      </w:r>
      <w:r w:rsidR="00292DBB">
        <w:rPr>
          <w:rFonts w:cs="Simplified Arabic"/>
          <w:noProof/>
          <w:szCs w:val="28"/>
          <w:rtl/>
        </w:rPr>
        <w:pict>
          <v:shape id="_x0000_s1028" type="#_x0000_t202" style="position:absolute;left:0;text-align:left;margin-left:218.15pt;margin-top:682.8pt;width:21.35pt;height:13.5pt;z-index:251654144;mso-position-horizontal-relative:text;mso-position-vertical-relative:text;mso-width-relative:margin;mso-height-relative:margin" stroked="f">
            <v:textbox>
              <w:txbxContent>
                <w:p w:rsidR="002A0474" w:rsidRDefault="002A0474" w:rsidP="00F911AC"/>
              </w:txbxContent>
            </v:textbox>
          </v:shape>
        </w:pict>
      </w:r>
      <w:r w:rsidR="000D43F4" w:rsidRPr="00A460E7">
        <w:rPr>
          <w:rFonts w:cs="Simplified Arabic"/>
          <w:szCs w:val="28"/>
          <w:rtl/>
        </w:rPr>
        <w:br w:type="page"/>
      </w:r>
      <w:r w:rsidR="00292DBB">
        <w:rPr>
          <w:rFonts w:cs="Simplified Arabic"/>
          <w:noProof/>
          <w:szCs w:val="28"/>
          <w:rtl/>
        </w:rPr>
        <w:lastRenderedPageBreak/>
        <w:pict>
          <v:shape id="_x0000_s1029" type="#_x0000_t202" style="position:absolute;left:0;text-align:left;margin-left:217.4pt;margin-top:706.1pt;width:21.35pt;height:13.5pt;z-index:251655168;mso-width-relative:margin;mso-height-relative:margin" stroked="f">
            <v:textbox>
              <w:txbxContent>
                <w:p w:rsidR="002A0474" w:rsidRDefault="002A0474" w:rsidP="00F911AC"/>
              </w:txbxContent>
            </v:textbox>
          </v:shape>
        </w:pict>
      </w:r>
      <w:r w:rsidR="000D43F4" w:rsidRPr="00A460E7">
        <w:rPr>
          <w:rFonts w:cs="Simplified Arabic"/>
          <w:szCs w:val="28"/>
          <w:rtl/>
        </w:rPr>
        <w:br w:type="page"/>
      </w:r>
      <w:r w:rsidR="000D43F4" w:rsidRPr="00A460E7">
        <w:rPr>
          <w:rFonts w:cs="Simplified Arabic"/>
          <w:szCs w:val="28"/>
          <w:rtl/>
        </w:rPr>
        <w:lastRenderedPageBreak/>
        <w:t>شكـر وتقديـر</w:t>
      </w:r>
    </w:p>
    <w:p w:rsidR="000D43F4" w:rsidRPr="00A460E7" w:rsidRDefault="000D43F4">
      <w:pPr>
        <w:rPr>
          <w:rFonts w:cs="Simplified Arabic"/>
          <w:b/>
          <w:bCs/>
          <w:rtl/>
          <w:lang w:eastAsia="en-US"/>
        </w:rPr>
      </w:pPr>
    </w:p>
    <w:p w:rsidR="005C3B35" w:rsidRPr="00E06F26" w:rsidRDefault="005C3B35" w:rsidP="00E06F26">
      <w:pPr>
        <w:spacing w:line="360" w:lineRule="auto"/>
        <w:rPr>
          <w:rFonts w:cs="Simplified Arabic"/>
          <w:b/>
          <w:bCs/>
          <w:rtl/>
        </w:rPr>
      </w:pPr>
      <w:r w:rsidRPr="00E06F26">
        <w:rPr>
          <w:rFonts w:cs="Simplified Arabic" w:hint="cs"/>
          <w:b/>
          <w:bCs/>
          <w:rtl/>
        </w:rPr>
        <w:t xml:space="preserve">يتقدم الجهاز المركزي للإحصاء الفلسطيني بالشكر والتقدير لجميع من ساهم وعمل في إعداد </w:t>
      </w:r>
      <w:r w:rsidR="00E06F26" w:rsidRPr="00E06F26">
        <w:rPr>
          <w:rFonts w:cs="Simplified Arabic" w:hint="cs"/>
          <w:b/>
          <w:bCs/>
          <w:rtl/>
        </w:rPr>
        <w:t>هذه الدراسة</w:t>
      </w:r>
      <w:r w:rsidRPr="00E06F26">
        <w:rPr>
          <w:rFonts w:cs="Simplified Arabic" w:hint="cs"/>
          <w:b/>
          <w:bCs/>
          <w:rtl/>
        </w:rPr>
        <w:t>.</w:t>
      </w:r>
    </w:p>
    <w:p w:rsidR="000D43F4" w:rsidRPr="00A460E7" w:rsidRDefault="000D43F4" w:rsidP="001F6A55">
      <w:pPr>
        <w:jc w:val="lowKashida"/>
        <w:rPr>
          <w:rFonts w:cs="Simplified Arabic"/>
          <w:rtl/>
        </w:rPr>
      </w:pPr>
    </w:p>
    <w:p w:rsidR="000D43F4" w:rsidRPr="00A460E7" w:rsidRDefault="000D43F4">
      <w:pPr>
        <w:jc w:val="lowKashida"/>
        <w:rPr>
          <w:rFonts w:cs="Simplified Arabic"/>
          <w:b/>
          <w:bCs/>
          <w:rtl/>
          <w:lang w:eastAsia="en-US"/>
        </w:rPr>
      </w:pPr>
    </w:p>
    <w:p w:rsidR="000D43F4" w:rsidRPr="00A460E7" w:rsidRDefault="000D43F4">
      <w:pPr>
        <w:jc w:val="lowKashida"/>
        <w:rPr>
          <w:rFonts w:cs="Simplified Arabic"/>
          <w:rtl/>
          <w:lang w:eastAsia="en-US"/>
        </w:rPr>
      </w:pPr>
    </w:p>
    <w:p w:rsidR="000D43F4" w:rsidRPr="00A460E7" w:rsidRDefault="000D43F4">
      <w:pPr>
        <w:jc w:val="lowKashida"/>
        <w:rPr>
          <w:rFonts w:cs="Simplified Arabic"/>
          <w:b/>
          <w:bCs/>
          <w:rtl/>
          <w:lang w:eastAsia="en-US"/>
        </w:rPr>
      </w:pPr>
    </w:p>
    <w:p w:rsidR="000D43F4" w:rsidRPr="00A460E7" w:rsidRDefault="000D43F4">
      <w:pPr>
        <w:jc w:val="both"/>
        <w:rPr>
          <w:rFonts w:cs="Simplified Arabic"/>
          <w:b/>
          <w:bCs/>
          <w:rtl/>
          <w:lang w:eastAsia="en-US"/>
        </w:rPr>
      </w:pPr>
    </w:p>
    <w:p w:rsidR="000D43F4" w:rsidRPr="00A460E7" w:rsidRDefault="00292DBB">
      <w:pPr>
        <w:pStyle w:val="BodyText2"/>
        <w:ind w:left="-1"/>
        <w:jc w:val="both"/>
        <w:rPr>
          <w:rtl/>
        </w:rPr>
      </w:pPr>
      <w:r>
        <w:rPr>
          <w:noProof/>
          <w:rtl/>
        </w:rPr>
        <w:pict>
          <v:shape id="_x0000_s1030" type="#_x0000_t202" style="position:absolute;left:0;text-align:left;margin-left:217.4pt;margin-top:383.65pt;width:21.35pt;height:13.5pt;z-index:251656192;mso-width-relative:margin;mso-height-relative:margin" stroked="f">
            <v:textbox>
              <w:txbxContent>
                <w:p w:rsidR="002A0474" w:rsidRDefault="002A0474" w:rsidP="00F911AC"/>
              </w:txbxContent>
            </v:textbox>
          </v:shape>
        </w:pict>
      </w:r>
      <w:r w:rsidR="000D43F4" w:rsidRPr="00A460E7">
        <w:rPr>
          <w:rtl/>
        </w:rPr>
        <w:br w:type="page"/>
      </w:r>
    </w:p>
    <w:p w:rsidR="000D43F4" w:rsidRPr="00A460E7" w:rsidRDefault="00292DBB">
      <w:pPr>
        <w:pStyle w:val="Heading5"/>
        <w:rPr>
          <w:sz w:val="28"/>
          <w:szCs w:val="28"/>
          <w:rtl/>
        </w:rPr>
      </w:pPr>
      <w:r>
        <w:rPr>
          <w:noProof/>
          <w:sz w:val="28"/>
          <w:szCs w:val="28"/>
          <w:rtl/>
        </w:rPr>
        <w:lastRenderedPageBreak/>
        <w:pict>
          <v:shape id="_x0000_s1031" type="#_x0000_t202" style="position:absolute;left:0;text-align:left;margin-left:215.15pt;margin-top:706.1pt;width:21.35pt;height:13.5pt;z-index:251657216;mso-width-relative:margin;mso-height-relative:margin" stroked="f">
            <v:textbox>
              <w:txbxContent>
                <w:p w:rsidR="002A0474" w:rsidRDefault="002A0474" w:rsidP="00F911AC"/>
              </w:txbxContent>
            </v:textbox>
          </v:shape>
        </w:pict>
      </w:r>
      <w:r w:rsidR="000D43F4" w:rsidRPr="00A460E7">
        <w:rPr>
          <w:sz w:val="28"/>
          <w:szCs w:val="28"/>
          <w:rtl/>
        </w:rPr>
        <w:br w:type="page"/>
      </w:r>
      <w:r w:rsidR="000D43F4" w:rsidRPr="00A460E7">
        <w:rPr>
          <w:sz w:val="28"/>
          <w:szCs w:val="28"/>
          <w:rtl/>
        </w:rPr>
        <w:lastRenderedPageBreak/>
        <w:t xml:space="preserve">فريق العمل </w:t>
      </w:r>
    </w:p>
    <w:p w:rsidR="000D43F4" w:rsidRPr="00A460E7" w:rsidRDefault="000D43F4">
      <w:pPr>
        <w:pStyle w:val="Heading5"/>
        <w:rPr>
          <w:sz w:val="24"/>
          <w:szCs w:val="24"/>
          <w:rtl/>
        </w:rPr>
      </w:pPr>
    </w:p>
    <w:p w:rsidR="000D43F4" w:rsidRPr="00A460E7" w:rsidRDefault="000D43F4" w:rsidP="00E06F26">
      <w:pPr>
        <w:numPr>
          <w:ilvl w:val="0"/>
          <w:numId w:val="2"/>
        </w:numPr>
        <w:tabs>
          <w:tab w:val="clear" w:pos="720"/>
        </w:tabs>
        <w:ind w:left="424" w:right="360" w:hanging="284"/>
        <w:rPr>
          <w:rFonts w:ascii="s" w:hAnsi="s" w:cs="Simplified Arabic"/>
          <w:b/>
          <w:bCs/>
          <w:rtl/>
        </w:rPr>
      </w:pPr>
      <w:r w:rsidRPr="00A460E7">
        <w:rPr>
          <w:rFonts w:ascii="s" w:hAnsi="s" w:cs="Simplified Arabic" w:hint="eastAsia"/>
          <w:b/>
          <w:bCs/>
          <w:rtl/>
        </w:rPr>
        <w:t>إعداد</w:t>
      </w:r>
      <w:r w:rsidRPr="00A460E7">
        <w:rPr>
          <w:rFonts w:ascii="s" w:hAnsi="s" w:cs="Simplified Arabic"/>
          <w:b/>
          <w:bCs/>
          <w:rtl/>
        </w:rPr>
        <w:t xml:space="preserve"> </w:t>
      </w:r>
      <w:r w:rsidR="00E06F26">
        <w:rPr>
          <w:rFonts w:ascii="s" w:hAnsi="s" w:cs="Simplified Arabic" w:hint="cs"/>
          <w:b/>
          <w:bCs/>
          <w:rtl/>
        </w:rPr>
        <w:t>الدراسة</w:t>
      </w:r>
    </w:p>
    <w:p w:rsidR="000D43F4" w:rsidRPr="00A460E7" w:rsidRDefault="004B57FC" w:rsidP="007034C5">
      <w:pPr>
        <w:ind w:left="140" w:right="360" w:firstLine="286"/>
        <w:rPr>
          <w:rFonts w:ascii="s" w:hAnsi="s" w:cs="Simplified Arabic"/>
          <w:rtl/>
        </w:rPr>
      </w:pPr>
      <w:r w:rsidRPr="00A460E7">
        <w:rPr>
          <w:rFonts w:ascii="s" w:hAnsi="s" w:cs="Simplified Arabic" w:hint="cs"/>
          <w:rtl/>
        </w:rPr>
        <w:t>نهاية عودة</w:t>
      </w:r>
    </w:p>
    <w:p w:rsidR="000D43F4" w:rsidRDefault="000D43F4">
      <w:pPr>
        <w:ind w:left="567"/>
        <w:rPr>
          <w:rFonts w:cs="Simplified Arabic"/>
          <w:rtl/>
          <w:lang w:eastAsia="en-US"/>
        </w:rPr>
      </w:pPr>
    </w:p>
    <w:p w:rsidR="00BD5920" w:rsidRPr="00D77D11" w:rsidRDefault="00BD5920" w:rsidP="00BD5920">
      <w:pPr>
        <w:numPr>
          <w:ilvl w:val="0"/>
          <w:numId w:val="2"/>
        </w:numPr>
        <w:tabs>
          <w:tab w:val="clear" w:pos="720"/>
        </w:tabs>
        <w:ind w:left="424" w:right="360" w:hanging="284"/>
        <w:rPr>
          <w:rFonts w:ascii="s" w:hAnsi="s" w:cs="Simplified Arabic"/>
          <w:b/>
          <w:bCs/>
          <w:rtl/>
        </w:rPr>
      </w:pPr>
      <w:r w:rsidRPr="00D77D11">
        <w:rPr>
          <w:rFonts w:ascii="s" w:hAnsi="s" w:cs="Simplified Arabic" w:hint="eastAsia"/>
          <w:b/>
          <w:bCs/>
          <w:rtl/>
        </w:rPr>
        <w:t>تدقيق</w:t>
      </w:r>
      <w:r w:rsidRPr="00D77D11">
        <w:rPr>
          <w:rFonts w:ascii="s" w:hAnsi="s" w:cs="Simplified Arabic"/>
          <w:b/>
          <w:bCs/>
          <w:rtl/>
        </w:rPr>
        <w:t xml:space="preserve"> </w:t>
      </w:r>
      <w:r w:rsidRPr="00D77D11">
        <w:rPr>
          <w:rFonts w:ascii="s" w:hAnsi="s" w:cs="Simplified Arabic" w:hint="eastAsia"/>
          <w:b/>
          <w:bCs/>
          <w:rtl/>
        </w:rPr>
        <w:t>معايير</w:t>
      </w:r>
      <w:r w:rsidRPr="00D77D11">
        <w:rPr>
          <w:rFonts w:ascii="s" w:hAnsi="s" w:cs="Simplified Arabic"/>
          <w:b/>
          <w:bCs/>
          <w:rtl/>
        </w:rPr>
        <w:t xml:space="preserve"> </w:t>
      </w:r>
      <w:r w:rsidRPr="00D77D11">
        <w:rPr>
          <w:rFonts w:ascii="s" w:hAnsi="s" w:cs="Simplified Arabic" w:hint="eastAsia"/>
          <w:b/>
          <w:bCs/>
          <w:rtl/>
        </w:rPr>
        <w:t>النشر</w:t>
      </w:r>
    </w:p>
    <w:p w:rsidR="00BD5920" w:rsidRPr="00D77D11" w:rsidRDefault="00BD5920" w:rsidP="00BD5920">
      <w:pPr>
        <w:ind w:left="140" w:right="360" w:firstLine="286"/>
        <w:rPr>
          <w:rFonts w:ascii="s" w:hAnsi="s" w:cs="Simplified Arabic"/>
          <w:rtl/>
        </w:rPr>
      </w:pPr>
      <w:r w:rsidRPr="00D77D11">
        <w:rPr>
          <w:rFonts w:ascii="s" w:hAnsi="s" w:cs="Simplified Arabic" w:hint="eastAsia"/>
          <w:rtl/>
        </w:rPr>
        <w:t>حنان</w:t>
      </w:r>
      <w:r w:rsidRPr="00D77D11">
        <w:rPr>
          <w:rFonts w:ascii="s" w:hAnsi="s" w:cs="Simplified Arabic"/>
          <w:rtl/>
        </w:rPr>
        <w:t xml:space="preserve"> </w:t>
      </w:r>
      <w:proofErr w:type="spellStart"/>
      <w:r w:rsidRPr="00D77D11">
        <w:rPr>
          <w:rFonts w:ascii="s" w:hAnsi="s" w:cs="Simplified Arabic" w:hint="eastAsia"/>
          <w:rtl/>
        </w:rPr>
        <w:t>جناجره</w:t>
      </w:r>
      <w:proofErr w:type="spellEnd"/>
      <w:r w:rsidRPr="00D77D11">
        <w:rPr>
          <w:rFonts w:ascii="s" w:hAnsi="s" w:cs="Simplified Arabic"/>
          <w:rtl/>
        </w:rPr>
        <w:t xml:space="preserve"> </w:t>
      </w:r>
    </w:p>
    <w:p w:rsidR="00BD5920" w:rsidRPr="00A460E7" w:rsidRDefault="00BD5920">
      <w:pPr>
        <w:ind w:left="567"/>
        <w:rPr>
          <w:rFonts w:cs="Simplified Arabic"/>
          <w:rtl/>
          <w:lang w:eastAsia="en-US"/>
        </w:rPr>
      </w:pPr>
    </w:p>
    <w:p w:rsidR="000D43F4" w:rsidRPr="00A460E7" w:rsidRDefault="000D43F4" w:rsidP="00023650">
      <w:pPr>
        <w:numPr>
          <w:ilvl w:val="0"/>
          <w:numId w:val="2"/>
        </w:numPr>
        <w:tabs>
          <w:tab w:val="clear" w:pos="720"/>
        </w:tabs>
        <w:ind w:left="424" w:right="360" w:hanging="284"/>
        <w:rPr>
          <w:rFonts w:ascii="s" w:hAnsi="s" w:cs="Simplified Arabic"/>
          <w:b/>
          <w:bCs/>
          <w:rtl/>
        </w:rPr>
      </w:pPr>
      <w:r w:rsidRPr="00A460E7">
        <w:rPr>
          <w:rFonts w:ascii="s" w:hAnsi="s" w:cs="Simplified Arabic" w:hint="eastAsia"/>
          <w:b/>
          <w:bCs/>
          <w:rtl/>
        </w:rPr>
        <w:t>المراجعة</w:t>
      </w:r>
      <w:r w:rsidRPr="00A460E7">
        <w:rPr>
          <w:rFonts w:ascii="s" w:hAnsi="s" w:cs="Simplified Arabic"/>
          <w:b/>
          <w:bCs/>
          <w:rtl/>
        </w:rPr>
        <w:t xml:space="preserve"> </w:t>
      </w:r>
      <w:r w:rsidRPr="00A460E7">
        <w:rPr>
          <w:rFonts w:ascii="s" w:hAnsi="s" w:cs="Simplified Arabic" w:hint="eastAsia"/>
          <w:b/>
          <w:bCs/>
          <w:rtl/>
        </w:rPr>
        <w:t>الأولية</w:t>
      </w:r>
      <w:r w:rsidRPr="00A460E7">
        <w:rPr>
          <w:rFonts w:ascii="s" w:hAnsi="s" w:cs="Simplified Arabic"/>
          <w:b/>
          <w:bCs/>
          <w:rtl/>
        </w:rPr>
        <w:t xml:space="preserve"> </w:t>
      </w:r>
    </w:p>
    <w:p w:rsidR="000D43F4" w:rsidRPr="00A460E7" w:rsidRDefault="004B57FC" w:rsidP="007034C5">
      <w:pPr>
        <w:ind w:left="140" w:right="360" w:firstLine="286"/>
        <w:rPr>
          <w:rFonts w:ascii="s" w:hAnsi="s" w:cs="Simplified Arabic"/>
          <w:rtl/>
        </w:rPr>
      </w:pPr>
      <w:r w:rsidRPr="00A460E7">
        <w:rPr>
          <w:rFonts w:ascii="s" w:hAnsi="s" w:cs="Simplified Arabic" w:hint="cs"/>
          <w:rtl/>
        </w:rPr>
        <w:t xml:space="preserve">امجد </w:t>
      </w:r>
      <w:proofErr w:type="spellStart"/>
      <w:r w:rsidRPr="00A460E7">
        <w:rPr>
          <w:rFonts w:ascii="s" w:hAnsi="s" w:cs="Simplified Arabic" w:hint="cs"/>
          <w:rtl/>
        </w:rPr>
        <w:t>جوابرة</w:t>
      </w:r>
      <w:proofErr w:type="spellEnd"/>
    </w:p>
    <w:p w:rsidR="001F5F8B" w:rsidRPr="00A460E7" w:rsidRDefault="005268CF" w:rsidP="00B86D83">
      <w:pPr>
        <w:ind w:left="140" w:right="360" w:firstLine="286"/>
        <w:rPr>
          <w:rFonts w:ascii="s" w:hAnsi="s" w:cs="Simplified Arabic"/>
          <w:rtl/>
        </w:rPr>
      </w:pPr>
      <w:r w:rsidRPr="00A460E7">
        <w:rPr>
          <w:rFonts w:ascii="s" w:hAnsi="s" w:cs="Simplified Arabic" w:hint="cs"/>
          <w:rtl/>
        </w:rPr>
        <w:t>عبد الله نجار</w:t>
      </w:r>
    </w:p>
    <w:p w:rsidR="000D43F4" w:rsidRPr="00A460E7" w:rsidRDefault="000D43F4" w:rsidP="00225F5F">
      <w:pPr>
        <w:ind w:left="993"/>
        <w:rPr>
          <w:rFonts w:cs="Simplified Arabic"/>
          <w:rtl/>
          <w:lang w:eastAsia="en-US"/>
        </w:rPr>
      </w:pPr>
    </w:p>
    <w:p w:rsidR="000D43F4" w:rsidRPr="00A460E7" w:rsidRDefault="000D43F4" w:rsidP="00023650">
      <w:pPr>
        <w:numPr>
          <w:ilvl w:val="0"/>
          <w:numId w:val="2"/>
        </w:numPr>
        <w:tabs>
          <w:tab w:val="clear" w:pos="720"/>
        </w:tabs>
        <w:ind w:left="424" w:right="360" w:hanging="284"/>
        <w:rPr>
          <w:rFonts w:ascii="s" w:hAnsi="s" w:cs="Simplified Arabic"/>
          <w:b/>
          <w:bCs/>
        </w:rPr>
      </w:pPr>
      <w:r w:rsidRPr="00A460E7">
        <w:rPr>
          <w:rFonts w:ascii="s" w:hAnsi="s" w:cs="Simplified Arabic" w:hint="eastAsia"/>
          <w:b/>
          <w:bCs/>
          <w:rtl/>
        </w:rPr>
        <w:t>المراجعة</w:t>
      </w:r>
      <w:r w:rsidRPr="00A460E7">
        <w:rPr>
          <w:rFonts w:ascii="s" w:hAnsi="s" w:cs="Simplified Arabic"/>
          <w:b/>
          <w:bCs/>
          <w:rtl/>
        </w:rPr>
        <w:t xml:space="preserve"> </w:t>
      </w:r>
      <w:r w:rsidRPr="00A460E7">
        <w:rPr>
          <w:rFonts w:ascii="s" w:hAnsi="s" w:cs="Simplified Arabic" w:hint="eastAsia"/>
          <w:b/>
          <w:bCs/>
          <w:rtl/>
        </w:rPr>
        <w:t>النهائية</w:t>
      </w:r>
      <w:r w:rsidRPr="00A460E7">
        <w:rPr>
          <w:rFonts w:ascii="s" w:hAnsi="s" w:cs="Simplified Arabic"/>
          <w:b/>
          <w:bCs/>
          <w:rtl/>
        </w:rPr>
        <w:t xml:space="preserve"> </w:t>
      </w:r>
    </w:p>
    <w:p w:rsidR="00A60C08" w:rsidRDefault="00A60C08" w:rsidP="007034C5">
      <w:pPr>
        <w:ind w:left="140" w:right="360" w:firstLine="286"/>
        <w:rPr>
          <w:rFonts w:ascii="s" w:hAnsi="s" w:cs="Simplified Arabic"/>
          <w:rtl/>
        </w:rPr>
      </w:pPr>
      <w:r>
        <w:rPr>
          <w:rFonts w:ascii="s" w:hAnsi="s" w:cs="Simplified Arabic" w:hint="cs"/>
          <w:rtl/>
        </w:rPr>
        <w:t>محمود جرادات</w:t>
      </w:r>
    </w:p>
    <w:p w:rsidR="000D43F4" w:rsidRPr="00A460E7" w:rsidRDefault="009D3CD1" w:rsidP="007034C5">
      <w:pPr>
        <w:ind w:left="140" w:right="360" w:firstLine="286"/>
        <w:rPr>
          <w:rFonts w:ascii="s" w:hAnsi="s" w:cs="Simplified Arabic"/>
          <w:rtl/>
        </w:rPr>
      </w:pPr>
      <w:r>
        <w:rPr>
          <w:rFonts w:ascii="s" w:hAnsi="s" w:cs="Simplified Arabic" w:hint="cs"/>
          <w:rtl/>
        </w:rPr>
        <w:t>عناية زيدان</w:t>
      </w:r>
    </w:p>
    <w:p w:rsidR="000D43F4" w:rsidRPr="00A460E7" w:rsidRDefault="000D43F4" w:rsidP="00FE4684">
      <w:pPr>
        <w:ind w:right="720"/>
        <w:rPr>
          <w:rFonts w:ascii="s" w:hAnsi="s" w:cs="Simplified Arabic"/>
          <w:b/>
          <w:bCs/>
          <w:rtl/>
          <w:lang w:eastAsia="en-US"/>
        </w:rPr>
      </w:pPr>
      <w:r w:rsidRPr="00A460E7">
        <w:rPr>
          <w:rFonts w:ascii="s" w:hAnsi="s" w:cs="Simplified Arabic"/>
          <w:b/>
          <w:bCs/>
          <w:lang w:eastAsia="en-US"/>
        </w:rPr>
        <w:t> </w:t>
      </w:r>
    </w:p>
    <w:p w:rsidR="000D43F4" w:rsidRPr="00A460E7" w:rsidRDefault="000D43F4" w:rsidP="00023650">
      <w:pPr>
        <w:numPr>
          <w:ilvl w:val="0"/>
          <w:numId w:val="2"/>
        </w:numPr>
        <w:tabs>
          <w:tab w:val="clear" w:pos="720"/>
        </w:tabs>
        <w:ind w:left="424" w:right="360" w:hanging="284"/>
        <w:rPr>
          <w:rFonts w:ascii="s" w:hAnsi="s" w:cs="Simplified Arabic"/>
          <w:b/>
          <w:bCs/>
          <w:rtl/>
        </w:rPr>
      </w:pPr>
      <w:r w:rsidRPr="00A460E7">
        <w:rPr>
          <w:rFonts w:ascii="s" w:hAnsi="s" w:cs="Simplified Arabic" w:hint="eastAsia"/>
          <w:b/>
          <w:bCs/>
          <w:rtl/>
        </w:rPr>
        <w:t>الإشراف</w:t>
      </w:r>
      <w:r w:rsidRPr="00A460E7">
        <w:rPr>
          <w:rFonts w:ascii="s" w:hAnsi="s" w:cs="Simplified Arabic"/>
          <w:b/>
          <w:bCs/>
          <w:rtl/>
        </w:rPr>
        <w:t xml:space="preserve"> </w:t>
      </w:r>
      <w:r w:rsidRPr="00A460E7">
        <w:rPr>
          <w:rFonts w:ascii="s" w:hAnsi="s" w:cs="Simplified Arabic" w:hint="eastAsia"/>
          <w:b/>
          <w:bCs/>
          <w:rtl/>
        </w:rPr>
        <w:t>العام</w:t>
      </w:r>
    </w:p>
    <w:p w:rsidR="000D43F4" w:rsidRPr="00A460E7" w:rsidRDefault="000D43F4" w:rsidP="007034C5">
      <w:pPr>
        <w:ind w:left="140" w:right="360" w:firstLine="286"/>
        <w:rPr>
          <w:rFonts w:ascii="s" w:hAnsi="s" w:cs="Simplified Arabic"/>
          <w:rtl/>
        </w:rPr>
      </w:pPr>
      <w:r w:rsidRPr="00A460E7">
        <w:rPr>
          <w:rFonts w:ascii="s" w:hAnsi="s" w:cs="Simplified Arabic" w:hint="eastAsia"/>
          <w:rtl/>
        </w:rPr>
        <w:t>علا</w:t>
      </w:r>
      <w:r w:rsidRPr="00A460E7">
        <w:rPr>
          <w:rFonts w:ascii="s" w:hAnsi="s" w:cs="Simplified Arabic"/>
          <w:rtl/>
        </w:rPr>
        <w:t xml:space="preserve"> </w:t>
      </w:r>
      <w:r w:rsidRPr="00A460E7">
        <w:rPr>
          <w:rFonts w:ascii="s" w:hAnsi="s" w:cs="Simplified Arabic" w:hint="eastAsia"/>
          <w:rtl/>
        </w:rPr>
        <w:t>عوض</w:t>
      </w:r>
      <w:r w:rsidRPr="00A460E7">
        <w:rPr>
          <w:rFonts w:ascii="s" w:hAnsi="s" w:cs="Simplified Arabic"/>
          <w:rtl/>
        </w:rPr>
        <w:t xml:space="preserve">                               </w:t>
      </w:r>
      <w:r w:rsidRPr="00A460E7">
        <w:rPr>
          <w:rFonts w:ascii="s" w:hAnsi="s" w:cs="Simplified Arabic" w:hint="eastAsia"/>
          <w:rtl/>
        </w:rPr>
        <w:t>رئيس</w:t>
      </w:r>
      <w:r w:rsidRPr="00A460E7">
        <w:rPr>
          <w:rFonts w:ascii="s" w:hAnsi="s" w:cs="Simplified Arabic"/>
          <w:rtl/>
        </w:rPr>
        <w:t xml:space="preserve"> </w:t>
      </w:r>
      <w:r w:rsidRPr="00A460E7">
        <w:rPr>
          <w:rFonts w:ascii="s" w:hAnsi="s" w:cs="Simplified Arabic" w:hint="eastAsia"/>
          <w:rtl/>
        </w:rPr>
        <w:t>الجهاز</w:t>
      </w:r>
    </w:p>
    <w:p w:rsidR="000D43F4" w:rsidRPr="00A460E7" w:rsidRDefault="000D43F4">
      <w:pPr>
        <w:tabs>
          <w:tab w:val="left" w:pos="2233"/>
          <w:tab w:val="left" w:pos="8623"/>
        </w:tabs>
        <w:ind w:left="566"/>
        <w:rPr>
          <w:rFonts w:cs="Simplified Arabic"/>
          <w:rtl/>
          <w:lang w:eastAsia="en-US"/>
        </w:rPr>
      </w:pPr>
      <w:r w:rsidRPr="00A460E7">
        <w:rPr>
          <w:rFonts w:cs="Simplified Arabic"/>
          <w:rtl/>
          <w:lang w:eastAsia="en-US"/>
        </w:rPr>
        <w:t xml:space="preserve"> </w:t>
      </w:r>
      <w:r w:rsidRPr="00A460E7">
        <w:rPr>
          <w:rFonts w:cs="Simplified Arabic"/>
          <w:rtl/>
          <w:lang w:eastAsia="en-US"/>
        </w:rPr>
        <w:tab/>
      </w:r>
    </w:p>
    <w:p w:rsidR="000D43F4" w:rsidRPr="00A460E7" w:rsidRDefault="000D43F4">
      <w:pPr>
        <w:tabs>
          <w:tab w:val="left" w:pos="5305"/>
          <w:tab w:val="left" w:pos="8623"/>
        </w:tabs>
        <w:ind w:left="566" w:hanging="426"/>
        <w:rPr>
          <w:rFonts w:cs="Simplified Arabic"/>
          <w:rtl/>
          <w:lang w:eastAsia="en-US"/>
        </w:rPr>
      </w:pPr>
    </w:p>
    <w:p w:rsidR="00A6470B" w:rsidRPr="00A460E7" w:rsidRDefault="00292DBB" w:rsidP="00E0236D">
      <w:pPr>
        <w:tabs>
          <w:tab w:val="left" w:pos="5305"/>
        </w:tabs>
        <w:ind w:left="1"/>
        <w:jc w:val="center"/>
        <w:rPr>
          <w:rFonts w:cs="Simplified Arabic"/>
          <w:rtl/>
          <w:lang w:eastAsia="en-US"/>
        </w:rPr>
      </w:pPr>
      <w:r>
        <w:rPr>
          <w:rFonts w:cs="Simplified Arabic"/>
          <w:noProof/>
          <w:rtl/>
          <w:lang w:eastAsia="en-US"/>
        </w:rPr>
        <w:pict>
          <v:shape id="_x0000_s1032" type="#_x0000_t202" style="position:absolute;left:0;text-align:left;margin-left:216.65pt;margin-top:191.15pt;width:21.35pt;height:13.5pt;z-index:251658240;mso-width-relative:margin;mso-height-relative:margin" stroked="f">
            <v:textbox>
              <w:txbxContent>
                <w:p w:rsidR="002A0474" w:rsidRDefault="002A0474" w:rsidP="00F911AC"/>
              </w:txbxContent>
            </v:textbox>
          </v:shape>
        </w:pict>
      </w:r>
      <w:r w:rsidR="000D43F4" w:rsidRPr="00A460E7">
        <w:rPr>
          <w:rFonts w:cs="Simplified Arabic"/>
          <w:rtl/>
          <w:lang w:eastAsia="en-US"/>
        </w:rPr>
        <w:br w:type="page"/>
      </w: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E0236D">
      <w:pPr>
        <w:tabs>
          <w:tab w:val="left" w:pos="5305"/>
        </w:tabs>
        <w:ind w:left="1"/>
        <w:jc w:val="center"/>
        <w:rPr>
          <w:rFonts w:cs="Simplified Arabic"/>
          <w:rtl/>
          <w:lang w:eastAsia="en-US"/>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A6470B">
      <w:pPr>
        <w:pStyle w:val="Title"/>
        <w:rPr>
          <w:sz w:val="24"/>
          <w:szCs w:val="24"/>
          <w:rtl/>
        </w:rPr>
      </w:pPr>
    </w:p>
    <w:p w:rsidR="00A6470B" w:rsidRPr="00A460E7" w:rsidRDefault="00A6470B" w:rsidP="00D9644A">
      <w:pPr>
        <w:pStyle w:val="Title"/>
        <w:rPr>
          <w:sz w:val="28"/>
          <w:szCs w:val="28"/>
          <w:rtl/>
        </w:rPr>
      </w:pPr>
      <w:r w:rsidRPr="00A460E7">
        <w:rPr>
          <w:sz w:val="28"/>
          <w:szCs w:val="28"/>
          <w:rtl/>
        </w:rPr>
        <w:lastRenderedPageBreak/>
        <w:t>تنويه</w:t>
      </w:r>
    </w:p>
    <w:p w:rsidR="00A6470B" w:rsidRPr="00A460E7" w:rsidRDefault="00292DBB" w:rsidP="00A6470B">
      <w:pPr>
        <w:jc w:val="lowKashida"/>
        <w:rPr>
          <w:rFonts w:cs="Simplified Arabic"/>
          <w:rtl/>
        </w:rPr>
      </w:pPr>
      <w:r w:rsidRPr="00292DBB">
        <w:rPr>
          <w:rFonts w:cs="Simplified Arabic"/>
          <w:noProof/>
          <w:sz w:val="20"/>
          <w:szCs w:val="20"/>
          <w:rtl/>
        </w:rPr>
        <w:pict>
          <v:shape id="_x0000_s1033" type="#_x0000_t202" style="position:absolute;left:0;text-align:left;margin-left:210.75pt;margin-top:3.1pt;width:21.35pt;height:9.5pt;z-index:251659264;mso-width-relative:margin;mso-height-relative:margin" stroked="f">
            <v:textbox>
              <w:txbxContent>
                <w:p w:rsidR="002A0474" w:rsidRDefault="002A0474" w:rsidP="00F911AC"/>
              </w:txbxContent>
            </v:textbox>
          </v:shape>
        </w:pict>
      </w:r>
    </w:p>
    <w:p w:rsidR="00063C47" w:rsidRPr="00063C47" w:rsidRDefault="00063C47" w:rsidP="00063C47">
      <w:pPr>
        <w:pStyle w:val="ListParagraph"/>
        <w:numPr>
          <w:ilvl w:val="0"/>
          <w:numId w:val="21"/>
        </w:numPr>
        <w:jc w:val="both"/>
        <w:rPr>
          <w:rFonts w:cs="Simplified Arabic"/>
          <w:rtl/>
          <w:lang w:bidi="ar-JO"/>
        </w:rPr>
      </w:pPr>
      <w:r w:rsidRPr="00063C47">
        <w:rPr>
          <w:rFonts w:cs="Simplified Arabic" w:hint="cs"/>
          <w:rtl/>
          <w:lang w:bidi="ar-JO"/>
        </w:rPr>
        <w:t>يعرف المبنى على أنه</w:t>
      </w:r>
      <w:r w:rsidRPr="00063C47">
        <w:rPr>
          <w:rFonts w:cs="Simplified Arabic"/>
          <w:rtl/>
          <w:lang w:bidi="ar-JO"/>
        </w:rPr>
        <w:t xml:space="preserve"> كل مشيد قائم بذاته ومثبت على الأرض أو على الماء بصفة دائمة أو </w:t>
      </w:r>
      <w:proofErr w:type="spellStart"/>
      <w:r w:rsidRPr="00063C47">
        <w:rPr>
          <w:rFonts w:cs="Simplified Arabic" w:hint="eastAsia"/>
          <w:rtl/>
          <w:lang w:bidi="ar-JO"/>
        </w:rPr>
        <w:t>مؤقتة،</w:t>
      </w:r>
      <w:proofErr w:type="spellEnd"/>
      <w:r w:rsidRPr="00063C47">
        <w:rPr>
          <w:rFonts w:cs="Simplified Arabic" w:hint="cs"/>
          <w:rtl/>
          <w:lang w:bidi="ar-JO"/>
        </w:rPr>
        <w:t xml:space="preserve"> وذلك بصرف النظر عن المادة المشيد </w:t>
      </w:r>
      <w:proofErr w:type="spellStart"/>
      <w:r w:rsidRPr="00063C47">
        <w:rPr>
          <w:rFonts w:cs="Simplified Arabic" w:hint="cs"/>
          <w:rtl/>
          <w:lang w:bidi="ar-JO"/>
        </w:rPr>
        <w:t>منها،</w:t>
      </w:r>
      <w:proofErr w:type="spellEnd"/>
      <w:r w:rsidRPr="00063C47">
        <w:rPr>
          <w:rFonts w:cs="Simplified Arabic" w:hint="cs"/>
          <w:rtl/>
          <w:lang w:bidi="ar-JO"/>
        </w:rPr>
        <w:t xml:space="preserve"> وبصرف النظر ع</w:t>
      </w:r>
      <w:r w:rsidRPr="00063C47">
        <w:rPr>
          <w:rFonts w:cs="Simplified Arabic" w:hint="eastAsia"/>
          <w:rtl/>
          <w:lang w:bidi="ar-JO"/>
        </w:rPr>
        <w:t>ن</w:t>
      </w:r>
      <w:r w:rsidRPr="00063C47">
        <w:rPr>
          <w:rFonts w:cs="Simplified Arabic" w:hint="cs"/>
          <w:rtl/>
          <w:lang w:bidi="ar-JO"/>
        </w:rPr>
        <w:t xml:space="preserve"> الغرض من </w:t>
      </w:r>
      <w:proofErr w:type="spellStart"/>
      <w:r w:rsidRPr="00063C47">
        <w:rPr>
          <w:rFonts w:cs="Simplified Arabic" w:hint="cs"/>
          <w:rtl/>
          <w:lang w:bidi="ar-JO"/>
        </w:rPr>
        <w:t>إنشائه،</w:t>
      </w:r>
      <w:proofErr w:type="spellEnd"/>
      <w:r w:rsidRPr="00063C47">
        <w:rPr>
          <w:rFonts w:cs="Simplified Arabic" w:hint="cs"/>
          <w:rtl/>
          <w:lang w:bidi="ar-JO"/>
        </w:rPr>
        <w:t xml:space="preserve"> وكيفية استخدامه حالياً. وقد يكون المبنى </w:t>
      </w:r>
      <w:r w:rsidRPr="00063C47">
        <w:rPr>
          <w:rFonts w:cs="Simplified Arabic"/>
          <w:rtl/>
          <w:lang w:bidi="ar-JO"/>
        </w:rPr>
        <w:t xml:space="preserve">وقت التعداد مستخدماً للسكن </w:t>
      </w:r>
      <w:r w:rsidRPr="00063C47">
        <w:rPr>
          <w:rFonts w:cs="Simplified Arabic" w:hint="cs"/>
          <w:rtl/>
          <w:lang w:bidi="ar-JO"/>
        </w:rPr>
        <w:t>أ</w:t>
      </w:r>
      <w:r w:rsidRPr="00063C47">
        <w:rPr>
          <w:rFonts w:cs="Simplified Arabic"/>
          <w:rtl/>
          <w:lang w:bidi="ar-JO"/>
        </w:rPr>
        <w:t xml:space="preserve">و العمل </w:t>
      </w:r>
      <w:r w:rsidRPr="00063C47">
        <w:rPr>
          <w:rFonts w:cs="Simplified Arabic" w:hint="cs"/>
          <w:rtl/>
          <w:lang w:bidi="ar-JO"/>
        </w:rPr>
        <w:t>أ</w:t>
      </w:r>
      <w:r w:rsidRPr="00063C47">
        <w:rPr>
          <w:rFonts w:cs="Simplified Arabic"/>
          <w:rtl/>
          <w:lang w:bidi="ar-JO"/>
        </w:rPr>
        <w:t xml:space="preserve">و كليهما </w:t>
      </w:r>
      <w:r w:rsidRPr="00063C47">
        <w:rPr>
          <w:rFonts w:cs="Simplified Arabic" w:hint="cs"/>
          <w:rtl/>
          <w:lang w:bidi="ar-JO"/>
        </w:rPr>
        <w:t>أ</w:t>
      </w:r>
      <w:r w:rsidRPr="00063C47">
        <w:rPr>
          <w:rFonts w:cs="Simplified Arabic"/>
          <w:rtl/>
          <w:lang w:bidi="ar-JO"/>
        </w:rPr>
        <w:t>و خاليا</w:t>
      </w:r>
      <w:r w:rsidRPr="00063C47">
        <w:rPr>
          <w:rFonts w:cs="Simplified Arabic" w:hint="cs"/>
          <w:rtl/>
          <w:lang w:bidi="ar-JO"/>
        </w:rPr>
        <w:t>ً</w:t>
      </w:r>
      <w:r w:rsidRPr="00063C47">
        <w:rPr>
          <w:rFonts w:cs="Simplified Arabic"/>
          <w:rtl/>
          <w:lang w:bidi="ar-JO"/>
        </w:rPr>
        <w:t xml:space="preserve"> </w:t>
      </w:r>
      <w:r w:rsidRPr="00063C47">
        <w:rPr>
          <w:rFonts w:cs="Simplified Arabic" w:hint="cs"/>
          <w:rtl/>
          <w:lang w:bidi="ar-JO"/>
        </w:rPr>
        <w:t>أ</w:t>
      </w:r>
      <w:r w:rsidRPr="00063C47">
        <w:rPr>
          <w:rFonts w:cs="Simplified Arabic"/>
          <w:rtl/>
          <w:lang w:bidi="ar-JO"/>
        </w:rPr>
        <w:t>و مغلقا</w:t>
      </w:r>
      <w:r w:rsidRPr="00063C47">
        <w:rPr>
          <w:rFonts w:cs="Simplified Arabic" w:hint="cs"/>
          <w:rtl/>
          <w:lang w:bidi="ar-JO"/>
        </w:rPr>
        <w:t>ً</w:t>
      </w:r>
      <w:r w:rsidRPr="00063C47">
        <w:rPr>
          <w:rFonts w:cs="Simplified Arabic"/>
          <w:rtl/>
          <w:lang w:bidi="ar-JO"/>
        </w:rPr>
        <w:t xml:space="preserve"> </w:t>
      </w:r>
      <w:r w:rsidRPr="00063C47">
        <w:rPr>
          <w:rFonts w:cs="Simplified Arabic" w:hint="cs"/>
          <w:rtl/>
          <w:lang w:bidi="ar-JO"/>
        </w:rPr>
        <w:t>أو مهجوراً أو تحت التشطيب أو تحت</w:t>
      </w:r>
      <w:r w:rsidRPr="00063C47">
        <w:rPr>
          <w:rFonts w:cs="Simplified Arabic"/>
          <w:rtl/>
          <w:lang w:bidi="ar-JO"/>
        </w:rPr>
        <w:t xml:space="preserve"> </w:t>
      </w:r>
      <w:proofErr w:type="spellStart"/>
      <w:r w:rsidRPr="00063C47">
        <w:rPr>
          <w:rFonts w:cs="Simplified Arabic"/>
          <w:rtl/>
          <w:lang w:bidi="ar-JO"/>
        </w:rPr>
        <w:t>التشييد</w:t>
      </w:r>
      <w:r w:rsidRPr="00063C47">
        <w:rPr>
          <w:rFonts w:cs="Simplified Arabic" w:hint="cs"/>
          <w:rtl/>
          <w:lang w:bidi="ar-JO"/>
        </w:rPr>
        <w:t>،</w:t>
      </w:r>
      <w:proofErr w:type="spellEnd"/>
      <w:r w:rsidRPr="00063C47">
        <w:rPr>
          <w:rFonts w:cs="Simplified Arabic" w:hint="cs"/>
          <w:rtl/>
          <w:lang w:bidi="ar-JO"/>
        </w:rPr>
        <w:t xml:space="preserve"> ويكون المبنى محاطاً بأربعة جدران أو السقف لطابق واحد على </w:t>
      </w:r>
      <w:proofErr w:type="spellStart"/>
      <w:r w:rsidRPr="00063C47">
        <w:rPr>
          <w:rFonts w:cs="Simplified Arabic" w:hint="cs"/>
          <w:rtl/>
          <w:lang w:bidi="ar-JO"/>
        </w:rPr>
        <w:t>ا</w:t>
      </w:r>
      <w:r w:rsidRPr="00063C47">
        <w:rPr>
          <w:rFonts w:cs="Simplified Arabic"/>
          <w:rtl/>
          <w:lang w:bidi="ar-JO"/>
        </w:rPr>
        <w:t>لأقل</w:t>
      </w:r>
      <w:r w:rsidRPr="00063C47">
        <w:rPr>
          <w:rFonts w:cs="Simplified Arabic" w:hint="cs"/>
          <w:rtl/>
          <w:lang w:bidi="ar-JO"/>
        </w:rPr>
        <w:t>،</w:t>
      </w:r>
      <w:proofErr w:type="spellEnd"/>
      <w:r w:rsidRPr="00063C47">
        <w:rPr>
          <w:rFonts w:cs="Simplified Arabic" w:hint="cs"/>
          <w:rtl/>
          <w:lang w:bidi="ar-JO"/>
        </w:rPr>
        <w:t xml:space="preserve"> وم</w:t>
      </w:r>
      <w:r w:rsidRPr="00063C47">
        <w:rPr>
          <w:rFonts w:cs="Simplified Arabic"/>
          <w:rtl/>
          <w:lang w:bidi="ar-JO"/>
        </w:rPr>
        <w:t xml:space="preserve">ن المباني ما كان الغرض من إنشائه أصلاً للسكن مثل </w:t>
      </w:r>
      <w:proofErr w:type="spellStart"/>
      <w:r w:rsidRPr="00063C47">
        <w:rPr>
          <w:rFonts w:cs="Simplified Arabic"/>
          <w:rtl/>
          <w:lang w:bidi="ar-JO"/>
        </w:rPr>
        <w:t>الفيلا</w:t>
      </w:r>
      <w:proofErr w:type="spellEnd"/>
      <w:r w:rsidRPr="00063C47">
        <w:rPr>
          <w:rFonts w:cs="Simplified Arabic"/>
          <w:rtl/>
          <w:lang w:bidi="ar-JO"/>
        </w:rPr>
        <w:t xml:space="preserve"> </w:t>
      </w:r>
      <w:r w:rsidRPr="00063C47">
        <w:rPr>
          <w:rFonts w:cs="Simplified Arabic" w:hint="cs"/>
          <w:rtl/>
          <w:lang w:bidi="ar-JO"/>
        </w:rPr>
        <w:t>أو</w:t>
      </w:r>
      <w:r w:rsidRPr="00063C47">
        <w:rPr>
          <w:rFonts w:cs="Simplified Arabic"/>
          <w:rtl/>
          <w:lang w:bidi="ar-JO"/>
        </w:rPr>
        <w:t xml:space="preserve"> العمارة والدار ومنها ما كان الغرض من إنشائه للعمل مثل المسجد أو المدرسة أو </w:t>
      </w:r>
      <w:proofErr w:type="spellStart"/>
      <w:r w:rsidRPr="00063C47">
        <w:rPr>
          <w:rFonts w:cs="Simplified Arabic"/>
          <w:rtl/>
          <w:lang w:bidi="ar-JO"/>
        </w:rPr>
        <w:t>المستشفى</w:t>
      </w:r>
      <w:r w:rsidRPr="00063C47">
        <w:rPr>
          <w:rFonts w:cs="Simplified Arabic" w:hint="cs"/>
          <w:rtl/>
          <w:lang w:bidi="ar-JO"/>
        </w:rPr>
        <w:t>،</w:t>
      </w:r>
      <w:proofErr w:type="spellEnd"/>
      <w:r w:rsidRPr="00063C47">
        <w:rPr>
          <w:rFonts w:cs="Simplified Arabic" w:hint="cs"/>
          <w:rtl/>
          <w:lang w:bidi="ar-JO"/>
        </w:rPr>
        <w:t xml:space="preserve"> وبناء على ذلك تقسم المباني الى نوعين هما المباني المكتملة والمباني غير المكتملة</w:t>
      </w:r>
      <w:r w:rsidRPr="00063C47">
        <w:rPr>
          <w:rFonts w:cs="Simplified Arabic"/>
          <w:rtl/>
          <w:lang w:bidi="ar-JO"/>
        </w:rPr>
        <w:t xml:space="preserve">. </w:t>
      </w:r>
    </w:p>
    <w:p w:rsidR="00063C47" w:rsidRDefault="00063C47" w:rsidP="00063C47">
      <w:pPr>
        <w:pStyle w:val="BodyText"/>
        <w:ind w:left="720"/>
        <w:jc w:val="both"/>
        <w:rPr>
          <w:sz w:val="24"/>
          <w:szCs w:val="24"/>
        </w:rPr>
      </w:pPr>
    </w:p>
    <w:p w:rsidR="00742E2B" w:rsidRDefault="00447153" w:rsidP="005477C3">
      <w:pPr>
        <w:pStyle w:val="BodyText"/>
        <w:numPr>
          <w:ilvl w:val="0"/>
          <w:numId w:val="21"/>
        </w:numPr>
        <w:jc w:val="both"/>
        <w:rPr>
          <w:sz w:val="24"/>
          <w:szCs w:val="24"/>
        </w:rPr>
      </w:pPr>
      <w:r w:rsidRPr="005F355C">
        <w:rPr>
          <w:rFonts w:hint="cs"/>
          <w:sz w:val="24"/>
          <w:szCs w:val="24"/>
          <w:rtl/>
        </w:rPr>
        <w:t xml:space="preserve">المباني </w:t>
      </w:r>
      <w:proofErr w:type="spellStart"/>
      <w:r w:rsidRPr="005F355C">
        <w:rPr>
          <w:rFonts w:hint="cs"/>
          <w:sz w:val="24"/>
          <w:szCs w:val="24"/>
          <w:rtl/>
        </w:rPr>
        <w:t>المكتملة</w:t>
      </w:r>
      <w:r w:rsidR="00914F4F" w:rsidRPr="005F355C">
        <w:rPr>
          <w:rFonts w:hint="cs"/>
          <w:sz w:val="24"/>
          <w:szCs w:val="24"/>
          <w:rtl/>
        </w:rPr>
        <w:t>:</w:t>
      </w:r>
      <w:proofErr w:type="spellEnd"/>
      <w:r w:rsidR="00914F4F" w:rsidRPr="005F355C">
        <w:rPr>
          <w:rFonts w:hint="cs"/>
          <w:sz w:val="24"/>
          <w:szCs w:val="24"/>
          <w:rtl/>
        </w:rPr>
        <w:t xml:space="preserve"> </w:t>
      </w:r>
      <w:r w:rsidR="005F355C" w:rsidRPr="005F355C">
        <w:rPr>
          <w:sz w:val="24"/>
          <w:szCs w:val="24"/>
          <w:rtl/>
        </w:rPr>
        <w:t>هي المباني المكتملة كليا</w:t>
      </w:r>
      <w:r w:rsidR="001B05F6">
        <w:rPr>
          <w:rFonts w:hint="cs"/>
          <w:sz w:val="24"/>
          <w:szCs w:val="24"/>
          <w:rtl/>
        </w:rPr>
        <w:t>ً</w:t>
      </w:r>
      <w:r w:rsidR="005F355C" w:rsidRPr="005F355C">
        <w:rPr>
          <w:sz w:val="24"/>
          <w:szCs w:val="24"/>
          <w:rtl/>
        </w:rPr>
        <w:t xml:space="preserve"> أو جزئيا</w:t>
      </w:r>
      <w:r w:rsidR="001B05F6">
        <w:rPr>
          <w:rFonts w:hint="cs"/>
          <w:sz w:val="24"/>
          <w:szCs w:val="24"/>
          <w:rtl/>
        </w:rPr>
        <w:t>ً</w:t>
      </w:r>
      <w:r w:rsidR="005F355C" w:rsidRPr="005F355C">
        <w:rPr>
          <w:sz w:val="24"/>
          <w:szCs w:val="24"/>
          <w:rtl/>
        </w:rPr>
        <w:t xml:space="preserve"> سواء أكانت مستخدمة أم </w:t>
      </w:r>
      <w:proofErr w:type="spellStart"/>
      <w:r w:rsidR="005F355C" w:rsidRPr="005F355C">
        <w:rPr>
          <w:sz w:val="24"/>
          <w:szCs w:val="24"/>
          <w:rtl/>
        </w:rPr>
        <w:t>لا،</w:t>
      </w:r>
      <w:proofErr w:type="spellEnd"/>
      <w:r w:rsidR="005F355C" w:rsidRPr="005F355C">
        <w:rPr>
          <w:sz w:val="24"/>
          <w:szCs w:val="24"/>
          <w:rtl/>
        </w:rPr>
        <w:t xml:space="preserve"> وتمثل جميع أنواع المباني باستثناء المباني تحت</w:t>
      </w:r>
      <w:r w:rsidR="005F355C" w:rsidRPr="005F355C">
        <w:rPr>
          <w:rFonts w:hint="cs"/>
          <w:sz w:val="24"/>
          <w:szCs w:val="24"/>
          <w:rtl/>
        </w:rPr>
        <w:t xml:space="preserve"> التشطيب والمباني تحت</w:t>
      </w:r>
      <w:r w:rsidR="005F355C" w:rsidRPr="005F355C">
        <w:rPr>
          <w:sz w:val="24"/>
          <w:szCs w:val="24"/>
          <w:rtl/>
        </w:rPr>
        <w:t xml:space="preserve"> التشييد. حيث تم جمع بيانات الخصائص </w:t>
      </w:r>
      <w:r w:rsidR="00EF604F">
        <w:rPr>
          <w:rFonts w:hint="cs"/>
          <w:sz w:val="24"/>
          <w:szCs w:val="24"/>
          <w:rtl/>
        </w:rPr>
        <w:t>للمباني المكتملة</w:t>
      </w:r>
      <w:r w:rsidR="00A24C2B">
        <w:rPr>
          <w:rFonts w:hint="cs"/>
          <w:sz w:val="24"/>
          <w:szCs w:val="24"/>
          <w:rtl/>
        </w:rPr>
        <w:t xml:space="preserve"> </w:t>
      </w:r>
      <w:proofErr w:type="spellStart"/>
      <w:r w:rsidR="00A24C2B">
        <w:rPr>
          <w:rFonts w:hint="cs"/>
          <w:sz w:val="24"/>
          <w:szCs w:val="24"/>
          <w:rtl/>
        </w:rPr>
        <w:t>جميعها</w:t>
      </w:r>
      <w:r w:rsidR="00063C47">
        <w:rPr>
          <w:rFonts w:hint="cs"/>
          <w:sz w:val="24"/>
          <w:szCs w:val="24"/>
          <w:rtl/>
        </w:rPr>
        <w:t>،</w:t>
      </w:r>
      <w:proofErr w:type="spellEnd"/>
      <w:r w:rsidR="00063C47">
        <w:rPr>
          <w:rFonts w:hint="cs"/>
          <w:sz w:val="24"/>
          <w:szCs w:val="24"/>
          <w:rtl/>
        </w:rPr>
        <w:t xml:space="preserve"> وتستند الدراسة </w:t>
      </w:r>
      <w:r w:rsidR="005477C3">
        <w:rPr>
          <w:rFonts w:hint="cs"/>
          <w:sz w:val="24"/>
          <w:szCs w:val="24"/>
          <w:rtl/>
        </w:rPr>
        <w:t xml:space="preserve">على هذا النوع من </w:t>
      </w:r>
      <w:proofErr w:type="spellStart"/>
      <w:r w:rsidR="005477C3">
        <w:rPr>
          <w:rFonts w:hint="cs"/>
          <w:sz w:val="24"/>
          <w:szCs w:val="24"/>
          <w:rtl/>
        </w:rPr>
        <w:t>المباني</w:t>
      </w:r>
      <w:r w:rsidR="00063C47">
        <w:rPr>
          <w:rFonts w:hint="cs"/>
          <w:sz w:val="24"/>
          <w:szCs w:val="24"/>
          <w:rtl/>
        </w:rPr>
        <w:t>.</w:t>
      </w:r>
      <w:proofErr w:type="spellEnd"/>
      <w:r w:rsidR="005F355C" w:rsidRPr="005F355C">
        <w:rPr>
          <w:rFonts w:hint="cs"/>
          <w:sz w:val="24"/>
          <w:szCs w:val="24"/>
          <w:rtl/>
        </w:rPr>
        <w:t xml:space="preserve"> </w:t>
      </w:r>
      <w:r w:rsidR="005F355C" w:rsidRPr="005F355C">
        <w:rPr>
          <w:sz w:val="24"/>
          <w:szCs w:val="24"/>
          <w:rtl/>
        </w:rPr>
        <w:t> </w:t>
      </w:r>
    </w:p>
    <w:p w:rsidR="00F94857" w:rsidRDefault="00F94857" w:rsidP="00F94857">
      <w:pPr>
        <w:pStyle w:val="BodyText"/>
        <w:ind w:left="720"/>
        <w:jc w:val="both"/>
        <w:rPr>
          <w:sz w:val="24"/>
          <w:szCs w:val="24"/>
        </w:rPr>
      </w:pPr>
    </w:p>
    <w:p w:rsidR="00742E2B" w:rsidRDefault="00742E2B" w:rsidP="00FF2288">
      <w:pPr>
        <w:pStyle w:val="BodyText"/>
        <w:numPr>
          <w:ilvl w:val="0"/>
          <w:numId w:val="21"/>
        </w:numPr>
        <w:jc w:val="both"/>
        <w:rPr>
          <w:sz w:val="24"/>
          <w:szCs w:val="24"/>
        </w:rPr>
      </w:pPr>
      <w:r w:rsidRPr="00222985">
        <w:rPr>
          <w:rFonts w:hint="cs"/>
          <w:sz w:val="24"/>
          <w:szCs w:val="24"/>
          <w:rtl/>
        </w:rPr>
        <w:t xml:space="preserve">المباني </w:t>
      </w:r>
      <w:proofErr w:type="spellStart"/>
      <w:r w:rsidRPr="00222985">
        <w:rPr>
          <w:rFonts w:hint="cs"/>
          <w:sz w:val="24"/>
          <w:szCs w:val="24"/>
          <w:rtl/>
        </w:rPr>
        <w:t>العالية:</w:t>
      </w:r>
      <w:proofErr w:type="spellEnd"/>
      <w:r w:rsidRPr="00222985">
        <w:rPr>
          <w:rFonts w:hint="cs"/>
          <w:sz w:val="24"/>
          <w:szCs w:val="24"/>
          <w:rtl/>
        </w:rPr>
        <w:t xml:space="preserve"> </w:t>
      </w:r>
      <w:r w:rsidR="00222985" w:rsidRPr="00222985">
        <w:rPr>
          <w:sz w:val="24"/>
          <w:szCs w:val="24"/>
          <w:rtl/>
        </w:rPr>
        <w:t xml:space="preserve">هي كل مبنى يزيد ارتفاعه على مستوى سطح الأرض بأطول من ستة عشر متراً والذي </w:t>
      </w:r>
      <w:proofErr w:type="spellStart"/>
      <w:r w:rsidR="00222985" w:rsidRPr="00222985">
        <w:rPr>
          <w:sz w:val="24"/>
          <w:szCs w:val="24"/>
          <w:rtl/>
        </w:rPr>
        <w:t>يشتمل</w:t>
      </w:r>
      <w:proofErr w:type="spellEnd"/>
      <w:r w:rsidR="00222985" w:rsidRPr="00222985">
        <w:rPr>
          <w:sz w:val="24"/>
          <w:szCs w:val="24"/>
          <w:rtl/>
        </w:rPr>
        <w:t xml:space="preserve"> على أكثر من خمسة طوابق فوق سطح الأرض</w:t>
      </w:r>
      <w:r w:rsidR="00222985" w:rsidRPr="00222985">
        <w:rPr>
          <w:rFonts w:hint="cs"/>
          <w:sz w:val="24"/>
          <w:szCs w:val="24"/>
          <w:rtl/>
        </w:rPr>
        <w:t xml:space="preserve"> وهو حسب تعريف </w:t>
      </w:r>
      <w:r w:rsidR="00DE7F6C" w:rsidRPr="00DE7F6C">
        <w:rPr>
          <w:rFonts w:hint="cs"/>
          <w:sz w:val="24"/>
          <w:szCs w:val="24"/>
          <w:rtl/>
        </w:rPr>
        <w:t xml:space="preserve">الدفاع المدني </w:t>
      </w:r>
      <w:proofErr w:type="spellStart"/>
      <w:r w:rsidR="00DE7F6C" w:rsidRPr="00DE7F6C">
        <w:rPr>
          <w:rFonts w:hint="cs"/>
          <w:sz w:val="24"/>
          <w:szCs w:val="24"/>
          <w:rtl/>
        </w:rPr>
        <w:t>الفلسطيني</w:t>
      </w:r>
      <w:r w:rsidR="00FF2288">
        <w:rPr>
          <w:rFonts w:hint="cs"/>
          <w:sz w:val="24"/>
          <w:szCs w:val="24"/>
          <w:rtl/>
        </w:rPr>
        <w:t>،</w:t>
      </w:r>
      <w:proofErr w:type="spellEnd"/>
      <w:r w:rsidR="00FF2288">
        <w:rPr>
          <w:rFonts w:hint="cs"/>
          <w:sz w:val="24"/>
          <w:szCs w:val="24"/>
          <w:rtl/>
        </w:rPr>
        <w:t xml:space="preserve"> وبذلك فإن هذا التعريف لا </w:t>
      </w:r>
      <w:proofErr w:type="spellStart"/>
      <w:r w:rsidR="00FF2288">
        <w:rPr>
          <w:rFonts w:hint="cs"/>
          <w:sz w:val="24"/>
          <w:szCs w:val="24"/>
          <w:rtl/>
        </w:rPr>
        <w:t>يشتمل</w:t>
      </w:r>
      <w:proofErr w:type="spellEnd"/>
      <w:r w:rsidR="00FF2288">
        <w:rPr>
          <w:rFonts w:hint="cs"/>
          <w:sz w:val="24"/>
          <w:szCs w:val="24"/>
          <w:rtl/>
        </w:rPr>
        <w:t xml:space="preserve"> على المباني الهامشية مثل </w:t>
      </w:r>
      <w:proofErr w:type="spellStart"/>
      <w:r w:rsidR="00FF2288">
        <w:rPr>
          <w:rFonts w:hint="cs"/>
          <w:sz w:val="24"/>
          <w:szCs w:val="24"/>
          <w:rtl/>
        </w:rPr>
        <w:t>البراكيات</w:t>
      </w:r>
      <w:proofErr w:type="spellEnd"/>
      <w:r w:rsidR="00FF2288">
        <w:rPr>
          <w:rFonts w:hint="cs"/>
          <w:sz w:val="24"/>
          <w:szCs w:val="24"/>
          <w:rtl/>
        </w:rPr>
        <w:t xml:space="preserve"> </w:t>
      </w:r>
      <w:proofErr w:type="spellStart"/>
      <w:r w:rsidR="00FF2288">
        <w:rPr>
          <w:rFonts w:hint="cs"/>
          <w:sz w:val="24"/>
          <w:szCs w:val="24"/>
          <w:rtl/>
        </w:rPr>
        <w:t>والخيم</w:t>
      </w:r>
      <w:proofErr w:type="spellEnd"/>
      <w:r w:rsidR="00FF2288">
        <w:rPr>
          <w:rFonts w:hint="cs"/>
          <w:sz w:val="24"/>
          <w:szCs w:val="24"/>
          <w:rtl/>
        </w:rPr>
        <w:t xml:space="preserve"> والمباني الاخرى.</w:t>
      </w:r>
    </w:p>
    <w:p w:rsidR="00222985" w:rsidRPr="00222985" w:rsidRDefault="00222985" w:rsidP="00222985">
      <w:pPr>
        <w:pStyle w:val="BodyText"/>
        <w:ind w:left="720"/>
        <w:jc w:val="both"/>
        <w:rPr>
          <w:sz w:val="24"/>
          <w:szCs w:val="24"/>
        </w:rPr>
      </w:pPr>
    </w:p>
    <w:p w:rsidR="005F355C" w:rsidRPr="005F355C" w:rsidRDefault="005F355C" w:rsidP="00C73B51">
      <w:pPr>
        <w:pStyle w:val="BodyText"/>
        <w:numPr>
          <w:ilvl w:val="0"/>
          <w:numId w:val="21"/>
        </w:numPr>
        <w:jc w:val="both"/>
        <w:rPr>
          <w:sz w:val="24"/>
          <w:szCs w:val="24"/>
          <w:rtl/>
        </w:rPr>
      </w:pPr>
      <w:r w:rsidRPr="005F355C">
        <w:rPr>
          <w:rFonts w:hint="cs"/>
          <w:sz w:val="24"/>
          <w:szCs w:val="24"/>
          <w:rtl/>
        </w:rPr>
        <w:t>البيانات المنشورة في هذ</w:t>
      </w:r>
      <w:r w:rsidR="00C73B51">
        <w:rPr>
          <w:rFonts w:hint="cs"/>
          <w:sz w:val="24"/>
          <w:szCs w:val="24"/>
          <w:rtl/>
        </w:rPr>
        <w:t>ه</w:t>
      </w:r>
      <w:r w:rsidRPr="005F355C">
        <w:rPr>
          <w:rFonts w:hint="cs"/>
          <w:sz w:val="24"/>
          <w:szCs w:val="24"/>
          <w:rtl/>
        </w:rPr>
        <w:t xml:space="preserve"> </w:t>
      </w:r>
      <w:r w:rsidR="00C73B51">
        <w:rPr>
          <w:rFonts w:hint="cs"/>
          <w:sz w:val="24"/>
          <w:szCs w:val="24"/>
          <w:rtl/>
        </w:rPr>
        <w:t>الدراسة</w:t>
      </w:r>
      <w:r w:rsidRPr="005F355C">
        <w:rPr>
          <w:rFonts w:hint="cs"/>
          <w:sz w:val="24"/>
          <w:szCs w:val="24"/>
          <w:rtl/>
        </w:rPr>
        <w:t xml:space="preserve"> تمثل فلسطين باستثناء ذلك الجزء من محافظة القدس الذي ضمته إسرائيل عنوة بعيد </w:t>
      </w:r>
      <w:r w:rsidRPr="004F37E4">
        <w:rPr>
          <w:rFonts w:hint="cs"/>
          <w:sz w:val="24"/>
          <w:szCs w:val="24"/>
          <w:rtl/>
        </w:rPr>
        <w:t xml:space="preserve">احتلالها للضفة الغربية </w:t>
      </w:r>
      <w:r w:rsidR="00AE55B1">
        <w:rPr>
          <w:rFonts w:hint="cs"/>
          <w:sz w:val="24"/>
          <w:szCs w:val="24"/>
          <w:rtl/>
        </w:rPr>
        <w:t xml:space="preserve">في </w:t>
      </w:r>
      <w:r w:rsidRPr="004F37E4">
        <w:rPr>
          <w:rFonts w:hint="cs"/>
          <w:sz w:val="24"/>
          <w:szCs w:val="24"/>
          <w:rtl/>
        </w:rPr>
        <w:t>عام 1967</w:t>
      </w:r>
      <w:r w:rsidRPr="005F355C">
        <w:rPr>
          <w:rFonts w:hint="cs"/>
          <w:sz w:val="24"/>
          <w:szCs w:val="24"/>
          <w:rtl/>
        </w:rPr>
        <w:t xml:space="preserve">. </w:t>
      </w:r>
    </w:p>
    <w:p w:rsidR="00A74CF4" w:rsidRPr="00A460E7" w:rsidRDefault="002655DC" w:rsidP="002655DC">
      <w:pPr>
        <w:pStyle w:val="ListParagraph"/>
        <w:tabs>
          <w:tab w:val="left" w:pos="1213"/>
        </w:tabs>
        <w:rPr>
          <w:rFonts w:cs="Simplified Arabic"/>
          <w:b/>
          <w:bCs/>
          <w:color w:val="FF0000"/>
          <w:rtl/>
        </w:rPr>
      </w:pPr>
      <w:r>
        <w:rPr>
          <w:rFonts w:cs="Simplified Arabic"/>
          <w:b/>
          <w:bCs/>
          <w:color w:val="FF0000"/>
          <w:rtl/>
        </w:rPr>
        <w:tab/>
      </w:r>
    </w:p>
    <w:p w:rsidR="00457D4C" w:rsidRDefault="00457D4C" w:rsidP="00EC11C0">
      <w:pPr>
        <w:pStyle w:val="BodyText"/>
        <w:numPr>
          <w:ilvl w:val="0"/>
          <w:numId w:val="21"/>
        </w:numPr>
        <w:jc w:val="both"/>
        <w:rPr>
          <w:sz w:val="24"/>
          <w:szCs w:val="24"/>
        </w:rPr>
      </w:pPr>
      <w:r w:rsidRPr="00457D4C">
        <w:rPr>
          <w:sz w:val="24"/>
          <w:szCs w:val="24"/>
          <w:rtl/>
        </w:rPr>
        <w:t>جميع البيانات ا</w:t>
      </w:r>
      <w:r w:rsidRPr="00457D4C">
        <w:rPr>
          <w:rFonts w:hint="cs"/>
          <w:sz w:val="24"/>
          <w:szCs w:val="24"/>
          <w:rtl/>
        </w:rPr>
        <w:t>لإ</w:t>
      </w:r>
      <w:r w:rsidRPr="00457D4C">
        <w:rPr>
          <w:sz w:val="24"/>
          <w:szCs w:val="24"/>
          <w:rtl/>
        </w:rPr>
        <w:t>حصائية المدرجة في هذ</w:t>
      </w:r>
      <w:r>
        <w:rPr>
          <w:rFonts w:hint="cs"/>
          <w:sz w:val="24"/>
          <w:szCs w:val="24"/>
          <w:rtl/>
        </w:rPr>
        <w:t xml:space="preserve">ه الدراسة </w:t>
      </w:r>
      <w:r w:rsidRPr="00457D4C">
        <w:rPr>
          <w:sz w:val="24"/>
          <w:szCs w:val="24"/>
          <w:rtl/>
        </w:rPr>
        <w:t xml:space="preserve">مصدرها </w:t>
      </w:r>
      <w:r>
        <w:rPr>
          <w:rFonts w:hint="cs"/>
          <w:sz w:val="24"/>
          <w:szCs w:val="24"/>
          <w:rtl/>
        </w:rPr>
        <w:t xml:space="preserve">التعداد العام للسكان والمساكن والمنشآت 2007 </w:t>
      </w:r>
      <w:r w:rsidRPr="00457D4C">
        <w:rPr>
          <w:rFonts w:hint="cs"/>
          <w:sz w:val="24"/>
          <w:szCs w:val="24"/>
          <w:rtl/>
        </w:rPr>
        <w:t>و</w:t>
      </w:r>
      <w:r>
        <w:rPr>
          <w:sz w:val="24"/>
          <w:szCs w:val="24"/>
          <w:rtl/>
        </w:rPr>
        <w:t xml:space="preserve">يمكن للقارئ الكريم </w:t>
      </w:r>
      <w:r>
        <w:rPr>
          <w:rFonts w:hint="cs"/>
          <w:sz w:val="24"/>
          <w:szCs w:val="24"/>
          <w:rtl/>
        </w:rPr>
        <w:t>الاطلاع على منشورات الجهاز الخاص بالتعداد 2007 ل</w:t>
      </w:r>
      <w:r w:rsidRPr="00457D4C">
        <w:rPr>
          <w:sz w:val="24"/>
          <w:szCs w:val="24"/>
          <w:rtl/>
        </w:rPr>
        <w:t xml:space="preserve">لرجوع </w:t>
      </w:r>
      <w:r w:rsidRPr="00457D4C">
        <w:rPr>
          <w:rFonts w:hint="cs"/>
          <w:sz w:val="24"/>
          <w:szCs w:val="24"/>
          <w:rtl/>
        </w:rPr>
        <w:t>إ</w:t>
      </w:r>
      <w:r w:rsidRPr="00457D4C">
        <w:rPr>
          <w:sz w:val="24"/>
          <w:szCs w:val="24"/>
          <w:rtl/>
        </w:rPr>
        <w:t>لى</w:t>
      </w:r>
      <w:r>
        <w:rPr>
          <w:rFonts w:hint="cs"/>
          <w:sz w:val="24"/>
          <w:szCs w:val="24"/>
          <w:rtl/>
        </w:rPr>
        <w:t xml:space="preserve"> </w:t>
      </w:r>
      <w:r w:rsidR="00EC11C0">
        <w:rPr>
          <w:rFonts w:hint="cs"/>
          <w:sz w:val="24"/>
          <w:szCs w:val="24"/>
          <w:rtl/>
        </w:rPr>
        <w:t>المفاهيم</w:t>
      </w:r>
      <w:r>
        <w:rPr>
          <w:rFonts w:hint="cs"/>
          <w:sz w:val="24"/>
          <w:szCs w:val="24"/>
          <w:rtl/>
        </w:rPr>
        <w:t xml:space="preserve"> والمصطلحات والمنهجية وجودة البيانات</w:t>
      </w:r>
      <w:r w:rsidRPr="00457D4C">
        <w:rPr>
          <w:sz w:val="24"/>
          <w:szCs w:val="24"/>
          <w:rtl/>
        </w:rPr>
        <w:t>.</w:t>
      </w:r>
    </w:p>
    <w:p w:rsidR="000D43F4" w:rsidRPr="00A460E7" w:rsidRDefault="00292DBB" w:rsidP="00A6470B">
      <w:pPr>
        <w:tabs>
          <w:tab w:val="left" w:pos="5305"/>
        </w:tabs>
        <w:ind w:left="1"/>
        <w:jc w:val="center"/>
        <w:rPr>
          <w:rFonts w:cs="Simplified Arabic"/>
          <w:b/>
          <w:bCs/>
          <w:sz w:val="28"/>
          <w:szCs w:val="28"/>
          <w:rtl/>
          <w:lang w:eastAsia="en-US"/>
        </w:rPr>
      </w:pPr>
      <w:r w:rsidRPr="00292DBB">
        <w:rPr>
          <w:rFonts w:cs="Simplified Arabic"/>
          <w:noProof/>
          <w:color w:val="FF0000"/>
          <w:rtl/>
          <w:lang w:eastAsia="en-US"/>
        </w:rPr>
        <w:pict>
          <v:shape id="_x0000_s1034" type="#_x0000_t202" style="position:absolute;left:0;text-align:left;margin-left:216.65pt;margin-top:526.6pt;width:21.35pt;height:13.5pt;z-index:251660288;mso-width-relative:margin;mso-height-relative:margin" stroked="f">
            <v:textbox style="mso-next-textbox:#_x0000_s1034">
              <w:txbxContent>
                <w:p w:rsidR="002A0474" w:rsidRDefault="002A0474" w:rsidP="00F911AC"/>
              </w:txbxContent>
            </v:textbox>
          </v:shape>
        </w:pict>
      </w:r>
      <w:r w:rsidR="00A6470B" w:rsidRPr="00A460E7">
        <w:rPr>
          <w:rFonts w:cs="Simplified Arabic"/>
          <w:color w:val="FF0000"/>
          <w:rtl/>
        </w:rPr>
        <w:br w:type="page"/>
      </w:r>
      <w:r w:rsidRPr="00292DBB">
        <w:rPr>
          <w:rFonts w:cs="Simplified Arabic"/>
          <w:noProof/>
          <w:rtl/>
          <w:lang w:eastAsia="en-US"/>
        </w:rPr>
        <w:lastRenderedPageBreak/>
        <w:pict>
          <v:shape id="_x0000_s1035" type="#_x0000_t202" style="position:absolute;left:0;text-align:left;margin-left:216.65pt;margin-top:706.1pt;width:21.35pt;height:13.5pt;z-index:251661312;mso-width-relative:margin;mso-height-relative:margin" stroked="f">
            <v:textbox style="mso-next-textbox:#_x0000_s1035">
              <w:txbxContent>
                <w:p w:rsidR="002A0474" w:rsidRDefault="002A0474" w:rsidP="00F911AC"/>
              </w:txbxContent>
            </v:textbox>
          </v:shape>
        </w:pict>
      </w:r>
      <w:r w:rsidR="000D43F4" w:rsidRPr="00A460E7">
        <w:rPr>
          <w:rFonts w:cs="Simplified Arabic"/>
          <w:rtl/>
          <w:lang w:eastAsia="en-US"/>
        </w:rPr>
        <w:br w:type="page"/>
      </w:r>
      <w:r w:rsidR="000D43F4" w:rsidRPr="00A460E7">
        <w:rPr>
          <w:rFonts w:cs="Simplified Arabic"/>
          <w:b/>
          <w:bCs/>
          <w:sz w:val="28"/>
          <w:szCs w:val="28"/>
          <w:rtl/>
          <w:lang w:eastAsia="en-US"/>
        </w:rPr>
        <w:lastRenderedPageBreak/>
        <w:t>قائمة المحتويات</w:t>
      </w:r>
    </w:p>
    <w:p w:rsidR="007D2E47" w:rsidRPr="00A460E7" w:rsidRDefault="007D2E47" w:rsidP="00A6470B">
      <w:pPr>
        <w:tabs>
          <w:tab w:val="left" w:pos="5305"/>
        </w:tabs>
        <w:ind w:left="1"/>
        <w:jc w:val="center"/>
        <w:rPr>
          <w:rFonts w:cs="Simplified Arabic"/>
          <w:b/>
          <w:bCs/>
          <w:sz w:val="22"/>
          <w:szCs w:val="22"/>
          <w:rtl/>
          <w:lang w:eastAsia="en-US"/>
        </w:rPr>
      </w:pPr>
    </w:p>
    <w:tbl>
      <w:tblPr>
        <w:bidiVisual/>
        <w:tblW w:w="8891" w:type="dxa"/>
        <w:jc w:val="center"/>
        <w:tblLayout w:type="fixed"/>
        <w:tblLook w:val="0000"/>
      </w:tblPr>
      <w:tblGrid>
        <w:gridCol w:w="1373"/>
        <w:gridCol w:w="6579"/>
        <w:gridCol w:w="939"/>
      </w:tblGrid>
      <w:tr w:rsidR="00660533" w:rsidRPr="00A460E7" w:rsidTr="004326D2">
        <w:trPr>
          <w:trHeight w:val="668"/>
          <w:jc w:val="center"/>
        </w:trPr>
        <w:tc>
          <w:tcPr>
            <w:tcW w:w="1373" w:type="dxa"/>
            <w:vAlign w:val="center"/>
          </w:tcPr>
          <w:p w:rsidR="00660533" w:rsidRPr="00A460E7" w:rsidRDefault="00660533" w:rsidP="00660533">
            <w:pPr>
              <w:jc w:val="center"/>
              <w:rPr>
                <w:rFonts w:cs="Simplified Arabic"/>
                <w:b/>
                <w:bCs/>
                <w:rtl/>
              </w:rPr>
            </w:pPr>
            <w:r w:rsidRPr="00A460E7">
              <w:rPr>
                <w:rFonts w:cs="Simplified Arabic" w:hint="cs"/>
                <w:b/>
                <w:bCs/>
                <w:rtl/>
              </w:rPr>
              <w:t>الموضوع</w:t>
            </w:r>
          </w:p>
        </w:tc>
        <w:tc>
          <w:tcPr>
            <w:tcW w:w="6579" w:type="dxa"/>
            <w:vAlign w:val="center"/>
          </w:tcPr>
          <w:p w:rsidR="00660533" w:rsidRPr="00A460E7" w:rsidRDefault="00660533" w:rsidP="00660533">
            <w:pPr>
              <w:pStyle w:val="Heading8"/>
              <w:rPr>
                <w:sz w:val="24"/>
                <w:szCs w:val="24"/>
                <w:rtl/>
              </w:rPr>
            </w:pPr>
          </w:p>
          <w:p w:rsidR="00660533" w:rsidRPr="00A460E7" w:rsidRDefault="00660533" w:rsidP="00660533">
            <w:pPr>
              <w:jc w:val="center"/>
              <w:rPr>
                <w:rFonts w:cs="Simplified Arabic"/>
              </w:rPr>
            </w:pPr>
          </w:p>
        </w:tc>
        <w:tc>
          <w:tcPr>
            <w:tcW w:w="939" w:type="dxa"/>
            <w:vAlign w:val="center"/>
          </w:tcPr>
          <w:p w:rsidR="00660533" w:rsidRPr="00A460E7" w:rsidRDefault="00660533" w:rsidP="00660533">
            <w:pPr>
              <w:jc w:val="center"/>
              <w:rPr>
                <w:rFonts w:cs="Simplified Arabic"/>
                <w:b/>
                <w:bCs/>
              </w:rPr>
            </w:pPr>
            <w:r w:rsidRPr="00A460E7">
              <w:rPr>
                <w:rFonts w:cs="Simplified Arabic" w:hint="cs"/>
                <w:b/>
                <w:bCs/>
                <w:rtl/>
              </w:rPr>
              <w:t>الصفحة</w:t>
            </w:r>
          </w:p>
        </w:tc>
      </w:tr>
      <w:tr w:rsidR="00C85009" w:rsidRPr="00A460E7" w:rsidTr="004326D2">
        <w:trPr>
          <w:trHeight w:val="340"/>
          <w:jc w:val="center"/>
        </w:trPr>
        <w:tc>
          <w:tcPr>
            <w:tcW w:w="1373" w:type="dxa"/>
          </w:tcPr>
          <w:p w:rsidR="00C85009" w:rsidRPr="00A460E7" w:rsidRDefault="00C85009" w:rsidP="00E11721">
            <w:pPr>
              <w:pStyle w:val="Heading7"/>
              <w:rPr>
                <w:rFonts w:cs="Simplified Arabic"/>
                <w:b w:val="0"/>
                <w:bCs w:val="0"/>
                <w:sz w:val="24"/>
                <w:szCs w:val="24"/>
                <w:rtl/>
              </w:rPr>
            </w:pPr>
          </w:p>
        </w:tc>
        <w:tc>
          <w:tcPr>
            <w:tcW w:w="6579" w:type="dxa"/>
            <w:vAlign w:val="center"/>
          </w:tcPr>
          <w:p w:rsidR="00C85009" w:rsidRPr="00A460E7" w:rsidRDefault="00C85009" w:rsidP="00660533">
            <w:pPr>
              <w:pStyle w:val="Heading7"/>
              <w:jc w:val="left"/>
              <w:rPr>
                <w:rFonts w:cs="Simplified Arabic"/>
                <w:b w:val="0"/>
                <w:bCs w:val="0"/>
                <w:sz w:val="24"/>
                <w:szCs w:val="24"/>
                <w:rtl/>
              </w:rPr>
            </w:pPr>
            <w:r w:rsidRPr="00A460E7">
              <w:rPr>
                <w:rFonts w:cs="Simplified Arabic" w:hint="cs"/>
                <w:b w:val="0"/>
                <w:bCs w:val="0"/>
                <w:sz w:val="24"/>
                <w:szCs w:val="24"/>
                <w:rtl/>
              </w:rPr>
              <w:t>قائمة الجداول</w:t>
            </w:r>
          </w:p>
        </w:tc>
        <w:tc>
          <w:tcPr>
            <w:tcW w:w="939" w:type="dxa"/>
            <w:vAlign w:val="center"/>
          </w:tcPr>
          <w:p w:rsidR="00C85009" w:rsidRPr="00A460E7" w:rsidRDefault="00C85009" w:rsidP="00E11721">
            <w:pPr>
              <w:pStyle w:val="Heading5"/>
              <w:rPr>
                <w:sz w:val="24"/>
                <w:szCs w:val="24"/>
                <w:rtl/>
              </w:rPr>
            </w:pPr>
          </w:p>
        </w:tc>
      </w:tr>
      <w:tr w:rsidR="00660533" w:rsidRPr="00A460E7" w:rsidTr="004326D2">
        <w:trPr>
          <w:trHeight w:val="340"/>
          <w:jc w:val="center"/>
        </w:trPr>
        <w:tc>
          <w:tcPr>
            <w:tcW w:w="1373" w:type="dxa"/>
          </w:tcPr>
          <w:p w:rsidR="00660533" w:rsidRPr="00A460E7" w:rsidRDefault="00660533" w:rsidP="00E11721">
            <w:pPr>
              <w:pStyle w:val="Heading7"/>
              <w:rPr>
                <w:rFonts w:cs="Simplified Arabic"/>
                <w:b w:val="0"/>
                <w:bCs w:val="0"/>
                <w:sz w:val="24"/>
                <w:szCs w:val="24"/>
                <w:rtl/>
              </w:rPr>
            </w:pPr>
          </w:p>
        </w:tc>
        <w:tc>
          <w:tcPr>
            <w:tcW w:w="6579" w:type="dxa"/>
            <w:vAlign w:val="center"/>
          </w:tcPr>
          <w:p w:rsidR="00660533" w:rsidRPr="00A460E7" w:rsidRDefault="00660533" w:rsidP="00660533">
            <w:pPr>
              <w:pStyle w:val="Heading7"/>
              <w:jc w:val="left"/>
              <w:rPr>
                <w:rFonts w:cs="Simplified Arabic"/>
                <w:sz w:val="24"/>
                <w:szCs w:val="24"/>
                <w:rtl/>
              </w:rPr>
            </w:pPr>
            <w:r w:rsidRPr="00A460E7">
              <w:rPr>
                <w:rFonts w:cs="Simplified Arabic" w:hint="cs"/>
                <w:sz w:val="24"/>
                <w:szCs w:val="24"/>
                <w:rtl/>
              </w:rPr>
              <w:t>المقدمة</w:t>
            </w:r>
          </w:p>
        </w:tc>
        <w:tc>
          <w:tcPr>
            <w:tcW w:w="939" w:type="dxa"/>
            <w:vAlign w:val="center"/>
          </w:tcPr>
          <w:p w:rsidR="00660533" w:rsidRPr="00A460E7" w:rsidRDefault="00660533" w:rsidP="00E11721">
            <w:pPr>
              <w:pStyle w:val="Heading5"/>
              <w:rPr>
                <w:sz w:val="24"/>
                <w:szCs w:val="24"/>
                <w:rtl/>
              </w:rPr>
            </w:pPr>
          </w:p>
        </w:tc>
      </w:tr>
      <w:tr w:rsidR="00660533" w:rsidRPr="00A460E7" w:rsidTr="004326D2">
        <w:trPr>
          <w:trHeight w:hRule="exact" w:val="102"/>
          <w:jc w:val="center"/>
        </w:trPr>
        <w:tc>
          <w:tcPr>
            <w:tcW w:w="1373" w:type="dxa"/>
          </w:tcPr>
          <w:p w:rsidR="00660533" w:rsidRPr="00A460E7" w:rsidRDefault="00660533" w:rsidP="00E11721">
            <w:pPr>
              <w:pStyle w:val="Heading7"/>
              <w:rPr>
                <w:rFonts w:cs="Simplified Arabic"/>
                <w:b w:val="0"/>
                <w:bCs w:val="0"/>
                <w:sz w:val="24"/>
                <w:szCs w:val="24"/>
                <w:rtl/>
              </w:rPr>
            </w:pPr>
          </w:p>
        </w:tc>
        <w:tc>
          <w:tcPr>
            <w:tcW w:w="6579" w:type="dxa"/>
            <w:vAlign w:val="center"/>
          </w:tcPr>
          <w:p w:rsidR="00660533" w:rsidRPr="00A460E7" w:rsidRDefault="00660533" w:rsidP="00E11721">
            <w:pPr>
              <w:pStyle w:val="Heading7"/>
              <w:rPr>
                <w:rFonts w:cs="Simplified Arabic"/>
                <w:sz w:val="24"/>
                <w:szCs w:val="24"/>
                <w:rtl/>
              </w:rPr>
            </w:pPr>
          </w:p>
        </w:tc>
        <w:tc>
          <w:tcPr>
            <w:tcW w:w="939" w:type="dxa"/>
            <w:vAlign w:val="center"/>
          </w:tcPr>
          <w:p w:rsidR="00660533" w:rsidRPr="00A460E7" w:rsidRDefault="00660533" w:rsidP="00E11721">
            <w:pPr>
              <w:pStyle w:val="Heading5"/>
              <w:rPr>
                <w:sz w:val="24"/>
                <w:szCs w:val="24"/>
                <w:rtl/>
              </w:rPr>
            </w:pPr>
          </w:p>
        </w:tc>
      </w:tr>
      <w:tr w:rsidR="00660533" w:rsidRPr="00A460E7" w:rsidTr="004326D2">
        <w:trPr>
          <w:trHeight w:val="340"/>
          <w:jc w:val="center"/>
        </w:trPr>
        <w:tc>
          <w:tcPr>
            <w:tcW w:w="1373" w:type="dxa"/>
          </w:tcPr>
          <w:p w:rsidR="00660533" w:rsidRPr="00A460E7" w:rsidRDefault="00660533" w:rsidP="00E11721">
            <w:pPr>
              <w:pStyle w:val="Heading7"/>
              <w:rPr>
                <w:rFonts w:cs="Simplified Arabic"/>
                <w:b w:val="0"/>
                <w:bCs w:val="0"/>
                <w:sz w:val="24"/>
                <w:szCs w:val="24"/>
                <w:rtl/>
              </w:rPr>
            </w:pPr>
            <w:r w:rsidRPr="00A460E7">
              <w:rPr>
                <w:rFonts w:cs="Simplified Arabic" w:hint="cs"/>
                <w:b w:val="0"/>
                <w:bCs w:val="0"/>
                <w:sz w:val="24"/>
                <w:szCs w:val="24"/>
                <w:rtl/>
              </w:rPr>
              <w:t>الفصل الأول:</w:t>
            </w:r>
          </w:p>
        </w:tc>
        <w:tc>
          <w:tcPr>
            <w:tcW w:w="6579" w:type="dxa"/>
            <w:vAlign w:val="center"/>
          </w:tcPr>
          <w:p w:rsidR="00660533" w:rsidRPr="00D110C5" w:rsidRDefault="00D110C5" w:rsidP="00D110C5">
            <w:pPr>
              <w:rPr>
                <w:rFonts w:cs="Simplified Arabic"/>
                <w:b/>
                <w:bCs/>
              </w:rPr>
            </w:pPr>
            <w:r w:rsidRPr="00D110C5">
              <w:rPr>
                <w:rFonts w:cs="Simplified Arabic" w:hint="cs"/>
                <w:b/>
                <w:bCs/>
                <w:rtl/>
              </w:rPr>
              <w:t>النشاط الزلزالي في فلسطين</w:t>
            </w:r>
          </w:p>
        </w:tc>
        <w:tc>
          <w:tcPr>
            <w:tcW w:w="939" w:type="dxa"/>
            <w:vAlign w:val="center"/>
          </w:tcPr>
          <w:p w:rsidR="00660533" w:rsidRPr="00A460E7" w:rsidRDefault="00660533" w:rsidP="00D2372D">
            <w:pPr>
              <w:pStyle w:val="Heading5"/>
              <w:rPr>
                <w:sz w:val="24"/>
                <w:szCs w:val="24"/>
                <w:rtl/>
              </w:rPr>
            </w:pPr>
            <w:r w:rsidRPr="00A460E7">
              <w:rPr>
                <w:rFonts w:hint="cs"/>
                <w:sz w:val="24"/>
                <w:szCs w:val="24"/>
                <w:rtl/>
              </w:rPr>
              <w:t>1</w:t>
            </w:r>
            <w:r w:rsidR="002075FE" w:rsidRPr="00A460E7">
              <w:rPr>
                <w:rFonts w:hint="cs"/>
                <w:sz w:val="24"/>
                <w:szCs w:val="24"/>
                <w:rtl/>
              </w:rPr>
              <w:t>7</w:t>
            </w:r>
          </w:p>
        </w:tc>
      </w:tr>
      <w:tr w:rsidR="00660533" w:rsidRPr="00A460E7" w:rsidTr="004326D2">
        <w:trPr>
          <w:trHeight w:val="340"/>
          <w:jc w:val="center"/>
        </w:trPr>
        <w:tc>
          <w:tcPr>
            <w:tcW w:w="1373" w:type="dxa"/>
          </w:tcPr>
          <w:p w:rsidR="00660533" w:rsidRPr="00572B4B" w:rsidRDefault="00660533" w:rsidP="00572B4B">
            <w:pPr>
              <w:rPr>
                <w:rFonts w:cs="Simplified Arabic"/>
                <w:rtl/>
              </w:rPr>
            </w:pPr>
          </w:p>
        </w:tc>
        <w:tc>
          <w:tcPr>
            <w:tcW w:w="6579" w:type="dxa"/>
            <w:vAlign w:val="center"/>
          </w:tcPr>
          <w:p w:rsidR="00660533" w:rsidRPr="00572B4B" w:rsidRDefault="00660533" w:rsidP="00572B4B">
            <w:pPr>
              <w:rPr>
                <w:rFonts w:cs="Simplified Arabic"/>
                <w:rtl/>
              </w:rPr>
            </w:pPr>
            <w:r w:rsidRPr="00572B4B">
              <w:rPr>
                <w:rFonts w:cs="Simplified Arabic" w:hint="cs"/>
                <w:rtl/>
              </w:rPr>
              <w:t xml:space="preserve">1.1 </w:t>
            </w:r>
            <w:r w:rsidR="00A01941" w:rsidRPr="00572B4B">
              <w:rPr>
                <w:rFonts w:cs="Simplified Arabic" w:hint="cs"/>
                <w:rtl/>
              </w:rPr>
              <w:t>زلزالية المنطقة وتاريخ الزلازل</w:t>
            </w:r>
          </w:p>
        </w:tc>
        <w:tc>
          <w:tcPr>
            <w:tcW w:w="939" w:type="dxa"/>
            <w:vAlign w:val="center"/>
          </w:tcPr>
          <w:p w:rsidR="00660533" w:rsidRPr="00A460E7" w:rsidRDefault="00360481" w:rsidP="00AE097A">
            <w:pPr>
              <w:pStyle w:val="Heading9"/>
              <w:tabs>
                <w:tab w:val="left" w:pos="4143"/>
              </w:tabs>
              <w:rPr>
                <w:b w:val="0"/>
                <w:bCs w:val="0"/>
                <w:sz w:val="24"/>
                <w:szCs w:val="24"/>
                <w:rtl/>
              </w:rPr>
            </w:pPr>
            <w:r w:rsidRPr="00A460E7">
              <w:rPr>
                <w:rFonts w:hint="cs"/>
                <w:b w:val="0"/>
                <w:bCs w:val="0"/>
                <w:sz w:val="24"/>
                <w:szCs w:val="24"/>
                <w:rtl/>
              </w:rPr>
              <w:t>1</w:t>
            </w:r>
            <w:r w:rsidR="00AE097A" w:rsidRPr="00A460E7">
              <w:rPr>
                <w:rFonts w:hint="cs"/>
                <w:b w:val="0"/>
                <w:bCs w:val="0"/>
                <w:sz w:val="24"/>
                <w:szCs w:val="24"/>
                <w:rtl/>
              </w:rPr>
              <w:t>7</w:t>
            </w:r>
          </w:p>
        </w:tc>
      </w:tr>
      <w:tr w:rsidR="00660533" w:rsidRPr="00A460E7" w:rsidTr="004326D2">
        <w:trPr>
          <w:trHeight w:val="340"/>
          <w:jc w:val="center"/>
        </w:trPr>
        <w:tc>
          <w:tcPr>
            <w:tcW w:w="1373" w:type="dxa"/>
          </w:tcPr>
          <w:p w:rsidR="00660533" w:rsidRPr="00572B4B" w:rsidRDefault="00660533" w:rsidP="00572B4B">
            <w:pPr>
              <w:rPr>
                <w:rFonts w:cs="Simplified Arabic"/>
                <w:rtl/>
              </w:rPr>
            </w:pPr>
          </w:p>
        </w:tc>
        <w:tc>
          <w:tcPr>
            <w:tcW w:w="6579" w:type="dxa"/>
            <w:vAlign w:val="center"/>
          </w:tcPr>
          <w:p w:rsidR="00660533" w:rsidRPr="00572B4B" w:rsidRDefault="00044F86" w:rsidP="00572B4B">
            <w:pPr>
              <w:rPr>
                <w:rFonts w:cs="Simplified Arabic"/>
              </w:rPr>
            </w:pPr>
            <w:r w:rsidRPr="00572B4B">
              <w:rPr>
                <w:rFonts w:cs="Simplified Arabic" w:hint="cs"/>
                <w:rtl/>
              </w:rPr>
              <w:t xml:space="preserve">2.1 </w:t>
            </w:r>
            <w:r w:rsidR="00A01941" w:rsidRPr="00572B4B">
              <w:rPr>
                <w:rFonts w:cs="Simplified Arabic" w:hint="cs"/>
                <w:rtl/>
              </w:rPr>
              <w:t>وضع المباني والمشاكل التي تعاني منها في فلسطين</w:t>
            </w:r>
          </w:p>
        </w:tc>
        <w:tc>
          <w:tcPr>
            <w:tcW w:w="939" w:type="dxa"/>
            <w:vAlign w:val="center"/>
          </w:tcPr>
          <w:p w:rsidR="00660533" w:rsidRPr="00A460E7" w:rsidRDefault="00A01941" w:rsidP="00D2372D">
            <w:pPr>
              <w:pStyle w:val="Heading9"/>
              <w:tabs>
                <w:tab w:val="left" w:pos="4143"/>
              </w:tabs>
              <w:rPr>
                <w:b w:val="0"/>
                <w:bCs w:val="0"/>
                <w:sz w:val="24"/>
                <w:szCs w:val="24"/>
              </w:rPr>
            </w:pPr>
            <w:r>
              <w:rPr>
                <w:rFonts w:hint="cs"/>
                <w:b w:val="0"/>
                <w:bCs w:val="0"/>
                <w:sz w:val="24"/>
                <w:szCs w:val="24"/>
                <w:rtl/>
              </w:rPr>
              <w:t>18</w:t>
            </w:r>
          </w:p>
        </w:tc>
      </w:tr>
      <w:tr w:rsidR="00660533" w:rsidRPr="00A460E7" w:rsidTr="004326D2">
        <w:trPr>
          <w:trHeight w:val="340"/>
          <w:jc w:val="center"/>
        </w:trPr>
        <w:tc>
          <w:tcPr>
            <w:tcW w:w="1373" w:type="dxa"/>
          </w:tcPr>
          <w:p w:rsidR="00660533" w:rsidRPr="00572B4B" w:rsidRDefault="00660533" w:rsidP="00572B4B">
            <w:pPr>
              <w:rPr>
                <w:rFonts w:cs="Simplified Arabic"/>
                <w:rtl/>
              </w:rPr>
            </w:pPr>
          </w:p>
        </w:tc>
        <w:tc>
          <w:tcPr>
            <w:tcW w:w="6579" w:type="dxa"/>
            <w:vAlign w:val="center"/>
          </w:tcPr>
          <w:p w:rsidR="00660533" w:rsidRPr="00572B4B" w:rsidRDefault="00FE2D96" w:rsidP="00572B4B">
            <w:pPr>
              <w:rPr>
                <w:rFonts w:cs="Simplified Arabic"/>
              </w:rPr>
            </w:pPr>
            <w:r w:rsidRPr="00572B4B">
              <w:rPr>
                <w:rFonts w:cs="Simplified Arabic" w:hint="cs"/>
                <w:rtl/>
              </w:rPr>
              <w:t xml:space="preserve">3.1 </w:t>
            </w:r>
            <w:r w:rsidR="00A01941" w:rsidRPr="00572B4B">
              <w:rPr>
                <w:rFonts w:cs="Simplified Arabic" w:hint="cs"/>
                <w:rtl/>
              </w:rPr>
              <w:t>اهمية الدراسة</w:t>
            </w:r>
          </w:p>
        </w:tc>
        <w:tc>
          <w:tcPr>
            <w:tcW w:w="939" w:type="dxa"/>
            <w:vAlign w:val="center"/>
          </w:tcPr>
          <w:p w:rsidR="00660533" w:rsidRPr="00A460E7" w:rsidRDefault="00A01941" w:rsidP="004B7052">
            <w:pPr>
              <w:pStyle w:val="Heading2"/>
              <w:tabs>
                <w:tab w:val="left" w:pos="1057"/>
              </w:tabs>
              <w:rPr>
                <w:rFonts w:cs="Simplified Arabic"/>
                <w:b w:val="0"/>
                <w:bCs w:val="0"/>
              </w:rPr>
            </w:pPr>
            <w:r>
              <w:rPr>
                <w:rFonts w:cs="Simplified Arabic"/>
                <w:b w:val="0"/>
                <w:bCs w:val="0"/>
              </w:rPr>
              <w:t>19</w:t>
            </w:r>
          </w:p>
        </w:tc>
      </w:tr>
      <w:tr w:rsidR="00660533" w:rsidRPr="00A460E7" w:rsidTr="004326D2">
        <w:trPr>
          <w:trHeight w:hRule="exact" w:val="102"/>
          <w:jc w:val="center"/>
        </w:trPr>
        <w:tc>
          <w:tcPr>
            <w:tcW w:w="1373" w:type="dxa"/>
          </w:tcPr>
          <w:p w:rsidR="00660533" w:rsidRPr="00A460E7" w:rsidRDefault="00660533" w:rsidP="00E11721">
            <w:pPr>
              <w:pStyle w:val="Heading7"/>
              <w:rPr>
                <w:rFonts w:cs="Simplified Arabic"/>
                <w:b w:val="0"/>
                <w:bCs w:val="0"/>
                <w:sz w:val="24"/>
                <w:szCs w:val="24"/>
                <w:rtl/>
              </w:rPr>
            </w:pPr>
          </w:p>
        </w:tc>
        <w:tc>
          <w:tcPr>
            <w:tcW w:w="6579" w:type="dxa"/>
            <w:vAlign w:val="center"/>
          </w:tcPr>
          <w:p w:rsidR="00660533" w:rsidRPr="00A460E7" w:rsidRDefault="00660533" w:rsidP="00E11721">
            <w:pPr>
              <w:pStyle w:val="Heading7"/>
              <w:rPr>
                <w:rFonts w:cs="Simplified Arabic"/>
                <w:b w:val="0"/>
                <w:bCs w:val="0"/>
                <w:sz w:val="24"/>
                <w:szCs w:val="24"/>
                <w:rtl/>
              </w:rPr>
            </w:pPr>
          </w:p>
        </w:tc>
        <w:tc>
          <w:tcPr>
            <w:tcW w:w="939" w:type="dxa"/>
            <w:vAlign w:val="center"/>
          </w:tcPr>
          <w:p w:rsidR="00660533" w:rsidRPr="00A460E7" w:rsidRDefault="00660533" w:rsidP="00E11721">
            <w:pPr>
              <w:pStyle w:val="Heading5"/>
              <w:rPr>
                <w:b w:val="0"/>
                <w:bCs w:val="0"/>
                <w:sz w:val="24"/>
                <w:szCs w:val="24"/>
                <w:rtl/>
              </w:rPr>
            </w:pPr>
          </w:p>
        </w:tc>
      </w:tr>
      <w:tr w:rsidR="00660533" w:rsidRPr="00A460E7" w:rsidTr="004326D2">
        <w:trPr>
          <w:trHeight w:val="340"/>
          <w:jc w:val="center"/>
        </w:trPr>
        <w:tc>
          <w:tcPr>
            <w:tcW w:w="1373" w:type="dxa"/>
          </w:tcPr>
          <w:p w:rsidR="00660533" w:rsidRPr="00A460E7" w:rsidRDefault="00660533" w:rsidP="00E11721">
            <w:pPr>
              <w:rPr>
                <w:rFonts w:cs="Simplified Arabic"/>
                <w:rtl/>
              </w:rPr>
            </w:pPr>
            <w:r w:rsidRPr="00A460E7">
              <w:rPr>
                <w:rFonts w:cs="Simplified Arabic" w:hint="cs"/>
                <w:rtl/>
              </w:rPr>
              <w:t>الفصل الثاني:</w:t>
            </w:r>
          </w:p>
        </w:tc>
        <w:tc>
          <w:tcPr>
            <w:tcW w:w="6579" w:type="dxa"/>
            <w:vAlign w:val="center"/>
          </w:tcPr>
          <w:p w:rsidR="00660533" w:rsidRPr="00A460E7" w:rsidRDefault="00102BBD" w:rsidP="00E11721">
            <w:pPr>
              <w:rPr>
                <w:rFonts w:cs="Simplified Arabic"/>
                <w:b/>
                <w:bCs/>
              </w:rPr>
            </w:pPr>
            <w:r>
              <w:rPr>
                <w:rFonts w:cs="Simplified Arabic" w:hint="cs"/>
                <w:b/>
                <w:bCs/>
                <w:rtl/>
              </w:rPr>
              <w:t>المباني العالية في فلسطين</w:t>
            </w:r>
          </w:p>
        </w:tc>
        <w:tc>
          <w:tcPr>
            <w:tcW w:w="939" w:type="dxa"/>
            <w:vAlign w:val="center"/>
          </w:tcPr>
          <w:p w:rsidR="00660533" w:rsidRPr="00A460E7" w:rsidRDefault="00102BBD" w:rsidP="00E7512A">
            <w:pPr>
              <w:jc w:val="center"/>
              <w:rPr>
                <w:rFonts w:cs="Simplified Arabic"/>
                <w:b/>
                <w:bCs/>
                <w:rtl/>
              </w:rPr>
            </w:pPr>
            <w:r>
              <w:rPr>
                <w:rFonts w:cs="Simplified Arabic" w:hint="cs"/>
                <w:b/>
                <w:bCs/>
                <w:rtl/>
              </w:rPr>
              <w:t>21</w:t>
            </w:r>
          </w:p>
        </w:tc>
      </w:tr>
      <w:tr w:rsidR="007A4E01" w:rsidRPr="00A460E7" w:rsidTr="004326D2">
        <w:trPr>
          <w:trHeight w:val="340"/>
          <w:jc w:val="center"/>
        </w:trPr>
        <w:tc>
          <w:tcPr>
            <w:tcW w:w="1373" w:type="dxa"/>
          </w:tcPr>
          <w:p w:rsidR="007A4E01" w:rsidRPr="00A460E7" w:rsidRDefault="007A4E01" w:rsidP="00E11721">
            <w:pPr>
              <w:ind w:firstLine="1132"/>
              <w:rPr>
                <w:rFonts w:cs="Simplified Arabic"/>
              </w:rPr>
            </w:pPr>
          </w:p>
        </w:tc>
        <w:tc>
          <w:tcPr>
            <w:tcW w:w="6579" w:type="dxa"/>
            <w:vAlign w:val="center"/>
          </w:tcPr>
          <w:p w:rsidR="007A4E01" w:rsidRPr="00A460E7" w:rsidRDefault="007A4E01" w:rsidP="00102BBD">
            <w:pPr>
              <w:rPr>
                <w:rFonts w:cs="Simplified Arabic"/>
                <w:rtl/>
              </w:rPr>
            </w:pPr>
            <w:r w:rsidRPr="00A460E7">
              <w:rPr>
                <w:rFonts w:cs="Simplified Arabic"/>
              </w:rPr>
              <w:t>1.2</w:t>
            </w:r>
            <w:r w:rsidRPr="00A460E7">
              <w:rPr>
                <w:rFonts w:cs="Simplified Arabic" w:hint="cs"/>
                <w:rtl/>
              </w:rPr>
              <w:t xml:space="preserve">  </w:t>
            </w:r>
            <w:r w:rsidR="00102BBD">
              <w:rPr>
                <w:rFonts w:cs="Simplified Arabic" w:hint="cs"/>
                <w:rtl/>
              </w:rPr>
              <w:t>المباني المكتملة</w:t>
            </w:r>
          </w:p>
        </w:tc>
        <w:tc>
          <w:tcPr>
            <w:tcW w:w="939" w:type="dxa"/>
            <w:vAlign w:val="center"/>
          </w:tcPr>
          <w:p w:rsidR="007A4E01" w:rsidRPr="00A460E7" w:rsidRDefault="00102BBD" w:rsidP="00E7512A">
            <w:pPr>
              <w:pStyle w:val="Heading9"/>
              <w:tabs>
                <w:tab w:val="left" w:pos="4143"/>
              </w:tabs>
              <w:rPr>
                <w:b w:val="0"/>
                <w:bCs w:val="0"/>
                <w:sz w:val="24"/>
                <w:szCs w:val="24"/>
              </w:rPr>
            </w:pPr>
            <w:r>
              <w:rPr>
                <w:rFonts w:hint="cs"/>
                <w:b w:val="0"/>
                <w:bCs w:val="0"/>
                <w:sz w:val="24"/>
                <w:szCs w:val="24"/>
                <w:rtl/>
              </w:rPr>
              <w:t>21</w:t>
            </w:r>
          </w:p>
        </w:tc>
      </w:tr>
      <w:tr w:rsidR="007A4E01" w:rsidRPr="00A460E7" w:rsidTr="004326D2">
        <w:trPr>
          <w:trHeight w:val="340"/>
          <w:jc w:val="center"/>
        </w:trPr>
        <w:tc>
          <w:tcPr>
            <w:tcW w:w="1373" w:type="dxa"/>
            <w:vMerge w:val="restart"/>
          </w:tcPr>
          <w:p w:rsidR="007A4E01" w:rsidRPr="00A460E7" w:rsidRDefault="007A4E01" w:rsidP="00E11721">
            <w:pPr>
              <w:ind w:firstLine="1132"/>
              <w:rPr>
                <w:rFonts w:cs="Simplified Arabic"/>
              </w:rPr>
            </w:pPr>
          </w:p>
        </w:tc>
        <w:tc>
          <w:tcPr>
            <w:tcW w:w="6579" w:type="dxa"/>
            <w:vAlign w:val="center"/>
          </w:tcPr>
          <w:p w:rsidR="007A4E01" w:rsidRPr="00A460E7" w:rsidRDefault="007A4E01" w:rsidP="00102BBD">
            <w:pPr>
              <w:rPr>
                <w:rFonts w:cs="Simplified Arabic"/>
              </w:rPr>
            </w:pPr>
            <w:r w:rsidRPr="00A460E7">
              <w:rPr>
                <w:rFonts w:cs="Simplified Arabic"/>
              </w:rPr>
              <w:t>2.2</w:t>
            </w:r>
            <w:r w:rsidRPr="00A460E7">
              <w:rPr>
                <w:rFonts w:cs="Simplified Arabic" w:hint="cs"/>
                <w:rtl/>
              </w:rPr>
              <w:t xml:space="preserve">  </w:t>
            </w:r>
            <w:r w:rsidR="00102BBD">
              <w:rPr>
                <w:rFonts w:cs="Simplified Arabic" w:hint="cs"/>
                <w:rtl/>
              </w:rPr>
              <w:t>المباني المكتملة حسب نوع التجمع</w:t>
            </w:r>
          </w:p>
        </w:tc>
        <w:tc>
          <w:tcPr>
            <w:tcW w:w="939" w:type="dxa"/>
            <w:vAlign w:val="center"/>
          </w:tcPr>
          <w:p w:rsidR="007A4E01" w:rsidRPr="00A460E7" w:rsidRDefault="00102BBD" w:rsidP="00E7512A">
            <w:pPr>
              <w:pStyle w:val="Heading9"/>
              <w:tabs>
                <w:tab w:val="left" w:pos="4143"/>
              </w:tabs>
              <w:rPr>
                <w:b w:val="0"/>
                <w:bCs w:val="0"/>
                <w:sz w:val="24"/>
                <w:szCs w:val="24"/>
              </w:rPr>
            </w:pPr>
            <w:r>
              <w:rPr>
                <w:rFonts w:hint="cs"/>
                <w:b w:val="0"/>
                <w:bCs w:val="0"/>
                <w:sz w:val="24"/>
                <w:szCs w:val="24"/>
                <w:rtl/>
              </w:rPr>
              <w:t>21</w:t>
            </w:r>
          </w:p>
        </w:tc>
      </w:tr>
      <w:tr w:rsidR="007A4E01" w:rsidRPr="00A460E7" w:rsidTr="004326D2">
        <w:trPr>
          <w:trHeight w:val="340"/>
          <w:jc w:val="center"/>
        </w:trPr>
        <w:tc>
          <w:tcPr>
            <w:tcW w:w="1373" w:type="dxa"/>
            <w:vMerge/>
          </w:tcPr>
          <w:p w:rsidR="007A4E01" w:rsidRPr="00A460E7" w:rsidRDefault="007A4E01" w:rsidP="00E11721">
            <w:pPr>
              <w:ind w:firstLine="1132"/>
              <w:rPr>
                <w:rFonts w:cs="Simplified Arabic"/>
              </w:rPr>
            </w:pPr>
          </w:p>
        </w:tc>
        <w:tc>
          <w:tcPr>
            <w:tcW w:w="6579" w:type="dxa"/>
            <w:vAlign w:val="center"/>
          </w:tcPr>
          <w:p w:rsidR="007A4E01" w:rsidRPr="00A460E7" w:rsidRDefault="007A4E01" w:rsidP="009475A6">
            <w:pPr>
              <w:rPr>
                <w:rFonts w:cs="Simplified Arabic"/>
              </w:rPr>
            </w:pPr>
            <w:r w:rsidRPr="00A460E7">
              <w:rPr>
                <w:rFonts w:cs="Simplified Arabic" w:hint="cs"/>
                <w:rtl/>
              </w:rPr>
              <w:t xml:space="preserve">3.2  </w:t>
            </w:r>
            <w:r w:rsidR="009475A6">
              <w:rPr>
                <w:rFonts w:cs="Simplified Arabic" w:hint="cs"/>
                <w:rtl/>
              </w:rPr>
              <w:t>المباني المكتملة حسب عدد الطوابق</w:t>
            </w:r>
          </w:p>
        </w:tc>
        <w:tc>
          <w:tcPr>
            <w:tcW w:w="939" w:type="dxa"/>
            <w:vAlign w:val="center"/>
          </w:tcPr>
          <w:p w:rsidR="007A4E01" w:rsidRPr="00A460E7" w:rsidRDefault="009475A6" w:rsidP="00E7512A">
            <w:pPr>
              <w:pStyle w:val="Heading9"/>
              <w:tabs>
                <w:tab w:val="left" w:pos="4143"/>
              </w:tabs>
              <w:rPr>
                <w:b w:val="0"/>
                <w:bCs w:val="0"/>
                <w:sz w:val="24"/>
                <w:szCs w:val="24"/>
              </w:rPr>
            </w:pPr>
            <w:r>
              <w:rPr>
                <w:rFonts w:hint="cs"/>
                <w:b w:val="0"/>
                <w:bCs w:val="0"/>
                <w:sz w:val="24"/>
                <w:szCs w:val="24"/>
                <w:rtl/>
              </w:rPr>
              <w:t>22</w:t>
            </w:r>
          </w:p>
        </w:tc>
      </w:tr>
      <w:tr w:rsidR="007A4E01" w:rsidRPr="00A460E7" w:rsidTr="004326D2">
        <w:trPr>
          <w:trHeight w:val="340"/>
          <w:jc w:val="center"/>
        </w:trPr>
        <w:tc>
          <w:tcPr>
            <w:tcW w:w="1373" w:type="dxa"/>
            <w:vMerge/>
          </w:tcPr>
          <w:p w:rsidR="007A4E01" w:rsidRPr="00A460E7" w:rsidRDefault="007A4E01" w:rsidP="00E11721">
            <w:pPr>
              <w:ind w:firstLine="1132"/>
              <w:rPr>
                <w:rFonts w:cs="Simplified Arabic"/>
              </w:rPr>
            </w:pPr>
          </w:p>
        </w:tc>
        <w:tc>
          <w:tcPr>
            <w:tcW w:w="6579" w:type="dxa"/>
            <w:vAlign w:val="center"/>
          </w:tcPr>
          <w:p w:rsidR="007A4E01" w:rsidRPr="00A460E7" w:rsidRDefault="007A4E01" w:rsidP="00A34A5B">
            <w:pPr>
              <w:rPr>
                <w:rFonts w:cs="Simplified Arabic"/>
              </w:rPr>
            </w:pPr>
            <w:r w:rsidRPr="00A460E7">
              <w:rPr>
                <w:rFonts w:cs="Simplified Arabic" w:hint="cs"/>
                <w:rtl/>
              </w:rPr>
              <w:t xml:space="preserve">4.2  </w:t>
            </w:r>
            <w:r w:rsidR="009475A6">
              <w:rPr>
                <w:rFonts w:cs="Simplified Arabic" w:hint="cs"/>
                <w:rtl/>
              </w:rPr>
              <w:t>المباني العالية</w:t>
            </w:r>
          </w:p>
        </w:tc>
        <w:tc>
          <w:tcPr>
            <w:tcW w:w="939" w:type="dxa"/>
            <w:vAlign w:val="center"/>
          </w:tcPr>
          <w:p w:rsidR="007A4E01" w:rsidRPr="00A460E7" w:rsidRDefault="009475A6" w:rsidP="00E7512A">
            <w:pPr>
              <w:pStyle w:val="Heading9"/>
              <w:tabs>
                <w:tab w:val="left" w:pos="4143"/>
              </w:tabs>
              <w:rPr>
                <w:b w:val="0"/>
                <w:bCs w:val="0"/>
                <w:sz w:val="24"/>
                <w:szCs w:val="24"/>
              </w:rPr>
            </w:pPr>
            <w:r>
              <w:rPr>
                <w:rFonts w:hint="cs"/>
                <w:b w:val="0"/>
                <w:bCs w:val="0"/>
                <w:sz w:val="24"/>
                <w:szCs w:val="24"/>
                <w:rtl/>
              </w:rPr>
              <w:t>23</w:t>
            </w:r>
          </w:p>
        </w:tc>
      </w:tr>
      <w:tr w:rsidR="007A4E01" w:rsidRPr="00A460E7" w:rsidTr="004326D2">
        <w:trPr>
          <w:trHeight w:val="340"/>
          <w:jc w:val="center"/>
        </w:trPr>
        <w:tc>
          <w:tcPr>
            <w:tcW w:w="1373" w:type="dxa"/>
            <w:vMerge/>
          </w:tcPr>
          <w:p w:rsidR="007A4E01" w:rsidRPr="00A460E7" w:rsidRDefault="007A4E01" w:rsidP="00E11721">
            <w:pPr>
              <w:ind w:firstLine="1132"/>
              <w:rPr>
                <w:rFonts w:cs="Simplified Arabic"/>
              </w:rPr>
            </w:pPr>
          </w:p>
        </w:tc>
        <w:tc>
          <w:tcPr>
            <w:tcW w:w="6579" w:type="dxa"/>
            <w:vAlign w:val="center"/>
          </w:tcPr>
          <w:p w:rsidR="007A4E01" w:rsidRPr="00A460E7" w:rsidRDefault="007A4E01" w:rsidP="002156C2">
            <w:pPr>
              <w:rPr>
                <w:rFonts w:cs="Simplified Arabic"/>
                <w:rtl/>
              </w:rPr>
            </w:pPr>
            <w:r w:rsidRPr="00A460E7">
              <w:rPr>
                <w:rFonts w:cs="Simplified Arabic" w:hint="cs"/>
                <w:rtl/>
              </w:rPr>
              <w:t xml:space="preserve">5.2 </w:t>
            </w:r>
            <w:r w:rsidR="00A40EB0">
              <w:rPr>
                <w:rFonts w:cs="Simplified Arabic" w:hint="cs"/>
                <w:rtl/>
              </w:rPr>
              <w:t xml:space="preserve">المباني العالية </w:t>
            </w:r>
            <w:r w:rsidR="009475A6">
              <w:rPr>
                <w:rFonts w:cs="Simplified Arabic" w:hint="cs"/>
                <w:rtl/>
              </w:rPr>
              <w:t xml:space="preserve">حسب </w:t>
            </w:r>
            <w:r w:rsidR="002156C2">
              <w:rPr>
                <w:rFonts w:cs="Simplified Arabic" w:hint="cs"/>
                <w:rtl/>
              </w:rPr>
              <w:t>مادة البناء الخارجية للجدران</w:t>
            </w:r>
          </w:p>
        </w:tc>
        <w:tc>
          <w:tcPr>
            <w:tcW w:w="939" w:type="dxa"/>
            <w:vAlign w:val="center"/>
          </w:tcPr>
          <w:p w:rsidR="007A4E01" w:rsidRPr="00A460E7" w:rsidRDefault="009475A6" w:rsidP="00E7512A">
            <w:pPr>
              <w:pStyle w:val="Heading9"/>
              <w:tabs>
                <w:tab w:val="left" w:pos="4143"/>
              </w:tabs>
              <w:rPr>
                <w:b w:val="0"/>
                <w:bCs w:val="0"/>
                <w:sz w:val="24"/>
                <w:szCs w:val="24"/>
              </w:rPr>
            </w:pPr>
            <w:r>
              <w:rPr>
                <w:rFonts w:hint="cs"/>
                <w:b w:val="0"/>
                <w:bCs w:val="0"/>
                <w:sz w:val="24"/>
                <w:szCs w:val="24"/>
                <w:rtl/>
              </w:rPr>
              <w:t>24</w:t>
            </w:r>
          </w:p>
        </w:tc>
      </w:tr>
      <w:tr w:rsidR="009475A6" w:rsidRPr="00A460E7" w:rsidTr="004326D2">
        <w:trPr>
          <w:trHeight w:val="340"/>
          <w:jc w:val="center"/>
        </w:trPr>
        <w:tc>
          <w:tcPr>
            <w:tcW w:w="1373" w:type="dxa"/>
          </w:tcPr>
          <w:p w:rsidR="009475A6" w:rsidRPr="00A460E7" w:rsidRDefault="009475A6" w:rsidP="00E11721">
            <w:pPr>
              <w:ind w:firstLine="1132"/>
              <w:rPr>
                <w:rFonts w:cs="Simplified Arabic"/>
              </w:rPr>
            </w:pPr>
          </w:p>
        </w:tc>
        <w:tc>
          <w:tcPr>
            <w:tcW w:w="6579" w:type="dxa"/>
            <w:vAlign w:val="center"/>
          </w:tcPr>
          <w:p w:rsidR="009475A6" w:rsidRPr="00A460E7" w:rsidRDefault="009475A6" w:rsidP="002156C2">
            <w:pPr>
              <w:rPr>
                <w:rFonts w:cs="Simplified Arabic"/>
                <w:rtl/>
              </w:rPr>
            </w:pPr>
            <w:r>
              <w:rPr>
                <w:rFonts w:cs="Simplified Arabic" w:hint="cs"/>
                <w:rtl/>
              </w:rPr>
              <w:t xml:space="preserve">6.2 </w:t>
            </w:r>
            <w:r w:rsidR="00A40EB0">
              <w:rPr>
                <w:rFonts w:cs="Simplified Arabic" w:hint="cs"/>
                <w:rtl/>
              </w:rPr>
              <w:t xml:space="preserve">المباني العالية </w:t>
            </w:r>
            <w:r>
              <w:rPr>
                <w:rFonts w:cs="Simplified Arabic" w:hint="cs"/>
                <w:rtl/>
              </w:rPr>
              <w:t xml:space="preserve">حسب </w:t>
            </w:r>
            <w:r w:rsidR="002156C2">
              <w:rPr>
                <w:rFonts w:cs="Simplified Arabic" w:hint="cs"/>
                <w:rtl/>
              </w:rPr>
              <w:t>الاستخدا</w:t>
            </w:r>
            <w:r w:rsidR="002156C2">
              <w:rPr>
                <w:rFonts w:cs="Simplified Arabic" w:hint="eastAsia"/>
                <w:rtl/>
              </w:rPr>
              <w:t>م</w:t>
            </w:r>
            <w:r w:rsidR="002156C2">
              <w:rPr>
                <w:rFonts w:cs="Simplified Arabic" w:hint="cs"/>
                <w:rtl/>
              </w:rPr>
              <w:t xml:space="preserve"> الحالي للمبنى</w:t>
            </w:r>
          </w:p>
        </w:tc>
        <w:tc>
          <w:tcPr>
            <w:tcW w:w="939" w:type="dxa"/>
            <w:vAlign w:val="center"/>
          </w:tcPr>
          <w:p w:rsidR="009475A6" w:rsidRDefault="009475A6" w:rsidP="00E7512A">
            <w:pPr>
              <w:pStyle w:val="Heading9"/>
              <w:tabs>
                <w:tab w:val="left" w:pos="4143"/>
              </w:tabs>
              <w:rPr>
                <w:b w:val="0"/>
                <w:bCs w:val="0"/>
                <w:sz w:val="24"/>
                <w:szCs w:val="24"/>
                <w:rtl/>
              </w:rPr>
            </w:pPr>
            <w:r>
              <w:rPr>
                <w:rFonts w:hint="cs"/>
                <w:b w:val="0"/>
                <w:bCs w:val="0"/>
                <w:sz w:val="24"/>
                <w:szCs w:val="24"/>
                <w:rtl/>
              </w:rPr>
              <w:t>25</w:t>
            </w:r>
          </w:p>
        </w:tc>
      </w:tr>
      <w:tr w:rsidR="009475A6" w:rsidRPr="00A460E7" w:rsidTr="004326D2">
        <w:trPr>
          <w:trHeight w:val="340"/>
          <w:jc w:val="center"/>
        </w:trPr>
        <w:tc>
          <w:tcPr>
            <w:tcW w:w="1373" w:type="dxa"/>
          </w:tcPr>
          <w:p w:rsidR="009475A6" w:rsidRPr="00A460E7" w:rsidRDefault="009475A6" w:rsidP="00E11721">
            <w:pPr>
              <w:ind w:firstLine="1132"/>
              <w:rPr>
                <w:rFonts w:cs="Simplified Arabic"/>
              </w:rPr>
            </w:pPr>
          </w:p>
        </w:tc>
        <w:tc>
          <w:tcPr>
            <w:tcW w:w="6579" w:type="dxa"/>
            <w:vAlign w:val="center"/>
          </w:tcPr>
          <w:p w:rsidR="009475A6" w:rsidRPr="00A460E7" w:rsidRDefault="009475A6" w:rsidP="002156C2">
            <w:pPr>
              <w:rPr>
                <w:rFonts w:cs="Simplified Arabic"/>
                <w:rtl/>
              </w:rPr>
            </w:pPr>
            <w:r>
              <w:rPr>
                <w:rFonts w:cs="Simplified Arabic" w:hint="cs"/>
                <w:rtl/>
              </w:rPr>
              <w:t xml:space="preserve">7.2 </w:t>
            </w:r>
            <w:r w:rsidR="00A40EB0">
              <w:rPr>
                <w:rFonts w:cs="Simplified Arabic" w:hint="cs"/>
                <w:rtl/>
              </w:rPr>
              <w:t xml:space="preserve">المباني العالية </w:t>
            </w:r>
            <w:r w:rsidR="006539FC">
              <w:rPr>
                <w:rFonts w:cs="Simplified Arabic" w:hint="cs"/>
                <w:rtl/>
              </w:rPr>
              <w:t xml:space="preserve">حسب </w:t>
            </w:r>
            <w:r w:rsidR="002156C2">
              <w:rPr>
                <w:rFonts w:cs="Simplified Arabic" w:hint="cs"/>
                <w:rtl/>
              </w:rPr>
              <w:t>عدد الطوابق</w:t>
            </w:r>
          </w:p>
        </w:tc>
        <w:tc>
          <w:tcPr>
            <w:tcW w:w="939" w:type="dxa"/>
            <w:vAlign w:val="center"/>
          </w:tcPr>
          <w:p w:rsidR="009475A6" w:rsidRDefault="009475A6" w:rsidP="00E7512A">
            <w:pPr>
              <w:pStyle w:val="Heading9"/>
              <w:tabs>
                <w:tab w:val="left" w:pos="4143"/>
              </w:tabs>
              <w:rPr>
                <w:b w:val="0"/>
                <w:bCs w:val="0"/>
                <w:sz w:val="24"/>
                <w:szCs w:val="24"/>
                <w:rtl/>
              </w:rPr>
            </w:pPr>
            <w:r>
              <w:rPr>
                <w:rFonts w:hint="cs"/>
                <w:b w:val="0"/>
                <w:bCs w:val="0"/>
                <w:sz w:val="24"/>
                <w:szCs w:val="24"/>
                <w:rtl/>
              </w:rPr>
              <w:t>26</w:t>
            </w:r>
          </w:p>
        </w:tc>
      </w:tr>
      <w:tr w:rsidR="009475A6" w:rsidRPr="00A460E7" w:rsidTr="004326D2">
        <w:trPr>
          <w:trHeight w:val="340"/>
          <w:jc w:val="center"/>
        </w:trPr>
        <w:tc>
          <w:tcPr>
            <w:tcW w:w="1373" w:type="dxa"/>
          </w:tcPr>
          <w:p w:rsidR="009475A6" w:rsidRPr="00A460E7" w:rsidRDefault="009475A6" w:rsidP="00E11721">
            <w:pPr>
              <w:ind w:firstLine="1132"/>
              <w:rPr>
                <w:rFonts w:cs="Simplified Arabic"/>
              </w:rPr>
            </w:pPr>
          </w:p>
        </w:tc>
        <w:tc>
          <w:tcPr>
            <w:tcW w:w="6579" w:type="dxa"/>
            <w:vAlign w:val="center"/>
          </w:tcPr>
          <w:p w:rsidR="009475A6" w:rsidRPr="00A460E7" w:rsidRDefault="009475A6" w:rsidP="002156C2">
            <w:pPr>
              <w:rPr>
                <w:rFonts w:cs="Simplified Arabic"/>
                <w:rtl/>
              </w:rPr>
            </w:pPr>
            <w:r>
              <w:rPr>
                <w:rFonts w:cs="Simplified Arabic" w:hint="cs"/>
                <w:rtl/>
              </w:rPr>
              <w:t xml:space="preserve">8.2 </w:t>
            </w:r>
            <w:r w:rsidR="00A40EB0">
              <w:rPr>
                <w:rFonts w:cs="Simplified Arabic" w:hint="cs"/>
                <w:rtl/>
              </w:rPr>
              <w:t xml:space="preserve">المباني العالية </w:t>
            </w:r>
            <w:r>
              <w:rPr>
                <w:rFonts w:cs="Simplified Arabic" w:hint="cs"/>
                <w:rtl/>
              </w:rPr>
              <w:t xml:space="preserve">حسب </w:t>
            </w:r>
            <w:r w:rsidR="002156C2">
              <w:rPr>
                <w:rFonts w:cs="Simplified Arabic" w:hint="cs"/>
                <w:rtl/>
              </w:rPr>
              <w:t>سنة التأسيس</w:t>
            </w:r>
          </w:p>
        </w:tc>
        <w:tc>
          <w:tcPr>
            <w:tcW w:w="939" w:type="dxa"/>
            <w:vAlign w:val="center"/>
          </w:tcPr>
          <w:p w:rsidR="009475A6" w:rsidRDefault="009475A6" w:rsidP="002905C9">
            <w:pPr>
              <w:pStyle w:val="Heading9"/>
              <w:tabs>
                <w:tab w:val="left" w:pos="4143"/>
              </w:tabs>
              <w:rPr>
                <w:b w:val="0"/>
                <w:bCs w:val="0"/>
                <w:sz w:val="24"/>
                <w:szCs w:val="24"/>
                <w:rtl/>
              </w:rPr>
            </w:pPr>
            <w:r>
              <w:rPr>
                <w:rFonts w:hint="cs"/>
                <w:b w:val="0"/>
                <w:bCs w:val="0"/>
                <w:sz w:val="24"/>
                <w:szCs w:val="24"/>
                <w:rtl/>
              </w:rPr>
              <w:t>2</w:t>
            </w:r>
            <w:r w:rsidR="002905C9">
              <w:rPr>
                <w:rFonts w:hint="cs"/>
                <w:b w:val="0"/>
                <w:bCs w:val="0"/>
                <w:sz w:val="24"/>
                <w:szCs w:val="24"/>
                <w:rtl/>
              </w:rPr>
              <w:t>6</w:t>
            </w:r>
          </w:p>
        </w:tc>
      </w:tr>
      <w:tr w:rsidR="009475A6" w:rsidRPr="00A460E7" w:rsidTr="004326D2">
        <w:trPr>
          <w:trHeight w:val="340"/>
          <w:jc w:val="center"/>
        </w:trPr>
        <w:tc>
          <w:tcPr>
            <w:tcW w:w="1373" w:type="dxa"/>
          </w:tcPr>
          <w:p w:rsidR="009475A6" w:rsidRPr="00A460E7" w:rsidRDefault="009475A6" w:rsidP="00E11721">
            <w:pPr>
              <w:ind w:firstLine="1132"/>
              <w:rPr>
                <w:rFonts w:cs="Simplified Arabic"/>
              </w:rPr>
            </w:pPr>
          </w:p>
        </w:tc>
        <w:tc>
          <w:tcPr>
            <w:tcW w:w="6579" w:type="dxa"/>
            <w:vAlign w:val="center"/>
          </w:tcPr>
          <w:p w:rsidR="009475A6" w:rsidRPr="00A460E7" w:rsidRDefault="009475A6" w:rsidP="002156C2">
            <w:pPr>
              <w:rPr>
                <w:rFonts w:cs="Simplified Arabic"/>
                <w:rtl/>
              </w:rPr>
            </w:pPr>
            <w:r>
              <w:rPr>
                <w:rFonts w:cs="Simplified Arabic" w:hint="cs"/>
                <w:rtl/>
              </w:rPr>
              <w:t xml:space="preserve">9.2 </w:t>
            </w:r>
            <w:r w:rsidR="00A40EB0">
              <w:rPr>
                <w:rFonts w:cs="Simplified Arabic" w:hint="cs"/>
                <w:rtl/>
              </w:rPr>
              <w:t xml:space="preserve">المباني العالية </w:t>
            </w:r>
            <w:r>
              <w:rPr>
                <w:rFonts w:cs="Simplified Arabic" w:hint="cs"/>
                <w:rtl/>
              </w:rPr>
              <w:t xml:space="preserve">حسب </w:t>
            </w:r>
            <w:r w:rsidR="002156C2">
              <w:rPr>
                <w:rFonts w:cs="Simplified Arabic" w:hint="cs"/>
                <w:rtl/>
              </w:rPr>
              <w:t>عدد الوحدات السكنية</w:t>
            </w:r>
          </w:p>
        </w:tc>
        <w:tc>
          <w:tcPr>
            <w:tcW w:w="939" w:type="dxa"/>
            <w:vAlign w:val="center"/>
          </w:tcPr>
          <w:p w:rsidR="009475A6" w:rsidRDefault="009475A6" w:rsidP="00E7512A">
            <w:pPr>
              <w:pStyle w:val="Heading9"/>
              <w:tabs>
                <w:tab w:val="left" w:pos="4143"/>
              </w:tabs>
              <w:rPr>
                <w:b w:val="0"/>
                <w:bCs w:val="0"/>
                <w:sz w:val="24"/>
                <w:szCs w:val="24"/>
                <w:rtl/>
              </w:rPr>
            </w:pPr>
            <w:r>
              <w:rPr>
                <w:rFonts w:hint="cs"/>
                <w:b w:val="0"/>
                <w:bCs w:val="0"/>
                <w:sz w:val="24"/>
                <w:szCs w:val="24"/>
                <w:rtl/>
              </w:rPr>
              <w:t>27</w:t>
            </w:r>
          </w:p>
        </w:tc>
      </w:tr>
      <w:tr w:rsidR="009475A6" w:rsidRPr="00A460E7" w:rsidTr="004326D2">
        <w:trPr>
          <w:trHeight w:val="340"/>
          <w:jc w:val="center"/>
        </w:trPr>
        <w:tc>
          <w:tcPr>
            <w:tcW w:w="1373" w:type="dxa"/>
          </w:tcPr>
          <w:p w:rsidR="009475A6" w:rsidRPr="00A460E7" w:rsidRDefault="009475A6" w:rsidP="00E11721">
            <w:pPr>
              <w:ind w:firstLine="1132"/>
              <w:rPr>
                <w:rFonts w:cs="Simplified Arabic"/>
              </w:rPr>
            </w:pPr>
          </w:p>
        </w:tc>
        <w:tc>
          <w:tcPr>
            <w:tcW w:w="6579" w:type="dxa"/>
            <w:vAlign w:val="center"/>
          </w:tcPr>
          <w:p w:rsidR="009475A6" w:rsidRDefault="009475A6" w:rsidP="002156C2">
            <w:pPr>
              <w:rPr>
                <w:rFonts w:cs="Simplified Arabic"/>
                <w:rtl/>
              </w:rPr>
            </w:pPr>
            <w:r>
              <w:rPr>
                <w:rFonts w:cs="Simplified Arabic" w:hint="cs"/>
                <w:rtl/>
              </w:rPr>
              <w:t xml:space="preserve">10.2 </w:t>
            </w:r>
            <w:r w:rsidR="00A40EB0">
              <w:rPr>
                <w:rFonts w:cs="Simplified Arabic" w:hint="cs"/>
                <w:rtl/>
              </w:rPr>
              <w:t xml:space="preserve">المباني العالية </w:t>
            </w:r>
            <w:r>
              <w:rPr>
                <w:rFonts w:cs="Simplified Arabic" w:hint="cs"/>
                <w:rtl/>
              </w:rPr>
              <w:t xml:space="preserve">حسب </w:t>
            </w:r>
            <w:r w:rsidR="002156C2">
              <w:rPr>
                <w:rFonts w:cs="Simplified Arabic" w:hint="cs"/>
                <w:rtl/>
              </w:rPr>
              <w:t>صفة المالك</w:t>
            </w:r>
          </w:p>
        </w:tc>
        <w:tc>
          <w:tcPr>
            <w:tcW w:w="939" w:type="dxa"/>
            <w:vAlign w:val="center"/>
          </w:tcPr>
          <w:p w:rsidR="009475A6" w:rsidRDefault="009475A6" w:rsidP="009B37F4">
            <w:pPr>
              <w:pStyle w:val="Heading9"/>
              <w:tabs>
                <w:tab w:val="left" w:pos="4143"/>
              </w:tabs>
              <w:rPr>
                <w:b w:val="0"/>
                <w:bCs w:val="0"/>
                <w:sz w:val="24"/>
                <w:szCs w:val="24"/>
                <w:rtl/>
              </w:rPr>
            </w:pPr>
            <w:r>
              <w:rPr>
                <w:rFonts w:hint="cs"/>
                <w:b w:val="0"/>
                <w:bCs w:val="0"/>
                <w:sz w:val="24"/>
                <w:szCs w:val="24"/>
                <w:rtl/>
              </w:rPr>
              <w:t>2</w:t>
            </w:r>
            <w:r w:rsidR="009B37F4">
              <w:rPr>
                <w:rFonts w:hint="cs"/>
                <w:b w:val="0"/>
                <w:bCs w:val="0"/>
                <w:sz w:val="24"/>
                <w:szCs w:val="24"/>
                <w:rtl/>
              </w:rPr>
              <w:t>8</w:t>
            </w:r>
          </w:p>
        </w:tc>
      </w:tr>
      <w:tr w:rsidR="00660533" w:rsidRPr="00A460E7" w:rsidTr="004326D2">
        <w:trPr>
          <w:trHeight w:hRule="exact" w:val="102"/>
          <w:jc w:val="center"/>
        </w:trPr>
        <w:tc>
          <w:tcPr>
            <w:tcW w:w="1373" w:type="dxa"/>
          </w:tcPr>
          <w:p w:rsidR="00660533" w:rsidRPr="00A460E7" w:rsidRDefault="00660533" w:rsidP="00E11721">
            <w:pPr>
              <w:pStyle w:val="Heading7"/>
              <w:rPr>
                <w:rFonts w:cs="Simplified Arabic"/>
                <w:b w:val="0"/>
                <w:bCs w:val="0"/>
                <w:sz w:val="24"/>
                <w:szCs w:val="24"/>
                <w:rtl/>
              </w:rPr>
            </w:pPr>
          </w:p>
        </w:tc>
        <w:tc>
          <w:tcPr>
            <w:tcW w:w="6579" w:type="dxa"/>
            <w:vAlign w:val="center"/>
          </w:tcPr>
          <w:p w:rsidR="00660533" w:rsidRPr="00A460E7" w:rsidRDefault="00660533" w:rsidP="00E11721">
            <w:pPr>
              <w:pStyle w:val="Heading7"/>
              <w:rPr>
                <w:rFonts w:cs="Simplified Arabic"/>
                <w:sz w:val="24"/>
                <w:szCs w:val="24"/>
                <w:rtl/>
              </w:rPr>
            </w:pPr>
          </w:p>
        </w:tc>
        <w:tc>
          <w:tcPr>
            <w:tcW w:w="939" w:type="dxa"/>
            <w:vAlign w:val="center"/>
          </w:tcPr>
          <w:p w:rsidR="00660533" w:rsidRPr="00A460E7" w:rsidRDefault="00660533" w:rsidP="00E11721">
            <w:pPr>
              <w:pStyle w:val="Heading5"/>
              <w:rPr>
                <w:sz w:val="24"/>
                <w:szCs w:val="24"/>
                <w:rtl/>
              </w:rPr>
            </w:pPr>
          </w:p>
        </w:tc>
      </w:tr>
      <w:tr w:rsidR="00AD7D3E" w:rsidRPr="00A460E7" w:rsidTr="004326D2">
        <w:trPr>
          <w:trHeight w:val="340"/>
          <w:jc w:val="center"/>
        </w:trPr>
        <w:tc>
          <w:tcPr>
            <w:tcW w:w="1373" w:type="dxa"/>
          </w:tcPr>
          <w:p w:rsidR="00AD7D3E" w:rsidRPr="00A460E7" w:rsidRDefault="00AD7D3E" w:rsidP="00AD7D3E">
            <w:pPr>
              <w:rPr>
                <w:rFonts w:cs="Simplified Arabic"/>
                <w:rtl/>
              </w:rPr>
            </w:pPr>
            <w:r w:rsidRPr="00A460E7">
              <w:rPr>
                <w:rFonts w:cs="Simplified Arabic" w:hint="cs"/>
                <w:rtl/>
              </w:rPr>
              <w:t xml:space="preserve">الفصل </w:t>
            </w:r>
            <w:r>
              <w:rPr>
                <w:rFonts w:cs="Simplified Arabic" w:hint="cs"/>
                <w:rtl/>
              </w:rPr>
              <w:t>الثالث</w:t>
            </w:r>
            <w:r w:rsidRPr="00A460E7">
              <w:rPr>
                <w:rFonts w:cs="Simplified Arabic" w:hint="cs"/>
                <w:rtl/>
              </w:rPr>
              <w:t>:</w:t>
            </w:r>
          </w:p>
        </w:tc>
        <w:tc>
          <w:tcPr>
            <w:tcW w:w="6579" w:type="dxa"/>
            <w:vAlign w:val="center"/>
          </w:tcPr>
          <w:p w:rsidR="00AD7D3E" w:rsidRPr="00A460E7" w:rsidRDefault="006933B8" w:rsidP="006933B8">
            <w:pPr>
              <w:rPr>
                <w:rFonts w:cs="Simplified Arabic"/>
                <w:b/>
                <w:bCs/>
              </w:rPr>
            </w:pPr>
            <w:r>
              <w:rPr>
                <w:rFonts w:cs="Simplified Arabic" w:hint="cs"/>
                <w:b/>
                <w:bCs/>
                <w:rtl/>
              </w:rPr>
              <w:t xml:space="preserve">المكون </w:t>
            </w:r>
            <w:r w:rsidR="00111E9E">
              <w:rPr>
                <w:rFonts w:cs="Simplified Arabic" w:hint="cs"/>
                <w:b/>
                <w:bCs/>
                <w:rtl/>
              </w:rPr>
              <w:t>الاجتماعي</w:t>
            </w:r>
            <w:r>
              <w:rPr>
                <w:rFonts w:cs="Simplified Arabic" w:hint="cs"/>
                <w:b/>
                <w:bCs/>
                <w:rtl/>
              </w:rPr>
              <w:t xml:space="preserve"> للسكان في المباني العالية في فلسطين</w:t>
            </w:r>
          </w:p>
        </w:tc>
        <w:tc>
          <w:tcPr>
            <w:tcW w:w="939" w:type="dxa"/>
            <w:vAlign w:val="center"/>
          </w:tcPr>
          <w:p w:rsidR="00AD7D3E" w:rsidRPr="00A460E7" w:rsidRDefault="00A80192" w:rsidP="0051530E">
            <w:pPr>
              <w:jc w:val="center"/>
              <w:rPr>
                <w:rFonts w:cs="Simplified Arabic"/>
                <w:b/>
                <w:bCs/>
                <w:rtl/>
              </w:rPr>
            </w:pPr>
            <w:r>
              <w:rPr>
                <w:rFonts w:cs="Simplified Arabic" w:hint="cs"/>
                <w:b/>
                <w:bCs/>
                <w:rtl/>
              </w:rPr>
              <w:t>29</w:t>
            </w:r>
          </w:p>
        </w:tc>
      </w:tr>
      <w:tr w:rsidR="008F6C75" w:rsidRPr="00A460E7" w:rsidTr="004326D2">
        <w:trPr>
          <w:trHeight w:val="340"/>
          <w:jc w:val="center"/>
        </w:trPr>
        <w:tc>
          <w:tcPr>
            <w:tcW w:w="1373" w:type="dxa"/>
          </w:tcPr>
          <w:p w:rsidR="008F6C75" w:rsidRPr="00A460E7" w:rsidRDefault="008F6C75" w:rsidP="00E11721">
            <w:pPr>
              <w:rPr>
                <w:rFonts w:cs="Simplified Arabic"/>
                <w:rtl/>
              </w:rPr>
            </w:pPr>
          </w:p>
        </w:tc>
        <w:tc>
          <w:tcPr>
            <w:tcW w:w="6579" w:type="dxa"/>
            <w:vAlign w:val="center"/>
          </w:tcPr>
          <w:p w:rsidR="008F6C75" w:rsidRPr="00A460E7" w:rsidRDefault="008F6C75" w:rsidP="00C277AD">
            <w:pPr>
              <w:rPr>
                <w:rFonts w:cs="Simplified Arabic"/>
                <w:rtl/>
              </w:rPr>
            </w:pPr>
            <w:r>
              <w:rPr>
                <w:rFonts w:cs="Simplified Arabic" w:hint="cs"/>
                <w:rtl/>
              </w:rPr>
              <w:t>1.3</w:t>
            </w:r>
            <w:r w:rsidRPr="00A460E7">
              <w:rPr>
                <w:rFonts w:cs="Simplified Arabic" w:hint="cs"/>
                <w:rtl/>
              </w:rPr>
              <w:t xml:space="preserve">  </w:t>
            </w:r>
            <w:r w:rsidR="006933B8">
              <w:rPr>
                <w:rFonts w:cs="Simplified Arabic" w:hint="cs"/>
                <w:rtl/>
              </w:rPr>
              <w:t>عدد السكان في المباني العالية</w:t>
            </w:r>
          </w:p>
        </w:tc>
        <w:tc>
          <w:tcPr>
            <w:tcW w:w="939" w:type="dxa"/>
            <w:vAlign w:val="center"/>
          </w:tcPr>
          <w:p w:rsidR="008F6C75" w:rsidRPr="00A460E7" w:rsidRDefault="00A80192" w:rsidP="0051530E">
            <w:pPr>
              <w:pStyle w:val="Heading9"/>
              <w:tabs>
                <w:tab w:val="left" w:pos="4143"/>
              </w:tabs>
              <w:rPr>
                <w:b w:val="0"/>
                <w:bCs w:val="0"/>
                <w:sz w:val="24"/>
                <w:szCs w:val="24"/>
                <w:lang w:eastAsia="ar-SA"/>
              </w:rPr>
            </w:pPr>
            <w:r>
              <w:rPr>
                <w:rFonts w:hint="cs"/>
                <w:b w:val="0"/>
                <w:bCs w:val="0"/>
                <w:sz w:val="24"/>
                <w:szCs w:val="24"/>
                <w:rtl/>
                <w:lang w:eastAsia="ar-SA"/>
              </w:rPr>
              <w:t>29</w:t>
            </w:r>
          </w:p>
        </w:tc>
      </w:tr>
      <w:tr w:rsidR="008F6C75" w:rsidRPr="00A460E7" w:rsidTr="004326D2">
        <w:trPr>
          <w:trHeight w:val="340"/>
          <w:jc w:val="center"/>
        </w:trPr>
        <w:tc>
          <w:tcPr>
            <w:tcW w:w="1373" w:type="dxa"/>
          </w:tcPr>
          <w:p w:rsidR="008F6C75" w:rsidRPr="00A460E7" w:rsidRDefault="008F6C75" w:rsidP="0051530E">
            <w:pPr>
              <w:ind w:firstLine="1132"/>
              <w:rPr>
                <w:rFonts w:cs="Simplified Arabic"/>
              </w:rPr>
            </w:pPr>
          </w:p>
        </w:tc>
        <w:tc>
          <w:tcPr>
            <w:tcW w:w="6579" w:type="dxa"/>
            <w:vAlign w:val="center"/>
          </w:tcPr>
          <w:p w:rsidR="008F6C75" w:rsidRPr="00A460E7" w:rsidRDefault="008F6C75" w:rsidP="00C277AD">
            <w:pPr>
              <w:rPr>
                <w:rFonts w:cs="Simplified Arabic"/>
              </w:rPr>
            </w:pPr>
            <w:r>
              <w:rPr>
                <w:rFonts w:cs="Simplified Arabic" w:hint="cs"/>
                <w:rtl/>
              </w:rPr>
              <w:t>2.3</w:t>
            </w:r>
            <w:r w:rsidRPr="00A460E7">
              <w:rPr>
                <w:rFonts w:cs="Simplified Arabic" w:hint="cs"/>
                <w:rtl/>
              </w:rPr>
              <w:t xml:space="preserve">  </w:t>
            </w:r>
            <w:r w:rsidR="006933B8">
              <w:rPr>
                <w:rFonts w:cs="Simplified Arabic" w:hint="cs"/>
                <w:rtl/>
              </w:rPr>
              <w:t>التركيب العمري للسكان في المباني العالية</w:t>
            </w:r>
          </w:p>
        </w:tc>
        <w:tc>
          <w:tcPr>
            <w:tcW w:w="939" w:type="dxa"/>
            <w:vAlign w:val="center"/>
          </w:tcPr>
          <w:p w:rsidR="008F6C75" w:rsidRPr="00A460E7" w:rsidRDefault="00111E9E" w:rsidP="00A80192">
            <w:pPr>
              <w:pStyle w:val="Heading9"/>
              <w:tabs>
                <w:tab w:val="left" w:pos="4143"/>
              </w:tabs>
              <w:rPr>
                <w:b w:val="0"/>
                <w:bCs w:val="0"/>
                <w:sz w:val="24"/>
                <w:szCs w:val="24"/>
              </w:rPr>
            </w:pPr>
            <w:r>
              <w:rPr>
                <w:rFonts w:hint="cs"/>
                <w:b w:val="0"/>
                <w:bCs w:val="0"/>
                <w:sz w:val="24"/>
                <w:szCs w:val="24"/>
                <w:rtl/>
              </w:rPr>
              <w:t>3</w:t>
            </w:r>
            <w:r w:rsidR="00A80192">
              <w:rPr>
                <w:rFonts w:hint="cs"/>
                <w:b w:val="0"/>
                <w:bCs w:val="0"/>
                <w:sz w:val="24"/>
                <w:szCs w:val="24"/>
                <w:rtl/>
              </w:rPr>
              <w:t>1</w:t>
            </w:r>
          </w:p>
        </w:tc>
      </w:tr>
      <w:tr w:rsidR="006933B8" w:rsidRPr="00A460E7" w:rsidTr="004326D2">
        <w:trPr>
          <w:trHeight w:val="340"/>
          <w:jc w:val="center"/>
        </w:trPr>
        <w:tc>
          <w:tcPr>
            <w:tcW w:w="1373" w:type="dxa"/>
          </w:tcPr>
          <w:p w:rsidR="006933B8" w:rsidRPr="00A460E7" w:rsidRDefault="006933B8" w:rsidP="0051530E">
            <w:pPr>
              <w:ind w:firstLine="1132"/>
              <w:rPr>
                <w:rFonts w:cs="Simplified Arabic"/>
              </w:rPr>
            </w:pPr>
          </w:p>
        </w:tc>
        <w:tc>
          <w:tcPr>
            <w:tcW w:w="6579" w:type="dxa"/>
            <w:vAlign w:val="center"/>
          </w:tcPr>
          <w:p w:rsidR="006933B8" w:rsidRDefault="006933B8" w:rsidP="00C277AD">
            <w:pPr>
              <w:rPr>
                <w:rFonts w:cs="Simplified Arabic"/>
                <w:rtl/>
              </w:rPr>
            </w:pPr>
            <w:r>
              <w:rPr>
                <w:rFonts w:cs="Simplified Arabic" w:hint="cs"/>
                <w:rtl/>
              </w:rPr>
              <w:t>3.3 المستوى التعليمي للسكان في المباني العالية</w:t>
            </w:r>
          </w:p>
        </w:tc>
        <w:tc>
          <w:tcPr>
            <w:tcW w:w="939" w:type="dxa"/>
            <w:vAlign w:val="center"/>
          </w:tcPr>
          <w:p w:rsidR="006933B8" w:rsidRDefault="00316873" w:rsidP="00B61DDD">
            <w:pPr>
              <w:pStyle w:val="Heading9"/>
              <w:tabs>
                <w:tab w:val="left" w:pos="4143"/>
              </w:tabs>
              <w:rPr>
                <w:b w:val="0"/>
                <w:bCs w:val="0"/>
                <w:sz w:val="24"/>
                <w:szCs w:val="24"/>
                <w:rtl/>
              </w:rPr>
            </w:pPr>
            <w:r>
              <w:rPr>
                <w:rFonts w:hint="cs"/>
                <w:b w:val="0"/>
                <w:bCs w:val="0"/>
                <w:sz w:val="24"/>
                <w:szCs w:val="24"/>
                <w:rtl/>
              </w:rPr>
              <w:t>3</w:t>
            </w:r>
            <w:r w:rsidR="00B61DDD">
              <w:rPr>
                <w:rFonts w:hint="cs"/>
                <w:b w:val="0"/>
                <w:bCs w:val="0"/>
                <w:sz w:val="24"/>
                <w:szCs w:val="24"/>
                <w:rtl/>
              </w:rPr>
              <w:t>1</w:t>
            </w:r>
          </w:p>
        </w:tc>
      </w:tr>
      <w:tr w:rsidR="00111E9E" w:rsidRPr="00A460E7" w:rsidTr="004326D2">
        <w:trPr>
          <w:trHeight w:val="340"/>
          <w:jc w:val="center"/>
        </w:trPr>
        <w:tc>
          <w:tcPr>
            <w:tcW w:w="1373" w:type="dxa"/>
          </w:tcPr>
          <w:p w:rsidR="00111E9E" w:rsidRPr="00A460E7" w:rsidRDefault="00111E9E" w:rsidP="0051530E">
            <w:pPr>
              <w:ind w:firstLine="1132"/>
              <w:rPr>
                <w:rFonts w:cs="Simplified Arabic"/>
              </w:rPr>
            </w:pPr>
          </w:p>
        </w:tc>
        <w:tc>
          <w:tcPr>
            <w:tcW w:w="6579" w:type="dxa"/>
            <w:vAlign w:val="center"/>
          </w:tcPr>
          <w:p w:rsidR="00111E9E" w:rsidRDefault="00111E9E" w:rsidP="00C277AD">
            <w:pPr>
              <w:rPr>
                <w:rFonts w:cs="Simplified Arabic"/>
                <w:rtl/>
              </w:rPr>
            </w:pPr>
            <w:r>
              <w:rPr>
                <w:rFonts w:cs="Simplified Arabic" w:hint="cs"/>
                <w:rtl/>
              </w:rPr>
              <w:t xml:space="preserve">4.3 </w:t>
            </w:r>
            <w:r w:rsidRPr="002311FA">
              <w:rPr>
                <w:rFonts w:cs="Simplified Arabic" w:hint="cs"/>
                <w:rtl/>
              </w:rPr>
              <w:t>الخصائص الاساسية للإعاقة/الصعوبة للسكان الفلسطينيين في المباني العالية</w:t>
            </w:r>
          </w:p>
        </w:tc>
        <w:tc>
          <w:tcPr>
            <w:tcW w:w="939" w:type="dxa"/>
            <w:vAlign w:val="center"/>
          </w:tcPr>
          <w:p w:rsidR="00111E9E" w:rsidRDefault="00316873" w:rsidP="00A80192">
            <w:pPr>
              <w:pStyle w:val="Heading9"/>
              <w:tabs>
                <w:tab w:val="left" w:pos="4143"/>
              </w:tabs>
              <w:rPr>
                <w:b w:val="0"/>
                <w:bCs w:val="0"/>
                <w:sz w:val="24"/>
                <w:szCs w:val="24"/>
                <w:rtl/>
              </w:rPr>
            </w:pPr>
            <w:r>
              <w:rPr>
                <w:rFonts w:hint="cs"/>
                <w:b w:val="0"/>
                <w:bCs w:val="0"/>
                <w:sz w:val="24"/>
                <w:szCs w:val="24"/>
                <w:rtl/>
              </w:rPr>
              <w:t>3</w:t>
            </w:r>
            <w:r w:rsidR="00A80192">
              <w:rPr>
                <w:rFonts w:hint="cs"/>
                <w:b w:val="0"/>
                <w:bCs w:val="0"/>
                <w:sz w:val="24"/>
                <w:szCs w:val="24"/>
                <w:rtl/>
              </w:rPr>
              <w:t>2</w:t>
            </w:r>
          </w:p>
        </w:tc>
      </w:tr>
      <w:tr w:rsidR="00111E9E" w:rsidRPr="00A460E7" w:rsidTr="004326D2">
        <w:trPr>
          <w:trHeight w:val="340"/>
          <w:jc w:val="center"/>
        </w:trPr>
        <w:tc>
          <w:tcPr>
            <w:tcW w:w="1373" w:type="dxa"/>
          </w:tcPr>
          <w:p w:rsidR="00111E9E" w:rsidRPr="00A460E7" w:rsidRDefault="00111E9E" w:rsidP="0051530E">
            <w:pPr>
              <w:ind w:firstLine="1132"/>
              <w:rPr>
                <w:rFonts w:cs="Simplified Arabic"/>
              </w:rPr>
            </w:pPr>
          </w:p>
        </w:tc>
        <w:tc>
          <w:tcPr>
            <w:tcW w:w="6579" w:type="dxa"/>
            <w:vAlign w:val="center"/>
          </w:tcPr>
          <w:p w:rsidR="00111E9E" w:rsidRDefault="00111E9E" w:rsidP="00C277AD">
            <w:pPr>
              <w:rPr>
                <w:rFonts w:cs="Simplified Arabic"/>
                <w:rtl/>
              </w:rPr>
            </w:pPr>
            <w:r>
              <w:rPr>
                <w:rFonts w:cs="Simplified Arabic" w:hint="cs"/>
                <w:rtl/>
              </w:rPr>
              <w:t xml:space="preserve">5.3  </w:t>
            </w:r>
            <w:r w:rsidRPr="002311FA">
              <w:rPr>
                <w:rFonts w:cs="Simplified Arabic" w:hint="cs"/>
                <w:rtl/>
              </w:rPr>
              <w:t>العلاقة بقوة العمل للسكان في المباني العالية</w:t>
            </w:r>
          </w:p>
        </w:tc>
        <w:tc>
          <w:tcPr>
            <w:tcW w:w="939" w:type="dxa"/>
            <w:vAlign w:val="center"/>
          </w:tcPr>
          <w:p w:rsidR="00111E9E" w:rsidRDefault="00316873" w:rsidP="00B61DDD">
            <w:pPr>
              <w:pStyle w:val="Heading9"/>
              <w:tabs>
                <w:tab w:val="left" w:pos="4143"/>
              </w:tabs>
              <w:rPr>
                <w:b w:val="0"/>
                <w:bCs w:val="0"/>
                <w:sz w:val="24"/>
                <w:szCs w:val="24"/>
                <w:rtl/>
              </w:rPr>
            </w:pPr>
            <w:r>
              <w:rPr>
                <w:rFonts w:hint="cs"/>
                <w:b w:val="0"/>
                <w:bCs w:val="0"/>
                <w:sz w:val="24"/>
                <w:szCs w:val="24"/>
                <w:rtl/>
              </w:rPr>
              <w:t>3</w:t>
            </w:r>
            <w:r w:rsidR="00B61DDD">
              <w:rPr>
                <w:rFonts w:hint="cs"/>
                <w:b w:val="0"/>
                <w:bCs w:val="0"/>
                <w:sz w:val="24"/>
                <w:szCs w:val="24"/>
                <w:rtl/>
              </w:rPr>
              <w:t>3</w:t>
            </w:r>
          </w:p>
        </w:tc>
      </w:tr>
      <w:tr w:rsidR="00111E9E" w:rsidRPr="00A460E7" w:rsidTr="004326D2">
        <w:trPr>
          <w:trHeight w:val="340"/>
          <w:jc w:val="center"/>
        </w:trPr>
        <w:tc>
          <w:tcPr>
            <w:tcW w:w="1373" w:type="dxa"/>
          </w:tcPr>
          <w:p w:rsidR="00111E9E" w:rsidRPr="00A460E7" w:rsidRDefault="00111E9E" w:rsidP="0051530E">
            <w:pPr>
              <w:ind w:firstLine="1132"/>
              <w:rPr>
                <w:rFonts w:cs="Simplified Arabic"/>
              </w:rPr>
            </w:pPr>
          </w:p>
        </w:tc>
        <w:tc>
          <w:tcPr>
            <w:tcW w:w="6579" w:type="dxa"/>
            <w:vAlign w:val="center"/>
          </w:tcPr>
          <w:p w:rsidR="00111E9E" w:rsidRPr="002311FA" w:rsidRDefault="00D9577B" w:rsidP="00C277AD">
            <w:pPr>
              <w:rPr>
                <w:rFonts w:cs="Simplified Arabic"/>
                <w:rtl/>
              </w:rPr>
            </w:pPr>
            <w:r w:rsidRPr="002311FA">
              <w:rPr>
                <w:rFonts w:cs="Simplified Arabic" w:hint="cs"/>
                <w:rtl/>
              </w:rPr>
              <w:t>6</w:t>
            </w:r>
            <w:r w:rsidR="00111E9E" w:rsidRPr="002311FA">
              <w:rPr>
                <w:rFonts w:cs="Simplified Arabic" w:hint="cs"/>
                <w:rtl/>
              </w:rPr>
              <w:t xml:space="preserve">.3 </w:t>
            </w:r>
            <w:r w:rsidR="0071475B" w:rsidRPr="002311FA">
              <w:rPr>
                <w:rFonts w:cs="Simplified Arabic" w:hint="cs"/>
                <w:rtl/>
              </w:rPr>
              <w:t>المهنة الرئيسية للسكان في المباني العالية</w:t>
            </w:r>
          </w:p>
        </w:tc>
        <w:tc>
          <w:tcPr>
            <w:tcW w:w="939" w:type="dxa"/>
            <w:vAlign w:val="center"/>
          </w:tcPr>
          <w:p w:rsidR="00111E9E" w:rsidRPr="00111E9E" w:rsidRDefault="00316873" w:rsidP="00B61DDD">
            <w:pPr>
              <w:pStyle w:val="Heading9"/>
              <w:tabs>
                <w:tab w:val="left" w:pos="4143"/>
              </w:tabs>
              <w:rPr>
                <w:b w:val="0"/>
                <w:bCs w:val="0"/>
                <w:sz w:val="22"/>
                <w:szCs w:val="22"/>
                <w:rtl/>
              </w:rPr>
            </w:pPr>
            <w:r>
              <w:rPr>
                <w:rFonts w:hint="cs"/>
                <w:b w:val="0"/>
                <w:bCs w:val="0"/>
                <w:sz w:val="22"/>
                <w:szCs w:val="22"/>
                <w:rtl/>
              </w:rPr>
              <w:t>3</w:t>
            </w:r>
            <w:r w:rsidR="00B61DDD">
              <w:rPr>
                <w:rFonts w:hint="cs"/>
                <w:b w:val="0"/>
                <w:bCs w:val="0"/>
                <w:sz w:val="22"/>
                <w:szCs w:val="22"/>
                <w:rtl/>
              </w:rPr>
              <w:t>4</w:t>
            </w:r>
          </w:p>
        </w:tc>
      </w:tr>
      <w:tr w:rsidR="006933B8" w:rsidRPr="00A460E7" w:rsidTr="004326D2">
        <w:trPr>
          <w:trHeight w:hRule="exact" w:val="102"/>
          <w:jc w:val="center"/>
        </w:trPr>
        <w:tc>
          <w:tcPr>
            <w:tcW w:w="1373" w:type="dxa"/>
          </w:tcPr>
          <w:p w:rsidR="006933B8" w:rsidRPr="00A460E7" w:rsidRDefault="006933B8" w:rsidP="0051530E">
            <w:pPr>
              <w:ind w:firstLine="1132"/>
              <w:rPr>
                <w:rFonts w:cs="Simplified Arabic"/>
              </w:rPr>
            </w:pPr>
          </w:p>
        </w:tc>
        <w:tc>
          <w:tcPr>
            <w:tcW w:w="6579" w:type="dxa"/>
            <w:vAlign w:val="center"/>
          </w:tcPr>
          <w:p w:rsidR="006933B8" w:rsidRDefault="006933B8" w:rsidP="006933B8">
            <w:pPr>
              <w:rPr>
                <w:rFonts w:cs="Simplified Arabic"/>
                <w:rtl/>
              </w:rPr>
            </w:pPr>
          </w:p>
        </w:tc>
        <w:tc>
          <w:tcPr>
            <w:tcW w:w="939" w:type="dxa"/>
            <w:vAlign w:val="center"/>
          </w:tcPr>
          <w:p w:rsidR="006933B8" w:rsidRDefault="006933B8" w:rsidP="0051530E">
            <w:pPr>
              <w:pStyle w:val="Heading9"/>
              <w:tabs>
                <w:tab w:val="left" w:pos="4143"/>
              </w:tabs>
              <w:rPr>
                <w:b w:val="0"/>
                <w:bCs w:val="0"/>
                <w:sz w:val="24"/>
                <w:szCs w:val="24"/>
                <w:rtl/>
              </w:rPr>
            </w:pPr>
          </w:p>
        </w:tc>
      </w:tr>
      <w:tr w:rsidR="00D9577B" w:rsidRPr="00A460E7" w:rsidTr="004326D2">
        <w:trPr>
          <w:trHeight w:val="340"/>
          <w:jc w:val="center"/>
        </w:trPr>
        <w:tc>
          <w:tcPr>
            <w:tcW w:w="1373" w:type="dxa"/>
          </w:tcPr>
          <w:p w:rsidR="00D9577B" w:rsidRPr="00A460E7" w:rsidRDefault="00D9577B" w:rsidP="0051530E">
            <w:pPr>
              <w:ind w:firstLine="1132"/>
              <w:rPr>
                <w:rFonts w:cs="Simplified Arabic"/>
              </w:rPr>
            </w:pPr>
          </w:p>
        </w:tc>
        <w:tc>
          <w:tcPr>
            <w:tcW w:w="6579" w:type="dxa"/>
            <w:vAlign w:val="center"/>
          </w:tcPr>
          <w:p w:rsidR="00D9577B" w:rsidRDefault="00D9577B" w:rsidP="0051530E">
            <w:pPr>
              <w:rPr>
                <w:rFonts w:cs="Simplified Arabic"/>
                <w:b/>
                <w:bCs/>
                <w:rtl/>
              </w:rPr>
            </w:pPr>
            <w:r>
              <w:rPr>
                <w:rFonts w:cs="Simplified Arabic" w:hint="cs"/>
                <w:b/>
                <w:bCs/>
                <w:rtl/>
              </w:rPr>
              <w:t>المراجع</w:t>
            </w:r>
          </w:p>
        </w:tc>
        <w:tc>
          <w:tcPr>
            <w:tcW w:w="939" w:type="dxa"/>
            <w:vAlign w:val="center"/>
          </w:tcPr>
          <w:p w:rsidR="00D9577B" w:rsidRPr="00BA4E92" w:rsidRDefault="00316873" w:rsidP="00A80192">
            <w:pPr>
              <w:pStyle w:val="Heading9"/>
              <w:tabs>
                <w:tab w:val="left" w:pos="4143"/>
              </w:tabs>
              <w:rPr>
                <w:sz w:val="24"/>
                <w:szCs w:val="24"/>
                <w:rtl/>
              </w:rPr>
            </w:pPr>
            <w:r w:rsidRPr="00BA4E92">
              <w:rPr>
                <w:rFonts w:hint="cs"/>
                <w:sz w:val="24"/>
                <w:szCs w:val="24"/>
                <w:rtl/>
              </w:rPr>
              <w:t>3</w:t>
            </w:r>
            <w:r w:rsidR="00A80192" w:rsidRPr="00BA4E92">
              <w:rPr>
                <w:rFonts w:hint="cs"/>
                <w:sz w:val="24"/>
                <w:szCs w:val="24"/>
                <w:rtl/>
              </w:rPr>
              <w:t>7</w:t>
            </w:r>
          </w:p>
        </w:tc>
      </w:tr>
      <w:tr w:rsidR="00D9577B" w:rsidRPr="00A460E7" w:rsidTr="004326D2">
        <w:trPr>
          <w:trHeight w:val="340"/>
          <w:jc w:val="center"/>
        </w:trPr>
        <w:tc>
          <w:tcPr>
            <w:tcW w:w="1373" w:type="dxa"/>
          </w:tcPr>
          <w:p w:rsidR="00D9577B" w:rsidRPr="00A460E7" w:rsidRDefault="00D9577B" w:rsidP="0051530E">
            <w:pPr>
              <w:ind w:firstLine="1132"/>
              <w:rPr>
                <w:rFonts w:cs="Simplified Arabic"/>
              </w:rPr>
            </w:pPr>
          </w:p>
        </w:tc>
        <w:tc>
          <w:tcPr>
            <w:tcW w:w="6579" w:type="dxa"/>
            <w:vAlign w:val="center"/>
          </w:tcPr>
          <w:p w:rsidR="00D9577B" w:rsidRDefault="00D9577B" w:rsidP="0051530E">
            <w:pPr>
              <w:rPr>
                <w:rFonts w:cs="Simplified Arabic"/>
                <w:b/>
                <w:bCs/>
                <w:rtl/>
              </w:rPr>
            </w:pPr>
            <w:r>
              <w:rPr>
                <w:rFonts w:cs="Simplified Arabic" w:hint="cs"/>
                <w:b/>
                <w:bCs/>
                <w:rtl/>
              </w:rPr>
              <w:t>الجداول</w:t>
            </w:r>
          </w:p>
        </w:tc>
        <w:tc>
          <w:tcPr>
            <w:tcW w:w="939" w:type="dxa"/>
            <w:vAlign w:val="center"/>
          </w:tcPr>
          <w:p w:rsidR="00D9577B" w:rsidRPr="00BA4E92" w:rsidRDefault="00A80192" w:rsidP="0051530E">
            <w:pPr>
              <w:pStyle w:val="Heading9"/>
              <w:tabs>
                <w:tab w:val="left" w:pos="4143"/>
              </w:tabs>
              <w:rPr>
                <w:sz w:val="24"/>
                <w:szCs w:val="24"/>
                <w:rtl/>
              </w:rPr>
            </w:pPr>
            <w:r w:rsidRPr="00BA4E92">
              <w:rPr>
                <w:rFonts w:hint="cs"/>
                <w:sz w:val="24"/>
                <w:szCs w:val="24"/>
                <w:rtl/>
              </w:rPr>
              <w:t>39</w:t>
            </w:r>
          </w:p>
        </w:tc>
      </w:tr>
    </w:tbl>
    <w:p w:rsidR="000D43F4" w:rsidRPr="00A460E7" w:rsidRDefault="000D43F4">
      <w:pPr>
        <w:ind w:left="1513"/>
        <w:jc w:val="lowKashida"/>
        <w:rPr>
          <w:rFonts w:cs="Simplified Arabic"/>
          <w:b/>
          <w:bCs/>
          <w:sz w:val="10"/>
          <w:szCs w:val="10"/>
          <w:rtl/>
          <w:lang w:eastAsia="en-US"/>
        </w:rPr>
      </w:pPr>
    </w:p>
    <w:p w:rsidR="000D43F4" w:rsidRPr="00A460E7" w:rsidRDefault="000D43F4">
      <w:pPr>
        <w:ind w:left="1513"/>
        <w:jc w:val="lowKashida"/>
        <w:rPr>
          <w:rFonts w:cs="Simplified Arabic"/>
          <w:b/>
          <w:bCs/>
          <w:sz w:val="16"/>
          <w:szCs w:val="16"/>
          <w:rtl/>
          <w:lang w:eastAsia="en-US"/>
        </w:rPr>
      </w:pPr>
    </w:p>
    <w:p w:rsidR="00796E15" w:rsidRPr="00A460E7" w:rsidRDefault="00292DBB" w:rsidP="00B30C50">
      <w:pPr>
        <w:jc w:val="center"/>
        <w:rPr>
          <w:rFonts w:cs="Simplified Arabic"/>
          <w:b/>
          <w:bCs/>
          <w:noProof/>
          <w:sz w:val="28"/>
          <w:szCs w:val="28"/>
          <w:rtl/>
          <w:lang w:eastAsia="en-US"/>
        </w:rPr>
      </w:pPr>
      <w:bookmarkStart w:id="0" w:name="_Toc93808818"/>
      <w:bookmarkStart w:id="1" w:name="_Toc93809583"/>
      <w:bookmarkStart w:id="2" w:name="_Toc94327353"/>
      <w:r w:rsidRPr="00292DBB">
        <w:rPr>
          <w:rFonts w:cs="Simplified Arabic"/>
          <w:noProof/>
          <w:rtl/>
          <w:lang w:eastAsia="en-US"/>
        </w:rPr>
        <w:pict>
          <v:shape id="_x0000_s1036" type="#_x0000_t202" style="position:absolute;left:0;text-align:left;margin-left:216.65pt;margin-top:432.1pt;width:21.35pt;height:13.5pt;z-index:251662336;mso-width-relative:margin;mso-height-relative:margin" stroked="f">
            <v:textbox style="mso-next-textbox:#_x0000_s1036">
              <w:txbxContent>
                <w:p w:rsidR="002A0474" w:rsidRDefault="002A0474" w:rsidP="00F911AC"/>
              </w:txbxContent>
            </v:textbox>
          </v:shape>
        </w:pict>
      </w:r>
      <w:r w:rsidR="000D43F4" w:rsidRPr="00A460E7">
        <w:rPr>
          <w:rFonts w:cs="Simplified Arabic"/>
          <w:rtl/>
          <w:lang w:eastAsia="en-US"/>
        </w:rPr>
        <w:br w:type="page"/>
      </w: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F805B3" w:rsidRPr="00A460E7" w:rsidRDefault="00F805B3" w:rsidP="00B30C50">
      <w:pPr>
        <w:jc w:val="center"/>
        <w:rPr>
          <w:rFonts w:cs="Simplified Arabic"/>
          <w:b/>
          <w:bCs/>
          <w:noProof/>
          <w:sz w:val="28"/>
          <w:szCs w:val="28"/>
          <w:rtl/>
          <w:lang w:eastAsia="en-US"/>
        </w:rPr>
      </w:pPr>
    </w:p>
    <w:p w:rsidR="001649C6" w:rsidRPr="00A460E7" w:rsidRDefault="001649C6">
      <w:pPr>
        <w:bidi w:val="0"/>
        <w:rPr>
          <w:rFonts w:cs="Simplified Arabic"/>
          <w:b/>
          <w:bCs/>
          <w:sz w:val="28"/>
          <w:szCs w:val="28"/>
          <w:rtl/>
        </w:rPr>
      </w:pPr>
      <w:r w:rsidRPr="00A460E7">
        <w:rPr>
          <w:rFonts w:cs="Simplified Arabic"/>
          <w:b/>
          <w:bCs/>
          <w:sz w:val="28"/>
          <w:szCs w:val="28"/>
          <w:rtl/>
        </w:rPr>
        <w:br w:type="page"/>
      </w:r>
    </w:p>
    <w:p w:rsidR="00F25B7F" w:rsidRPr="00A460E7" w:rsidRDefault="00F25B7F" w:rsidP="00F25B7F">
      <w:pPr>
        <w:jc w:val="center"/>
        <w:rPr>
          <w:rFonts w:cs="Simplified Arabic"/>
          <w:b/>
          <w:bCs/>
          <w:sz w:val="28"/>
          <w:szCs w:val="28"/>
          <w:rtl/>
        </w:rPr>
      </w:pPr>
      <w:r w:rsidRPr="00A460E7">
        <w:rPr>
          <w:rFonts w:cs="Simplified Arabic"/>
          <w:b/>
          <w:bCs/>
          <w:sz w:val="28"/>
          <w:szCs w:val="28"/>
          <w:rtl/>
        </w:rPr>
        <w:lastRenderedPageBreak/>
        <w:t>قائمة الجداول</w:t>
      </w:r>
    </w:p>
    <w:p w:rsidR="00F805B3" w:rsidRPr="00A460E7" w:rsidRDefault="00F805B3" w:rsidP="00B30C50">
      <w:pPr>
        <w:jc w:val="center"/>
        <w:rPr>
          <w:rFonts w:cs="Simplified Arabic"/>
          <w:b/>
          <w:bCs/>
          <w:noProof/>
          <w:rtl/>
          <w:lang w:eastAsia="en-US"/>
        </w:rPr>
      </w:pPr>
    </w:p>
    <w:tbl>
      <w:tblPr>
        <w:bidiVisual/>
        <w:tblW w:w="9287" w:type="dxa"/>
        <w:jc w:val="center"/>
        <w:tblLayout w:type="fixed"/>
        <w:tblLook w:val="0000"/>
      </w:tblPr>
      <w:tblGrid>
        <w:gridCol w:w="1061"/>
        <w:gridCol w:w="7384"/>
        <w:gridCol w:w="842"/>
      </w:tblGrid>
      <w:tr w:rsidR="00796E15" w:rsidRPr="00A460E7" w:rsidTr="00E4379C">
        <w:trPr>
          <w:trHeight w:val="454"/>
          <w:tblHeader/>
          <w:jc w:val="center"/>
        </w:trPr>
        <w:tc>
          <w:tcPr>
            <w:tcW w:w="1061" w:type="dxa"/>
          </w:tcPr>
          <w:p w:rsidR="00796E15" w:rsidRPr="00A460E7" w:rsidRDefault="00796E15" w:rsidP="00DD6B7F">
            <w:pPr>
              <w:tabs>
                <w:tab w:val="left" w:pos="749"/>
              </w:tabs>
              <w:rPr>
                <w:rFonts w:cs="Simplified Arabic"/>
                <w:b/>
                <w:bCs/>
                <w:rtl/>
              </w:rPr>
            </w:pPr>
            <w:r w:rsidRPr="00A460E7">
              <w:rPr>
                <w:rFonts w:cs="Simplified Arabic"/>
                <w:b/>
                <w:bCs/>
                <w:rtl/>
              </w:rPr>
              <w:t>الجدول</w:t>
            </w:r>
          </w:p>
        </w:tc>
        <w:tc>
          <w:tcPr>
            <w:tcW w:w="7384" w:type="dxa"/>
          </w:tcPr>
          <w:p w:rsidR="00796E15" w:rsidRPr="00A460E7" w:rsidRDefault="00796E15" w:rsidP="00E4379C">
            <w:pPr>
              <w:jc w:val="lowKashida"/>
              <w:rPr>
                <w:rFonts w:cs="Simplified Arabic"/>
                <w:b/>
                <w:bCs/>
                <w:rtl/>
              </w:rPr>
            </w:pPr>
          </w:p>
        </w:tc>
        <w:tc>
          <w:tcPr>
            <w:tcW w:w="842" w:type="dxa"/>
          </w:tcPr>
          <w:p w:rsidR="00796E15" w:rsidRPr="00A460E7" w:rsidRDefault="00796E15" w:rsidP="00E4379C">
            <w:pPr>
              <w:jc w:val="center"/>
              <w:rPr>
                <w:rFonts w:cs="Simplified Arabic"/>
                <w:b/>
                <w:bCs/>
                <w:rtl/>
              </w:rPr>
            </w:pPr>
            <w:r w:rsidRPr="00A460E7">
              <w:rPr>
                <w:rFonts w:cs="Simplified Arabic"/>
                <w:b/>
                <w:bCs/>
                <w:rtl/>
              </w:rPr>
              <w:t>الصفحة</w:t>
            </w:r>
          </w:p>
        </w:tc>
      </w:tr>
      <w:bookmarkEnd w:id="0"/>
      <w:bookmarkEnd w:id="1"/>
      <w:bookmarkEnd w:id="2"/>
      <w:tr w:rsidR="006F0F2D" w:rsidRPr="00A460E7" w:rsidTr="000467D5">
        <w:trPr>
          <w:trHeight w:val="454"/>
          <w:jc w:val="center"/>
        </w:trPr>
        <w:tc>
          <w:tcPr>
            <w:tcW w:w="1061" w:type="dxa"/>
          </w:tcPr>
          <w:p w:rsidR="006F0F2D" w:rsidRPr="00A460E7" w:rsidRDefault="006F0F2D" w:rsidP="00E4379C">
            <w:pPr>
              <w:tabs>
                <w:tab w:val="left" w:pos="884"/>
              </w:tabs>
              <w:rPr>
                <w:rFonts w:cs="Simplified Arabic"/>
                <w:b/>
                <w:bCs/>
                <w:rtl/>
              </w:rPr>
            </w:pPr>
            <w:r w:rsidRPr="00A460E7">
              <w:rPr>
                <w:rFonts w:cs="Simplified Arabic" w:hint="cs"/>
                <w:b/>
                <w:bCs/>
                <w:rtl/>
              </w:rPr>
              <w:t>جدول 1:</w:t>
            </w:r>
          </w:p>
        </w:tc>
        <w:tc>
          <w:tcPr>
            <w:tcW w:w="7384" w:type="dxa"/>
          </w:tcPr>
          <w:p w:rsidR="006F0F2D" w:rsidRPr="006F0F2D" w:rsidRDefault="006F0F2D" w:rsidP="000467D5">
            <w:pPr>
              <w:tabs>
                <w:tab w:val="left" w:pos="884"/>
              </w:tabs>
              <w:rPr>
                <w:rFonts w:cs="Simplified Arabic"/>
              </w:rPr>
            </w:pPr>
            <w:r w:rsidRPr="006F0F2D">
              <w:rPr>
                <w:rFonts w:cs="Simplified Arabic"/>
                <w:rtl/>
              </w:rPr>
              <w:t xml:space="preserve">عدد المباني المكتملة في فلسطين حسب المحافظة وعدد </w:t>
            </w:r>
            <w:proofErr w:type="spellStart"/>
            <w:r w:rsidRPr="006F0F2D">
              <w:rPr>
                <w:rFonts w:cs="Simplified Arabic"/>
                <w:rtl/>
              </w:rPr>
              <w:t>الطوابق</w:t>
            </w:r>
            <w:r w:rsidR="003F2595">
              <w:rPr>
                <w:rFonts w:cs="Simplified Arabic"/>
                <w:rtl/>
              </w:rPr>
              <w:t>،</w:t>
            </w:r>
            <w:proofErr w:type="spellEnd"/>
            <w:r w:rsidR="003F2595">
              <w:rPr>
                <w:rFonts w:cs="Simplified Arabic"/>
                <w:rtl/>
              </w:rPr>
              <w:t xml:space="preserve"> 2007</w:t>
            </w:r>
          </w:p>
        </w:tc>
        <w:tc>
          <w:tcPr>
            <w:tcW w:w="842" w:type="dxa"/>
          </w:tcPr>
          <w:p w:rsidR="006F0F2D" w:rsidRPr="00A460E7" w:rsidRDefault="008E72E3" w:rsidP="00890DE1">
            <w:pPr>
              <w:tabs>
                <w:tab w:val="right" w:pos="459"/>
              </w:tabs>
              <w:ind w:right="-44"/>
              <w:jc w:val="center"/>
              <w:rPr>
                <w:rFonts w:cs="Simplified Arabic"/>
                <w:b/>
                <w:bCs/>
                <w:rtl/>
              </w:rPr>
            </w:pPr>
            <w:r>
              <w:rPr>
                <w:rFonts w:cs="Simplified Arabic" w:hint="cs"/>
                <w:b/>
                <w:bCs/>
                <w:rtl/>
              </w:rPr>
              <w:t>4</w:t>
            </w:r>
            <w:r w:rsidR="00890DE1">
              <w:rPr>
                <w:rFonts w:cs="Simplified Arabic" w:hint="cs"/>
                <w:b/>
                <w:bCs/>
                <w:rtl/>
              </w:rPr>
              <w:t>1</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جدول</w:t>
            </w:r>
            <w:r w:rsidRPr="00A460E7">
              <w:rPr>
                <w:rFonts w:cs="Simplified Arabic" w:hint="cs"/>
                <w:b/>
                <w:bCs/>
                <w:rtl/>
              </w:rPr>
              <w:t xml:space="preserve"> </w:t>
            </w:r>
            <w:r w:rsidR="00383156">
              <w:rPr>
                <w:rFonts w:cs="Simplified Arabic" w:hint="cs"/>
                <w:b/>
                <w:bCs/>
                <w:rtl/>
              </w:rPr>
              <w:t>2</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w:t>
            </w:r>
            <w:r w:rsidR="00A40EB0">
              <w:rPr>
                <w:rFonts w:cs="Simplified Arabic" w:hint="cs"/>
                <w:rtl/>
              </w:rPr>
              <w:t xml:space="preserve">المباني العالية </w:t>
            </w:r>
            <w:r w:rsidRPr="006F0F2D">
              <w:rPr>
                <w:rFonts w:cs="Simplified Arabic" w:hint="cs"/>
                <w:rtl/>
              </w:rPr>
              <w:t xml:space="preserve">في فلسطين حسب المحافظة ومادة البناء الخارجية </w:t>
            </w:r>
            <w:proofErr w:type="spellStart"/>
            <w:r w:rsidRPr="006F0F2D">
              <w:rPr>
                <w:rFonts w:cs="Simplified Arabic" w:hint="cs"/>
                <w:rtl/>
              </w:rPr>
              <w:t>للجدران</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E72E3" w:rsidP="00FD2EF4">
            <w:pPr>
              <w:tabs>
                <w:tab w:val="right" w:pos="459"/>
              </w:tabs>
              <w:ind w:right="-44"/>
              <w:jc w:val="center"/>
              <w:rPr>
                <w:rFonts w:cs="Simplified Arabic"/>
                <w:b/>
                <w:bCs/>
                <w:rtl/>
              </w:rPr>
            </w:pPr>
            <w:r>
              <w:rPr>
                <w:rFonts w:cs="Simplified Arabic" w:hint="cs"/>
                <w:b/>
                <w:bCs/>
                <w:rtl/>
              </w:rPr>
              <w:t>4</w:t>
            </w:r>
            <w:r w:rsidR="00FD2EF4">
              <w:rPr>
                <w:rFonts w:cs="Simplified Arabic" w:hint="cs"/>
                <w:b/>
                <w:bCs/>
                <w:rtl/>
              </w:rPr>
              <w:t>1</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 xml:space="preserve">جدول </w:t>
            </w:r>
            <w:r w:rsidR="00383156">
              <w:rPr>
                <w:rFonts w:cs="Simplified Arabic" w:hint="cs"/>
                <w:b/>
                <w:bCs/>
                <w:rtl/>
              </w:rPr>
              <w:t>3</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w:t>
            </w:r>
            <w:r w:rsidR="00A40EB0">
              <w:rPr>
                <w:rFonts w:cs="Simplified Arabic" w:hint="cs"/>
                <w:rtl/>
              </w:rPr>
              <w:t xml:space="preserve">المباني العالية </w:t>
            </w:r>
            <w:r w:rsidRPr="006F0F2D">
              <w:rPr>
                <w:rFonts w:cs="Simplified Arabic" w:hint="cs"/>
                <w:rtl/>
              </w:rPr>
              <w:t xml:space="preserve">في فلسطين حسب المحافظة والاستخدام الحالي </w:t>
            </w:r>
            <w:proofErr w:type="spellStart"/>
            <w:r w:rsidRPr="006F0F2D">
              <w:rPr>
                <w:rFonts w:cs="Simplified Arabic" w:hint="cs"/>
                <w:rtl/>
              </w:rPr>
              <w:t>للمبنى</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E72E3" w:rsidP="00890DE1">
            <w:pPr>
              <w:tabs>
                <w:tab w:val="right" w:pos="459"/>
              </w:tabs>
              <w:ind w:right="-44"/>
              <w:jc w:val="center"/>
              <w:rPr>
                <w:rFonts w:cs="Simplified Arabic"/>
                <w:b/>
                <w:bCs/>
                <w:rtl/>
              </w:rPr>
            </w:pPr>
            <w:r>
              <w:rPr>
                <w:rFonts w:cs="Simplified Arabic" w:hint="cs"/>
                <w:b/>
                <w:bCs/>
                <w:rtl/>
              </w:rPr>
              <w:t>4</w:t>
            </w:r>
            <w:r w:rsidR="00890DE1">
              <w:rPr>
                <w:rFonts w:cs="Simplified Arabic" w:hint="cs"/>
                <w:b/>
                <w:bCs/>
                <w:rtl/>
              </w:rPr>
              <w:t>2</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جدول</w:t>
            </w:r>
            <w:r w:rsidRPr="00A460E7">
              <w:rPr>
                <w:rFonts w:cs="Simplified Arabic" w:hint="cs"/>
                <w:b/>
                <w:bCs/>
                <w:rtl/>
              </w:rPr>
              <w:t xml:space="preserve"> </w:t>
            </w:r>
            <w:r w:rsidR="00383156">
              <w:rPr>
                <w:rFonts w:cs="Simplified Arabic" w:hint="cs"/>
                <w:b/>
                <w:bCs/>
                <w:rtl/>
              </w:rPr>
              <w:t>4</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w:t>
            </w:r>
            <w:r w:rsidR="00A40EB0">
              <w:rPr>
                <w:rFonts w:cs="Simplified Arabic" w:hint="cs"/>
                <w:rtl/>
              </w:rPr>
              <w:t xml:space="preserve">المباني العالية </w:t>
            </w:r>
            <w:r w:rsidRPr="006F0F2D">
              <w:rPr>
                <w:rFonts w:cs="Simplified Arabic" w:hint="cs"/>
                <w:rtl/>
              </w:rPr>
              <w:t xml:space="preserve">في فلسطين حسب المحافظة وعدد </w:t>
            </w:r>
            <w:proofErr w:type="spellStart"/>
            <w:r w:rsidRPr="006F0F2D">
              <w:rPr>
                <w:rFonts w:cs="Simplified Arabic" w:hint="cs"/>
                <w:rtl/>
              </w:rPr>
              <w:t>الطوابق</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E72E3" w:rsidP="00FD2EF4">
            <w:pPr>
              <w:tabs>
                <w:tab w:val="right" w:pos="459"/>
              </w:tabs>
              <w:ind w:right="-44"/>
              <w:jc w:val="center"/>
              <w:rPr>
                <w:rFonts w:cs="Simplified Arabic"/>
                <w:b/>
                <w:bCs/>
                <w:rtl/>
              </w:rPr>
            </w:pPr>
            <w:r>
              <w:rPr>
                <w:rFonts w:cs="Simplified Arabic" w:hint="cs"/>
                <w:b/>
                <w:bCs/>
                <w:rtl/>
              </w:rPr>
              <w:t>4</w:t>
            </w:r>
            <w:r w:rsidR="00FD2EF4">
              <w:rPr>
                <w:rFonts w:cs="Simplified Arabic" w:hint="cs"/>
                <w:b/>
                <w:bCs/>
                <w:rtl/>
              </w:rPr>
              <w:t>2</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 xml:space="preserve">جدول </w:t>
            </w:r>
            <w:r w:rsidR="00383156">
              <w:rPr>
                <w:rFonts w:cs="Simplified Arabic" w:hint="cs"/>
                <w:b/>
                <w:bCs/>
                <w:rtl/>
              </w:rPr>
              <w:t>5</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w:t>
            </w:r>
            <w:r w:rsidR="00A40EB0">
              <w:rPr>
                <w:rFonts w:cs="Simplified Arabic" w:hint="cs"/>
                <w:rtl/>
              </w:rPr>
              <w:t xml:space="preserve">المباني العالية </w:t>
            </w:r>
            <w:r w:rsidRPr="006F0F2D">
              <w:rPr>
                <w:rFonts w:cs="Simplified Arabic" w:hint="cs"/>
                <w:rtl/>
              </w:rPr>
              <w:t xml:space="preserve">في فلسطين حسب المحافظة وسنة </w:t>
            </w:r>
            <w:proofErr w:type="spellStart"/>
            <w:r w:rsidRPr="006F0F2D">
              <w:rPr>
                <w:rFonts w:cs="Simplified Arabic" w:hint="cs"/>
                <w:rtl/>
              </w:rPr>
              <w:t>التأسيس</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E72E3" w:rsidP="00890DE1">
            <w:pPr>
              <w:tabs>
                <w:tab w:val="right" w:pos="459"/>
              </w:tabs>
              <w:ind w:right="-44"/>
              <w:jc w:val="center"/>
              <w:rPr>
                <w:rFonts w:cs="Simplified Arabic"/>
                <w:b/>
                <w:bCs/>
              </w:rPr>
            </w:pPr>
            <w:r>
              <w:rPr>
                <w:rFonts w:cs="Simplified Arabic" w:hint="cs"/>
                <w:b/>
                <w:bCs/>
                <w:rtl/>
              </w:rPr>
              <w:t>4</w:t>
            </w:r>
            <w:r w:rsidR="00890DE1">
              <w:rPr>
                <w:rFonts w:cs="Simplified Arabic" w:hint="cs"/>
                <w:b/>
                <w:bCs/>
                <w:rtl/>
              </w:rPr>
              <w:t>3</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 xml:space="preserve">جدول </w:t>
            </w:r>
            <w:r w:rsidR="00383156">
              <w:rPr>
                <w:rFonts w:cs="Simplified Arabic" w:hint="cs"/>
                <w:b/>
                <w:bCs/>
                <w:rtl/>
              </w:rPr>
              <w:t>6</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w:t>
            </w:r>
            <w:r w:rsidR="00A40EB0">
              <w:rPr>
                <w:rFonts w:cs="Simplified Arabic" w:hint="cs"/>
                <w:rtl/>
              </w:rPr>
              <w:t xml:space="preserve">المباني العالية </w:t>
            </w:r>
            <w:r w:rsidRPr="006F0F2D">
              <w:rPr>
                <w:rFonts w:cs="Simplified Arabic" w:hint="cs"/>
                <w:rtl/>
              </w:rPr>
              <w:t xml:space="preserve">في فلسطين حسب المحافظة </w:t>
            </w:r>
            <w:r w:rsidR="00197D21">
              <w:rPr>
                <w:rFonts w:cs="Simplified Arabic" w:hint="cs"/>
                <w:rtl/>
              </w:rPr>
              <w:t>و</w:t>
            </w:r>
            <w:r w:rsidRPr="006F0F2D">
              <w:rPr>
                <w:rFonts w:cs="Simplified Arabic" w:hint="cs"/>
                <w:rtl/>
              </w:rPr>
              <w:t xml:space="preserve">عدد الوحدات </w:t>
            </w:r>
            <w:proofErr w:type="spellStart"/>
            <w:r w:rsidRPr="006F0F2D">
              <w:rPr>
                <w:rFonts w:cs="Simplified Arabic" w:hint="cs"/>
                <w:rtl/>
              </w:rPr>
              <w:t>السكنية</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E72E3" w:rsidP="00FD2EF4">
            <w:pPr>
              <w:tabs>
                <w:tab w:val="right" w:pos="459"/>
              </w:tabs>
              <w:ind w:right="-44"/>
              <w:jc w:val="center"/>
              <w:rPr>
                <w:rFonts w:cs="Simplified Arabic"/>
                <w:b/>
                <w:bCs/>
              </w:rPr>
            </w:pPr>
            <w:r>
              <w:rPr>
                <w:rFonts w:cs="Simplified Arabic" w:hint="cs"/>
                <w:b/>
                <w:bCs/>
                <w:rtl/>
              </w:rPr>
              <w:t>4</w:t>
            </w:r>
            <w:r w:rsidR="00FD2EF4">
              <w:rPr>
                <w:rFonts w:cs="Simplified Arabic" w:hint="cs"/>
                <w:b/>
                <w:bCs/>
                <w:rtl/>
              </w:rPr>
              <w:t>3</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hint="cs"/>
                <w:b/>
                <w:bCs/>
                <w:rtl/>
              </w:rPr>
              <w:t xml:space="preserve">جدول </w:t>
            </w:r>
            <w:r w:rsidR="00383156">
              <w:rPr>
                <w:rFonts w:cs="Simplified Arabic" w:hint="cs"/>
                <w:b/>
                <w:bCs/>
                <w:rtl/>
              </w:rPr>
              <w:t>7</w:t>
            </w:r>
            <w:r w:rsidRPr="00A460E7">
              <w:rPr>
                <w:rFonts w:cs="Simplified Arabic" w:hint="cs"/>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w:t>
            </w:r>
            <w:r w:rsidR="00A40EB0">
              <w:rPr>
                <w:rFonts w:cs="Simplified Arabic" w:hint="cs"/>
                <w:rtl/>
              </w:rPr>
              <w:t xml:space="preserve">المباني العالية </w:t>
            </w:r>
            <w:r w:rsidRPr="006F0F2D">
              <w:rPr>
                <w:rFonts w:cs="Simplified Arabic" w:hint="cs"/>
                <w:rtl/>
              </w:rPr>
              <w:t xml:space="preserve">في فلسطين حسب صفة المالك </w:t>
            </w:r>
            <w:proofErr w:type="spellStart"/>
            <w:r w:rsidRPr="006F0F2D">
              <w:rPr>
                <w:rFonts w:cs="Simplified Arabic" w:hint="cs"/>
                <w:rtl/>
              </w:rPr>
              <w:t>والمحافظة</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E72E3" w:rsidP="00890DE1">
            <w:pPr>
              <w:tabs>
                <w:tab w:val="right" w:pos="459"/>
              </w:tabs>
              <w:ind w:right="-44"/>
              <w:jc w:val="center"/>
              <w:rPr>
                <w:rFonts w:cs="Simplified Arabic"/>
                <w:b/>
                <w:bCs/>
                <w:rtl/>
              </w:rPr>
            </w:pPr>
            <w:r>
              <w:rPr>
                <w:rFonts w:cs="Simplified Arabic" w:hint="cs"/>
                <w:b/>
                <w:bCs/>
                <w:rtl/>
              </w:rPr>
              <w:t>4</w:t>
            </w:r>
            <w:r w:rsidR="00890DE1">
              <w:rPr>
                <w:rFonts w:cs="Simplified Arabic" w:hint="cs"/>
                <w:b/>
                <w:bCs/>
                <w:rtl/>
              </w:rPr>
              <w:t>4</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 xml:space="preserve">جدول </w:t>
            </w:r>
            <w:r w:rsidR="00383156">
              <w:rPr>
                <w:rFonts w:cs="Simplified Arabic" w:hint="cs"/>
                <w:b/>
                <w:bCs/>
                <w:rtl/>
              </w:rPr>
              <w:t>8</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السكان في </w:t>
            </w:r>
            <w:r w:rsidR="00A40EB0">
              <w:rPr>
                <w:rFonts w:cs="Simplified Arabic" w:hint="cs"/>
                <w:rtl/>
              </w:rPr>
              <w:t xml:space="preserve">المباني العالية </w:t>
            </w:r>
            <w:r w:rsidRPr="006F0F2D">
              <w:rPr>
                <w:rFonts w:cs="Simplified Arabic" w:hint="cs"/>
                <w:rtl/>
              </w:rPr>
              <w:t xml:space="preserve">في فلسطين حسب المحافظة </w:t>
            </w:r>
            <w:proofErr w:type="spellStart"/>
            <w:r w:rsidRPr="006F0F2D">
              <w:rPr>
                <w:rFonts w:cs="Simplified Arabic" w:hint="cs"/>
                <w:rtl/>
              </w:rPr>
              <w:t>والجنس</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E72E3" w:rsidP="00FD2EF4">
            <w:pPr>
              <w:tabs>
                <w:tab w:val="right" w:pos="459"/>
              </w:tabs>
              <w:ind w:right="-44"/>
              <w:jc w:val="center"/>
              <w:rPr>
                <w:rFonts w:cs="Simplified Arabic"/>
                <w:b/>
                <w:bCs/>
                <w:rtl/>
              </w:rPr>
            </w:pPr>
            <w:r>
              <w:rPr>
                <w:rFonts w:cs="Simplified Arabic" w:hint="cs"/>
                <w:b/>
                <w:bCs/>
                <w:rtl/>
              </w:rPr>
              <w:t>4</w:t>
            </w:r>
            <w:r w:rsidR="00FD2EF4">
              <w:rPr>
                <w:rFonts w:cs="Simplified Arabic" w:hint="cs"/>
                <w:b/>
                <w:bCs/>
                <w:rtl/>
              </w:rPr>
              <w:t>4</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جدول</w:t>
            </w:r>
            <w:r w:rsidRPr="00A460E7">
              <w:rPr>
                <w:rFonts w:cs="Simplified Arabic" w:hint="cs"/>
                <w:b/>
                <w:bCs/>
                <w:rtl/>
              </w:rPr>
              <w:t xml:space="preserve"> </w:t>
            </w:r>
            <w:r w:rsidR="00383156">
              <w:rPr>
                <w:rFonts w:cs="Simplified Arabic" w:hint="cs"/>
                <w:b/>
                <w:bCs/>
                <w:rtl/>
              </w:rPr>
              <w:t>9</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السكان في </w:t>
            </w:r>
            <w:r w:rsidR="00A40EB0">
              <w:rPr>
                <w:rFonts w:cs="Simplified Arabic" w:hint="cs"/>
                <w:rtl/>
              </w:rPr>
              <w:t xml:space="preserve">المباني العالية </w:t>
            </w:r>
            <w:r w:rsidRPr="006F0F2D">
              <w:rPr>
                <w:rFonts w:cs="Simplified Arabic" w:hint="cs"/>
                <w:rtl/>
              </w:rPr>
              <w:t>في فلسطين حسب المنطقة ونوع التجمع</w:t>
            </w:r>
            <w:r w:rsidR="00CC4979">
              <w:rPr>
                <w:rFonts w:cs="Simplified Arabic" w:hint="cs"/>
                <w:rtl/>
              </w:rPr>
              <w:t xml:space="preserve"> </w:t>
            </w:r>
            <w:proofErr w:type="spellStart"/>
            <w:r w:rsidRPr="006F0F2D">
              <w:rPr>
                <w:rFonts w:cs="Simplified Arabic" w:hint="cs"/>
                <w:rtl/>
              </w:rPr>
              <w:t>والجنس</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E72E3" w:rsidP="00890DE1">
            <w:pPr>
              <w:tabs>
                <w:tab w:val="right" w:pos="459"/>
              </w:tabs>
              <w:ind w:right="-44"/>
              <w:jc w:val="center"/>
              <w:rPr>
                <w:rFonts w:cs="Simplified Arabic"/>
                <w:b/>
                <w:bCs/>
                <w:rtl/>
              </w:rPr>
            </w:pPr>
            <w:r>
              <w:rPr>
                <w:rFonts w:cs="Simplified Arabic" w:hint="cs"/>
                <w:b/>
                <w:bCs/>
                <w:rtl/>
              </w:rPr>
              <w:t>4</w:t>
            </w:r>
            <w:r w:rsidR="00890DE1">
              <w:rPr>
                <w:rFonts w:cs="Simplified Arabic" w:hint="cs"/>
                <w:b/>
                <w:bCs/>
                <w:rtl/>
              </w:rPr>
              <w:t>5</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 xml:space="preserve">جدول </w:t>
            </w:r>
            <w:r w:rsidRPr="00A460E7">
              <w:rPr>
                <w:rFonts w:cs="Simplified Arabic" w:hint="cs"/>
                <w:b/>
                <w:bCs/>
                <w:rtl/>
              </w:rPr>
              <w:t>1</w:t>
            </w:r>
            <w:r w:rsidR="00383156">
              <w:rPr>
                <w:rFonts w:cs="Simplified Arabic" w:hint="cs"/>
                <w:b/>
                <w:bCs/>
                <w:rtl/>
              </w:rPr>
              <w:t>0</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السكان في </w:t>
            </w:r>
            <w:r w:rsidR="00A40EB0">
              <w:rPr>
                <w:rFonts w:cs="Simplified Arabic" w:hint="cs"/>
                <w:rtl/>
              </w:rPr>
              <w:t xml:space="preserve">المباني العالية </w:t>
            </w:r>
            <w:r w:rsidRPr="006F0F2D">
              <w:rPr>
                <w:rFonts w:cs="Simplified Arabic" w:hint="cs"/>
                <w:rtl/>
              </w:rPr>
              <w:t xml:space="preserve">في فلسطين حسب </w:t>
            </w:r>
            <w:r w:rsidR="000D03A6">
              <w:rPr>
                <w:rFonts w:cs="Simplified Arabic" w:hint="cs"/>
                <w:rtl/>
              </w:rPr>
              <w:t>فئات العمر</w:t>
            </w:r>
            <w:r w:rsidR="00A83DB9">
              <w:rPr>
                <w:rFonts w:cs="Simplified Arabic" w:hint="cs"/>
                <w:rtl/>
              </w:rPr>
              <w:t xml:space="preserve"> والجنس</w:t>
            </w:r>
            <w:r w:rsidRPr="006F0F2D">
              <w:rPr>
                <w:rFonts w:cs="Simplified Arabic" w:hint="cs"/>
                <w:rtl/>
              </w:rPr>
              <w:t xml:space="preserve"> </w:t>
            </w:r>
            <w:proofErr w:type="spellStart"/>
            <w:r w:rsidRPr="006F0F2D">
              <w:rPr>
                <w:rFonts w:cs="Simplified Arabic" w:hint="cs"/>
                <w:rtl/>
              </w:rPr>
              <w:t>و</w:t>
            </w:r>
            <w:r w:rsidR="000D03A6">
              <w:rPr>
                <w:rFonts w:cs="Simplified Arabic" w:hint="cs"/>
                <w:rtl/>
              </w:rPr>
              <w:t>المنطقة</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E72E3" w:rsidP="00565232">
            <w:pPr>
              <w:tabs>
                <w:tab w:val="right" w:pos="459"/>
              </w:tabs>
              <w:ind w:right="-44"/>
              <w:jc w:val="center"/>
              <w:rPr>
                <w:rFonts w:cs="Simplified Arabic"/>
                <w:b/>
                <w:bCs/>
                <w:rtl/>
              </w:rPr>
            </w:pPr>
            <w:r>
              <w:rPr>
                <w:rFonts w:cs="Simplified Arabic" w:hint="cs"/>
                <w:b/>
                <w:bCs/>
                <w:rtl/>
              </w:rPr>
              <w:t>4</w:t>
            </w:r>
            <w:r w:rsidR="00565232">
              <w:rPr>
                <w:rFonts w:cs="Simplified Arabic" w:hint="cs"/>
                <w:b/>
                <w:bCs/>
                <w:rtl/>
              </w:rPr>
              <w:t>5</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جدول</w:t>
            </w:r>
            <w:r w:rsidRPr="00A460E7">
              <w:rPr>
                <w:rFonts w:cs="Simplified Arabic" w:hint="cs"/>
                <w:b/>
                <w:bCs/>
                <w:rtl/>
              </w:rPr>
              <w:t xml:space="preserve"> 1</w:t>
            </w:r>
            <w:r w:rsidR="00383156">
              <w:rPr>
                <w:rFonts w:cs="Simplified Arabic" w:hint="cs"/>
                <w:b/>
                <w:bCs/>
                <w:rtl/>
              </w:rPr>
              <w:t>1</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عدد السكان</w:t>
            </w:r>
            <w:r w:rsidRPr="006F0F2D">
              <w:rPr>
                <w:rFonts w:cs="Simplified Arabic"/>
                <w:rtl/>
              </w:rPr>
              <w:t xml:space="preserve"> (10 سنوات فأكثر</w:t>
            </w:r>
            <w:proofErr w:type="spellStart"/>
            <w:r w:rsidRPr="006F0F2D">
              <w:rPr>
                <w:rFonts w:cs="Simplified Arabic"/>
                <w:rtl/>
              </w:rPr>
              <w:t>)</w:t>
            </w:r>
            <w:proofErr w:type="spellEnd"/>
            <w:r w:rsidRPr="006F0F2D">
              <w:rPr>
                <w:rFonts w:cs="Simplified Arabic"/>
                <w:rtl/>
              </w:rPr>
              <w:t xml:space="preserve"> في </w:t>
            </w:r>
            <w:r w:rsidR="00A40EB0">
              <w:rPr>
                <w:rFonts w:cs="Simplified Arabic"/>
                <w:rtl/>
              </w:rPr>
              <w:t xml:space="preserve">المباني العالية </w:t>
            </w:r>
            <w:r w:rsidRPr="006F0F2D">
              <w:rPr>
                <w:rFonts w:cs="Simplified Arabic"/>
                <w:rtl/>
              </w:rPr>
              <w:t xml:space="preserve">في فلسطين حسب المحافظة والحالة </w:t>
            </w:r>
            <w:proofErr w:type="spellStart"/>
            <w:r w:rsidRPr="006F0F2D">
              <w:rPr>
                <w:rFonts w:cs="Simplified Arabic"/>
                <w:rtl/>
              </w:rPr>
              <w:t>التعليمية</w:t>
            </w:r>
            <w:r w:rsidR="003F2595">
              <w:rPr>
                <w:rFonts w:cs="Simplified Arabic"/>
                <w:rtl/>
              </w:rPr>
              <w:t>،</w:t>
            </w:r>
            <w:proofErr w:type="spellEnd"/>
            <w:r w:rsidR="003F2595">
              <w:rPr>
                <w:rFonts w:cs="Simplified Arabic"/>
                <w:rtl/>
              </w:rPr>
              <w:t xml:space="preserve"> 2007</w:t>
            </w:r>
          </w:p>
        </w:tc>
        <w:tc>
          <w:tcPr>
            <w:tcW w:w="842" w:type="dxa"/>
          </w:tcPr>
          <w:p w:rsidR="006F0F2D" w:rsidRPr="00A460E7" w:rsidRDefault="008E72E3" w:rsidP="00890DE1">
            <w:pPr>
              <w:tabs>
                <w:tab w:val="right" w:pos="459"/>
              </w:tabs>
              <w:ind w:right="-44"/>
              <w:jc w:val="center"/>
              <w:rPr>
                <w:rFonts w:cs="Simplified Arabic"/>
                <w:b/>
                <w:bCs/>
                <w:rtl/>
              </w:rPr>
            </w:pPr>
            <w:r>
              <w:rPr>
                <w:rFonts w:cs="Simplified Arabic" w:hint="cs"/>
                <w:b/>
                <w:bCs/>
                <w:rtl/>
              </w:rPr>
              <w:t>4</w:t>
            </w:r>
            <w:r w:rsidR="00890DE1">
              <w:rPr>
                <w:rFonts w:cs="Simplified Arabic" w:hint="cs"/>
                <w:b/>
                <w:bCs/>
                <w:rtl/>
              </w:rPr>
              <w:t>6</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جدول</w:t>
            </w:r>
            <w:r w:rsidRPr="00A460E7">
              <w:rPr>
                <w:rFonts w:cs="Simplified Arabic" w:hint="cs"/>
                <w:b/>
                <w:bCs/>
                <w:rtl/>
              </w:rPr>
              <w:t xml:space="preserve"> 1</w:t>
            </w:r>
            <w:r w:rsidR="00383156">
              <w:rPr>
                <w:rFonts w:cs="Simplified Arabic" w:hint="cs"/>
                <w:b/>
                <w:bCs/>
                <w:rtl/>
              </w:rPr>
              <w:t>2</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عدد السكان</w:t>
            </w:r>
            <w:r w:rsidRPr="006F0F2D">
              <w:rPr>
                <w:rFonts w:cs="Simplified Arabic"/>
                <w:rtl/>
              </w:rPr>
              <w:t xml:space="preserve"> (10 سنوات فأكثر</w:t>
            </w:r>
            <w:proofErr w:type="spellStart"/>
            <w:r w:rsidRPr="006F0F2D">
              <w:rPr>
                <w:rFonts w:cs="Simplified Arabic"/>
                <w:rtl/>
              </w:rPr>
              <w:t>)</w:t>
            </w:r>
            <w:proofErr w:type="spellEnd"/>
            <w:r w:rsidRPr="006F0F2D">
              <w:rPr>
                <w:rFonts w:cs="Simplified Arabic"/>
                <w:rtl/>
              </w:rPr>
              <w:t xml:space="preserve"> في </w:t>
            </w:r>
            <w:r w:rsidR="00A40EB0">
              <w:rPr>
                <w:rFonts w:cs="Simplified Arabic"/>
                <w:rtl/>
              </w:rPr>
              <w:t xml:space="preserve">المباني العالية </w:t>
            </w:r>
            <w:r w:rsidRPr="006F0F2D">
              <w:rPr>
                <w:rFonts w:cs="Simplified Arabic"/>
                <w:rtl/>
              </w:rPr>
              <w:t xml:space="preserve">في فلسطين حسب الحالة التعليمية </w:t>
            </w:r>
            <w:r w:rsidR="00E87DFD">
              <w:rPr>
                <w:rFonts w:cs="Simplified Arabic" w:hint="cs"/>
                <w:rtl/>
              </w:rPr>
              <w:t xml:space="preserve">     </w:t>
            </w:r>
            <w:proofErr w:type="spellStart"/>
            <w:r w:rsidRPr="006F0F2D">
              <w:rPr>
                <w:rFonts w:cs="Simplified Arabic"/>
                <w:rtl/>
              </w:rPr>
              <w:t>والجنس</w:t>
            </w:r>
            <w:r w:rsidR="003F2595">
              <w:rPr>
                <w:rFonts w:cs="Simplified Arabic"/>
                <w:rtl/>
              </w:rPr>
              <w:t>،</w:t>
            </w:r>
            <w:proofErr w:type="spellEnd"/>
            <w:r w:rsidR="003F2595">
              <w:rPr>
                <w:rFonts w:cs="Simplified Arabic"/>
                <w:rtl/>
              </w:rPr>
              <w:t xml:space="preserve"> 2007</w:t>
            </w:r>
          </w:p>
        </w:tc>
        <w:tc>
          <w:tcPr>
            <w:tcW w:w="842" w:type="dxa"/>
          </w:tcPr>
          <w:p w:rsidR="006F0F2D" w:rsidRPr="00A460E7" w:rsidRDefault="008E72E3" w:rsidP="00DA4B77">
            <w:pPr>
              <w:tabs>
                <w:tab w:val="right" w:pos="459"/>
              </w:tabs>
              <w:ind w:right="-44"/>
              <w:jc w:val="center"/>
              <w:rPr>
                <w:rFonts w:cs="Simplified Arabic"/>
                <w:b/>
                <w:bCs/>
                <w:rtl/>
              </w:rPr>
            </w:pPr>
            <w:r>
              <w:rPr>
                <w:rFonts w:cs="Simplified Arabic" w:hint="cs"/>
                <w:b/>
                <w:bCs/>
                <w:rtl/>
              </w:rPr>
              <w:t>4</w:t>
            </w:r>
            <w:r w:rsidR="00DA4B77">
              <w:rPr>
                <w:rFonts w:cs="Simplified Arabic" w:hint="cs"/>
                <w:b/>
                <w:bCs/>
                <w:rtl/>
              </w:rPr>
              <w:t>6</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b/>
                <w:bCs/>
                <w:rtl/>
              </w:rPr>
              <w:t>جدول</w:t>
            </w:r>
            <w:r w:rsidRPr="00A460E7">
              <w:rPr>
                <w:rFonts w:cs="Simplified Arabic" w:hint="cs"/>
                <w:b/>
                <w:bCs/>
                <w:rtl/>
              </w:rPr>
              <w:t xml:space="preserve"> 1</w:t>
            </w:r>
            <w:r w:rsidR="00383156">
              <w:rPr>
                <w:rFonts w:cs="Simplified Arabic" w:hint="cs"/>
                <w:b/>
                <w:bCs/>
                <w:rtl/>
              </w:rPr>
              <w:t>3</w:t>
            </w:r>
            <w:r w:rsidRPr="00A460E7">
              <w:rPr>
                <w:rFonts w:cs="Simplified Arabic"/>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الإعاقات/الصعوبات للسكان الفلسطينيين في </w:t>
            </w:r>
            <w:r w:rsidR="00A40EB0">
              <w:rPr>
                <w:rFonts w:cs="Simplified Arabic" w:hint="cs"/>
                <w:rtl/>
              </w:rPr>
              <w:t xml:space="preserve">المباني العالية </w:t>
            </w:r>
            <w:r w:rsidRPr="006F0F2D">
              <w:rPr>
                <w:rFonts w:cs="Simplified Arabic" w:hint="cs"/>
                <w:rtl/>
              </w:rPr>
              <w:t xml:space="preserve">في فلسطين حسب المحافظة ونوع </w:t>
            </w:r>
            <w:proofErr w:type="spellStart"/>
            <w:r w:rsidRPr="006F0F2D">
              <w:rPr>
                <w:rFonts w:cs="Simplified Arabic" w:hint="cs"/>
                <w:rtl/>
              </w:rPr>
              <w:t>الإعاقة/الصعوبة،</w:t>
            </w:r>
            <w:proofErr w:type="spellEnd"/>
            <w:r w:rsidRPr="006F0F2D">
              <w:rPr>
                <w:rFonts w:cs="Simplified Arabic" w:hint="cs"/>
                <w:rtl/>
              </w:rPr>
              <w:t xml:space="preserve"> </w:t>
            </w:r>
            <w:r>
              <w:rPr>
                <w:rFonts w:cs="Simplified Arabic" w:hint="cs"/>
                <w:rtl/>
              </w:rPr>
              <w:t>2007</w:t>
            </w:r>
          </w:p>
        </w:tc>
        <w:tc>
          <w:tcPr>
            <w:tcW w:w="842" w:type="dxa"/>
          </w:tcPr>
          <w:p w:rsidR="006F0F2D" w:rsidRPr="00A460E7" w:rsidRDefault="008E72E3" w:rsidP="00890DE1">
            <w:pPr>
              <w:tabs>
                <w:tab w:val="right" w:pos="459"/>
              </w:tabs>
              <w:ind w:right="-44"/>
              <w:jc w:val="center"/>
              <w:rPr>
                <w:rFonts w:cs="Simplified Arabic"/>
                <w:b/>
                <w:bCs/>
                <w:rtl/>
              </w:rPr>
            </w:pPr>
            <w:r>
              <w:rPr>
                <w:rFonts w:cs="Simplified Arabic" w:hint="cs"/>
                <w:b/>
                <w:bCs/>
                <w:rtl/>
              </w:rPr>
              <w:t>4</w:t>
            </w:r>
            <w:r w:rsidR="00890DE1">
              <w:rPr>
                <w:rFonts w:cs="Simplified Arabic" w:hint="cs"/>
                <w:b/>
                <w:bCs/>
                <w:rtl/>
              </w:rPr>
              <w:t>7</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hint="cs"/>
                <w:b/>
                <w:bCs/>
                <w:rtl/>
              </w:rPr>
              <w:t>جدول 1</w:t>
            </w:r>
            <w:r w:rsidR="00383156">
              <w:rPr>
                <w:rFonts w:cs="Simplified Arabic" w:hint="cs"/>
                <w:b/>
                <w:bCs/>
                <w:rtl/>
              </w:rPr>
              <w:t>4</w:t>
            </w:r>
            <w:r w:rsidRPr="00A460E7">
              <w:rPr>
                <w:rFonts w:cs="Simplified Arabic" w:hint="cs"/>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 xml:space="preserve">عدد الإعاقات/الصعوبات للسكان الفلسطينيين في </w:t>
            </w:r>
            <w:r w:rsidR="00A40EB0">
              <w:rPr>
                <w:rFonts w:cs="Simplified Arabic" w:hint="cs"/>
                <w:rtl/>
              </w:rPr>
              <w:t xml:space="preserve">المباني العالية </w:t>
            </w:r>
            <w:r w:rsidRPr="006F0F2D">
              <w:rPr>
                <w:rFonts w:cs="Simplified Arabic" w:hint="cs"/>
                <w:rtl/>
              </w:rPr>
              <w:t xml:space="preserve">في فلسطين حسب الجنس ونوع </w:t>
            </w:r>
            <w:proofErr w:type="spellStart"/>
            <w:r w:rsidRPr="006F0F2D">
              <w:rPr>
                <w:rFonts w:cs="Simplified Arabic" w:hint="cs"/>
                <w:rtl/>
              </w:rPr>
              <w:t>الإعاقة/الصعوبة</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890DE1" w:rsidP="000C6A38">
            <w:pPr>
              <w:tabs>
                <w:tab w:val="right" w:pos="459"/>
              </w:tabs>
              <w:ind w:right="-44"/>
              <w:jc w:val="center"/>
              <w:rPr>
                <w:rFonts w:cs="Simplified Arabic"/>
                <w:b/>
                <w:bCs/>
                <w:rtl/>
              </w:rPr>
            </w:pPr>
            <w:r>
              <w:rPr>
                <w:rFonts w:cs="Simplified Arabic" w:hint="cs"/>
                <w:b/>
                <w:bCs/>
                <w:rtl/>
              </w:rPr>
              <w:t>4</w:t>
            </w:r>
            <w:r w:rsidR="000C6A38">
              <w:rPr>
                <w:rFonts w:cs="Simplified Arabic" w:hint="cs"/>
                <w:b/>
                <w:bCs/>
                <w:rtl/>
              </w:rPr>
              <w:t>7</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hint="cs"/>
                <w:b/>
                <w:bCs/>
                <w:rtl/>
              </w:rPr>
              <w:t>جدول 1</w:t>
            </w:r>
            <w:r w:rsidR="00383156">
              <w:rPr>
                <w:rFonts w:cs="Simplified Arabic" w:hint="cs"/>
                <w:b/>
                <w:bCs/>
                <w:rtl/>
              </w:rPr>
              <w:t>5</w:t>
            </w:r>
            <w:r w:rsidRPr="00A460E7">
              <w:rPr>
                <w:rFonts w:cs="Simplified Arabic" w:hint="cs"/>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عدد السكان</w:t>
            </w:r>
            <w:r w:rsidRPr="006F0F2D">
              <w:rPr>
                <w:rFonts w:cs="Simplified Arabic"/>
                <w:rtl/>
              </w:rPr>
              <w:t xml:space="preserve"> (10 سنوات فأكثر</w:t>
            </w:r>
            <w:proofErr w:type="spellStart"/>
            <w:r w:rsidRPr="006F0F2D">
              <w:rPr>
                <w:rFonts w:cs="Simplified Arabic"/>
                <w:rtl/>
              </w:rPr>
              <w:t>)</w:t>
            </w:r>
            <w:proofErr w:type="spellEnd"/>
            <w:r w:rsidRPr="006F0F2D">
              <w:rPr>
                <w:rFonts w:cs="Simplified Arabic"/>
                <w:rtl/>
              </w:rPr>
              <w:t xml:space="preserve"> في </w:t>
            </w:r>
            <w:r w:rsidR="00A40EB0">
              <w:rPr>
                <w:rFonts w:cs="Simplified Arabic"/>
                <w:rtl/>
              </w:rPr>
              <w:t xml:space="preserve">المباني العالية </w:t>
            </w:r>
            <w:r w:rsidRPr="006F0F2D">
              <w:rPr>
                <w:rFonts w:cs="Simplified Arabic"/>
                <w:rtl/>
              </w:rPr>
              <w:t xml:space="preserve">في فلسطين حسب المحافظة والعلاقة بقوة </w:t>
            </w:r>
            <w:proofErr w:type="spellStart"/>
            <w:r w:rsidRPr="006F0F2D">
              <w:rPr>
                <w:rFonts w:cs="Simplified Arabic"/>
                <w:rtl/>
              </w:rPr>
              <w:t>العمل</w:t>
            </w:r>
            <w:r w:rsidR="003F2595">
              <w:rPr>
                <w:rFonts w:cs="Simplified Arabic"/>
                <w:rtl/>
              </w:rPr>
              <w:t>،</w:t>
            </w:r>
            <w:proofErr w:type="spellEnd"/>
            <w:r w:rsidR="003F2595">
              <w:rPr>
                <w:rFonts w:cs="Simplified Arabic"/>
                <w:rtl/>
              </w:rPr>
              <w:t xml:space="preserve"> 2007</w:t>
            </w:r>
          </w:p>
        </w:tc>
        <w:tc>
          <w:tcPr>
            <w:tcW w:w="842" w:type="dxa"/>
          </w:tcPr>
          <w:p w:rsidR="006F0F2D" w:rsidRPr="00A460E7" w:rsidRDefault="00890DE1" w:rsidP="00E4379C">
            <w:pPr>
              <w:tabs>
                <w:tab w:val="right" w:pos="459"/>
              </w:tabs>
              <w:ind w:right="-44"/>
              <w:jc w:val="center"/>
              <w:rPr>
                <w:rFonts w:cs="Simplified Arabic"/>
                <w:b/>
                <w:bCs/>
                <w:rtl/>
              </w:rPr>
            </w:pPr>
            <w:r>
              <w:rPr>
                <w:rFonts w:cs="Simplified Arabic" w:hint="cs"/>
                <w:b/>
                <w:bCs/>
                <w:rtl/>
              </w:rPr>
              <w:t>48</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hint="cs"/>
                <w:b/>
                <w:bCs/>
                <w:rtl/>
              </w:rPr>
              <w:t xml:space="preserve">جدول </w:t>
            </w:r>
            <w:r w:rsidR="00383156">
              <w:rPr>
                <w:rFonts w:cs="Simplified Arabic" w:hint="cs"/>
                <w:b/>
                <w:bCs/>
                <w:rtl/>
              </w:rPr>
              <w:t>16</w:t>
            </w:r>
            <w:r w:rsidRPr="00A460E7">
              <w:rPr>
                <w:rFonts w:cs="Simplified Arabic" w:hint="cs"/>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عدد السكان</w:t>
            </w:r>
            <w:r w:rsidRPr="006F0F2D">
              <w:rPr>
                <w:rFonts w:cs="Simplified Arabic"/>
                <w:rtl/>
              </w:rPr>
              <w:t xml:space="preserve"> (10 سنوات فأكثر</w:t>
            </w:r>
            <w:proofErr w:type="spellStart"/>
            <w:r w:rsidRPr="006F0F2D">
              <w:rPr>
                <w:rFonts w:cs="Simplified Arabic"/>
                <w:rtl/>
              </w:rPr>
              <w:t>)</w:t>
            </w:r>
            <w:proofErr w:type="spellEnd"/>
            <w:r w:rsidRPr="006F0F2D">
              <w:rPr>
                <w:rFonts w:cs="Simplified Arabic"/>
                <w:rtl/>
              </w:rPr>
              <w:t xml:space="preserve"> في </w:t>
            </w:r>
            <w:r w:rsidR="00A40EB0">
              <w:rPr>
                <w:rFonts w:cs="Simplified Arabic"/>
                <w:rtl/>
              </w:rPr>
              <w:t xml:space="preserve">المباني العالية </w:t>
            </w:r>
            <w:r w:rsidRPr="006F0F2D">
              <w:rPr>
                <w:rFonts w:cs="Simplified Arabic"/>
                <w:rtl/>
              </w:rPr>
              <w:t xml:space="preserve">في فلسطين حسب المنطقة والجنس                والعلاقة بقوة </w:t>
            </w:r>
            <w:proofErr w:type="spellStart"/>
            <w:r w:rsidRPr="006F0F2D">
              <w:rPr>
                <w:rFonts w:cs="Simplified Arabic"/>
                <w:rtl/>
              </w:rPr>
              <w:t>العمل</w:t>
            </w:r>
            <w:r w:rsidR="003F2595">
              <w:rPr>
                <w:rFonts w:cs="Simplified Arabic"/>
                <w:rtl/>
              </w:rPr>
              <w:t>،</w:t>
            </w:r>
            <w:proofErr w:type="spellEnd"/>
            <w:r w:rsidR="003F2595">
              <w:rPr>
                <w:rFonts w:cs="Simplified Arabic"/>
                <w:rtl/>
              </w:rPr>
              <w:t xml:space="preserve"> 2007</w:t>
            </w:r>
          </w:p>
        </w:tc>
        <w:tc>
          <w:tcPr>
            <w:tcW w:w="842" w:type="dxa"/>
          </w:tcPr>
          <w:p w:rsidR="006F0F2D" w:rsidRPr="00A460E7" w:rsidRDefault="00BD5920" w:rsidP="000C6A38">
            <w:pPr>
              <w:tabs>
                <w:tab w:val="right" w:pos="459"/>
              </w:tabs>
              <w:ind w:right="-44"/>
              <w:jc w:val="center"/>
              <w:rPr>
                <w:rFonts w:cs="Simplified Arabic"/>
                <w:b/>
                <w:bCs/>
                <w:rtl/>
              </w:rPr>
            </w:pPr>
            <w:r>
              <w:rPr>
                <w:rFonts w:cs="Simplified Arabic" w:hint="cs"/>
                <w:b/>
                <w:bCs/>
                <w:rtl/>
              </w:rPr>
              <w:t>49</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hint="cs"/>
                <w:b/>
                <w:bCs/>
                <w:rtl/>
              </w:rPr>
              <w:t>جدول 1</w:t>
            </w:r>
            <w:r w:rsidR="00383156">
              <w:rPr>
                <w:rFonts w:cs="Simplified Arabic" w:hint="cs"/>
                <w:b/>
                <w:bCs/>
                <w:rtl/>
              </w:rPr>
              <w:t>7</w:t>
            </w:r>
            <w:r w:rsidRPr="00A460E7">
              <w:rPr>
                <w:rFonts w:cs="Simplified Arabic" w:hint="cs"/>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عدد السكان</w:t>
            </w:r>
            <w:r w:rsidRPr="006F0F2D">
              <w:rPr>
                <w:rFonts w:cs="Simplified Arabic"/>
                <w:rtl/>
              </w:rPr>
              <w:t xml:space="preserve"> (10 سنوات فأكثر</w:t>
            </w:r>
            <w:proofErr w:type="spellStart"/>
            <w:r w:rsidRPr="006F0F2D">
              <w:rPr>
                <w:rFonts w:cs="Simplified Arabic"/>
                <w:rtl/>
              </w:rPr>
              <w:t>)</w:t>
            </w:r>
            <w:proofErr w:type="spellEnd"/>
            <w:r w:rsidRPr="006F0F2D">
              <w:rPr>
                <w:rFonts w:cs="Simplified Arabic"/>
                <w:rtl/>
              </w:rPr>
              <w:t xml:space="preserve"> في </w:t>
            </w:r>
            <w:r w:rsidR="00A40EB0">
              <w:rPr>
                <w:rFonts w:cs="Simplified Arabic"/>
                <w:rtl/>
              </w:rPr>
              <w:t xml:space="preserve">المباني العالية </w:t>
            </w:r>
            <w:r w:rsidRPr="006F0F2D">
              <w:rPr>
                <w:rFonts w:cs="Simplified Arabic"/>
                <w:rtl/>
              </w:rPr>
              <w:t xml:space="preserve">في فلسطين المشتغلون والمتعطلون الذين سبق لهم العمل حسب المحافظة والمهنة </w:t>
            </w:r>
            <w:proofErr w:type="spellStart"/>
            <w:r w:rsidRPr="006F0F2D">
              <w:rPr>
                <w:rFonts w:cs="Simplified Arabic"/>
                <w:rtl/>
              </w:rPr>
              <w:t>الرئيسية</w:t>
            </w:r>
            <w:r w:rsidR="003F2595">
              <w:rPr>
                <w:rFonts w:cs="Simplified Arabic"/>
                <w:rtl/>
              </w:rPr>
              <w:t>،</w:t>
            </w:r>
            <w:proofErr w:type="spellEnd"/>
            <w:r w:rsidR="003F2595">
              <w:rPr>
                <w:rFonts w:cs="Simplified Arabic"/>
                <w:rtl/>
              </w:rPr>
              <w:t xml:space="preserve"> 2007</w:t>
            </w:r>
          </w:p>
        </w:tc>
        <w:tc>
          <w:tcPr>
            <w:tcW w:w="842" w:type="dxa"/>
          </w:tcPr>
          <w:p w:rsidR="006F0F2D" w:rsidRPr="00A460E7" w:rsidRDefault="00BD5920" w:rsidP="003E284F">
            <w:pPr>
              <w:tabs>
                <w:tab w:val="right" w:pos="459"/>
              </w:tabs>
              <w:ind w:right="-44"/>
              <w:jc w:val="center"/>
              <w:rPr>
                <w:rFonts w:cs="Simplified Arabic"/>
                <w:b/>
                <w:bCs/>
                <w:rtl/>
              </w:rPr>
            </w:pPr>
            <w:r>
              <w:rPr>
                <w:rFonts w:cs="Simplified Arabic" w:hint="cs"/>
                <w:b/>
                <w:bCs/>
                <w:rtl/>
              </w:rPr>
              <w:t>50</w:t>
            </w:r>
          </w:p>
        </w:tc>
      </w:tr>
      <w:tr w:rsidR="006F0F2D" w:rsidRPr="00A460E7" w:rsidTr="000467D5">
        <w:trPr>
          <w:trHeight w:val="454"/>
          <w:jc w:val="center"/>
        </w:trPr>
        <w:tc>
          <w:tcPr>
            <w:tcW w:w="1061" w:type="dxa"/>
          </w:tcPr>
          <w:p w:rsidR="006F0F2D" w:rsidRPr="00A460E7" w:rsidRDefault="006F0F2D" w:rsidP="00383156">
            <w:pPr>
              <w:tabs>
                <w:tab w:val="left" w:pos="884"/>
              </w:tabs>
              <w:rPr>
                <w:rFonts w:cs="Simplified Arabic"/>
                <w:b/>
                <w:bCs/>
                <w:rtl/>
              </w:rPr>
            </w:pPr>
            <w:r w:rsidRPr="00A460E7">
              <w:rPr>
                <w:rFonts w:cs="Simplified Arabic" w:hint="cs"/>
                <w:b/>
                <w:bCs/>
                <w:rtl/>
              </w:rPr>
              <w:t xml:space="preserve">جدول </w:t>
            </w:r>
            <w:r>
              <w:rPr>
                <w:rFonts w:cs="Simplified Arabic" w:hint="cs"/>
                <w:b/>
                <w:bCs/>
                <w:rtl/>
              </w:rPr>
              <w:t>1</w:t>
            </w:r>
            <w:r w:rsidR="00383156">
              <w:rPr>
                <w:rFonts w:cs="Simplified Arabic" w:hint="cs"/>
                <w:b/>
                <w:bCs/>
                <w:rtl/>
              </w:rPr>
              <w:t>8</w:t>
            </w:r>
            <w:r w:rsidRPr="00A460E7">
              <w:rPr>
                <w:rFonts w:cs="Simplified Arabic" w:hint="cs"/>
                <w:b/>
                <w:bCs/>
                <w:rtl/>
              </w:rPr>
              <w:t>:</w:t>
            </w:r>
          </w:p>
        </w:tc>
        <w:tc>
          <w:tcPr>
            <w:tcW w:w="7384" w:type="dxa"/>
          </w:tcPr>
          <w:p w:rsidR="006F0F2D" w:rsidRPr="006F0F2D" w:rsidRDefault="006F0F2D" w:rsidP="000467D5">
            <w:pPr>
              <w:tabs>
                <w:tab w:val="left" w:pos="884"/>
              </w:tabs>
              <w:jc w:val="both"/>
              <w:rPr>
                <w:rFonts w:cs="Simplified Arabic"/>
              </w:rPr>
            </w:pPr>
            <w:r w:rsidRPr="006F0F2D">
              <w:rPr>
                <w:rFonts w:cs="Simplified Arabic" w:hint="cs"/>
                <w:rtl/>
              </w:rPr>
              <w:t>عدد السكان (10 سنوات فأكثر</w:t>
            </w:r>
            <w:proofErr w:type="spellStart"/>
            <w:r w:rsidRPr="006F0F2D">
              <w:rPr>
                <w:rFonts w:cs="Simplified Arabic" w:hint="cs"/>
                <w:rtl/>
              </w:rPr>
              <w:t>)</w:t>
            </w:r>
            <w:proofErr w:type="spellEnd"/>
            <w:r w:rsidRPr="006F0F2D">
              <w:rPr>
                <w:rFonts w:cs="Simplified Arabic" w:hint="cs"/>
                <w:rtl/>
              </w:rPr>
              <w:t xml:space="preserve"> في </w:t>
            </w:r>
            <w:r w:rsidR="00A40EB0">
              <w:rPr>
                <w:rFonts w:cs="Simplified Arabic" w:hint="cs"/>
                <w:rtl/>
              </w:rPr>
              <w:t xml:space="preserve">المباني العالية </w:t>
            </w:r>
            <w:r w:rsidRPr="006F0F2D">
              <w:rPr>
                <w:rFonts w:cs="Simplified Arabic" w:hint="cs"/>
                <w:rtl/>
              </w:rPr>
              <w:t xml:space="preserve">في فلسطين المشتغلون والمتعطلون الذين سبق لهم العمل حسب المنطقة والجنس والمهنة </w:t>
            </w:r>
            <w:proofErr w:type="spellStart"/>
            <w:r w:rsidRPr="006F0F2D">
              <w:rPr>
                <w:rFonts w:cs="Simplified Arabic" w:hint="cs"/>
                <w:rtl/>
              </w:rPr>
              <w:t>الرئيسية</w:t>
            </w:r>
            <w:r w:rsidR="003F2595">
              <w:rPr>
                <w:rFonts w:cs="Simplified Arabic" w:hint="cs"/>
                <w:rtl/>
              </w:rPr>
              <w:t>،</w:t>
            </w:r>
            <w:proofErr w:type="spellEnd"/>
            <w:r w:rsidR="003F2595">
              <w:rPr>
                <w:rFonts w:cs="Simplified Arabic" w:hint="cs"/>
                <w:rtl/>
              </w:rPr>
              <w:t xml:space="preserve"> 2007</w:t>
            </w:r>
          </w:p>
        </w:tc>
        <w:tc>
          <w:tcPr>
            <w:tcW w:w="842" w:type="dxa"/>
          </w:tcPr>
          <w:p w:rsidR="006F0F2D" w:rsidRPr="00A460E7" w:rsidRDefault="00BD5920" w:rsidP="00890DE1">
            <w:pPr>
              <w:tabs>
                <w:tab w:val="right" w:pos="459"/>
              </w:tabs>
              <w:ind w:right="-44"/>
              <w:jc w:val="center"/>
              <w:rPr>
                <w:rFonts w:cs="Simplified Arabic"/>
                <w:b/>
                <w:bCs/>
                <w:rtl/>
              </w:rPr>
            </w:pPr>
            <w:r>
              <w:rPr>
                <w:rFonts w:cs="Simplified Arabic" w:hint="cs"/>
                <w:b/>
                <w:bCs/>
                <w:rtl/>
              </w:rPr>
              <w:t>51</w:t>
            </w:r>
          </w:p>
        </w:tc>
      </w:tr>
    </w:tbl>
    <w:p w:rsidR="005474D0" w:rsidRDefault="005474D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5644E" w:rsidRDefault="0015644E" w:rsidP="00B30C50">
      <w:pPr>
        <w:jc w:val="center"/>
        <w:rPr>
          <w:rFonts w:cs="Simplified Arabic"/>
          <w:b/>
          <w:bCs/>
          <w:sz w:val="28"/>
          <w:szCs w:val="28"/>
          <w:rtl/>
        </w:rPr>
      </w:pPr>
    </w:p>
    <w:p w:rsidR="0015644E" w:rsidRDefault="0015644E"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172B00" w:rsidRDefault="00172B00" w:rsidP="00B30C50">
      <w:pPr>
        <w:jc w:val="center"/>
        <w:rPr>
          <w:rFonts w:cs="Simplified Arabic"/>
          <w:b/>
          <w:bCs/>
          <w:sz w:val="28"/>
          <w:szCs w:val="28"/>
          <w:rtl/>
        </w:rPr>
      </w:pPr>
    </w:p>
    <w:p w:rsidR="00771CC3" w:rsidRDefault="00771CC3" w:rsidP="00B30C50">
      <w:pPr>
        <w:jc w:val="center"/>
        <w:rPr>
          <w:rFonts w:cs="Simplified Arabic"/>
          <w:b/>
          <w:bCs/>
          <w:sz w:val="28"/>
          <w:szCs w:val="28"/>
          <w:rtl/>
        </w:rPr>
      </w:pPr>
    </w:p>
    <w:p w:rsidR="000D43F4" w:rsidRPr="00A460E7" w:rsidRDefault="000D43F4" w:rsidP="00B30C50">
      <w:pPr>
        <w:jc w:val="center"/>
        <w:rPr>
          <w:rFonts w:cs="Simplified Arabic"/>
          <w:b/>
          <w:bCs/>
          <w:sz w:val="28"/>
          <w:szCs w:val="28"/>
          <w:rtl/>
        </w:rPr>
      </w:pPr>
      <w:r w:rsidRPr="00A460E7">
        <w:rPr>
          <w:rFonts w:cs="Simplified Arabic"/>
          <w:b/>
          <w:bCs/>
          <w:sz w:val="28"/>
          <w:szCs w:val="28"/>
          <w:rtl/>
        </w:rPr>
        <w:lastRenderedPageBreak/>
        <w:t>المقدمة</w:t>
      </w:r>
    </w:p>
    <w:p w:rsidR="000D43F4" w:rsidRPr="00A460E7" w:rsidRDefault="000D43F4" w:rsidP="007066E7">
      <w:pPr>
        <w:pStyle w:val="BodyText"/>
        <w:jc w:val="center"/>
        <w:rPr>
          <w:sz w:val="22"/>
          <w:szCs w:val="22"/>
          <w:rtl/>
        </w:rPr>
      </w:pPr>
    </w:p>
    <w:p w:rsidR="00456EC9" w:rsidRPr="00A460E7" w:rsidRDefault="001236E7" w:rsidP="00777DC9">
      <w:pPr>
        <w:jc w:val="both"/>
        <w:rPr>
          <w:rFonts w:cs="Simplified Arabic"/>
          <w:rtl/>
          <w:lang w:eastAsia="en-US"/>
        </w:rPr>
      </w:pPr>
      <w:r w:rsidRPr="00A460E7">
        <w:rPr>
          <w:rFonts w:cs="Simplified Arabic" w:hint="cs"/>
          <w:rtl/>
          <w:lang w:eastAsia="en-US"/>
        </w:rPr>
        <w:t>تؤدي</w:t>
      </w:r>
      <w:r w:rsidRPr="00A460E7">
        <w:rPr>
          <w:rFonts w:cs="Simplified Arabic"/>
          <w:lang w:eastAsia="en-US"/>
        </w:rPr>
        <w:t xml:space="preserve"> </w:t>
      </w:r>
      <w:r w:rsidRPr="00A460E7">
        <w:rPr>
          <w:rFonts w:cs="Simplified Arabic" w:hint="cs"/>
          <w:rtl/>
          <w:lang w:eastAsia="en-US"/>
        </w:rPr>
        <w:t>الكوارث</w:t>
      </w:r>
      <w:r w:rsidRPr="00A460E7">
        <w:rPr>
          <w:rFonts w:cs="Simplified Arabic"/>
          <w:lang w:eastAsia="en-US"/>
        </w:rPr>
        <w:t xml:space="preserve"> </w:t>
      </w:r>
      <w:r w:rsidRPr="00A460E7">
        <w:rPr>
          <w:rFonts w:cs="Simplified Arabic" w:hint="cs"/>
          <w:rtl/>
          <w:lang w:eastAsia="en-US"/>
        </w:rPr>
        <w:t>الطبيعية</w:t>
      </w:r>
      <w:r w:rsidRPr="00A460E7">
        <w:rPr>
          <w:rFonts w:cs="Simplified Arabic"/>
          <w:lang w:eastAsia="en-US"/>
        </w:rPr>
        <w:t xml:space="preserve"> </w:t>
      </w:r>
      <w:r w:rsidRPr="00A460E7">
        <w:rPr>
          <w:rFonts w:cs="Simplified Arabic" w:hint="cs"/>
          <w:rtl/>
          <w:lang w:eastAsia="en-US"/>
        </w:rPr>
        <w:t>بشكل</w:t>
      </w:r>
      <w:r w:rsidRPr="00A460E7">
        <w:rPr>
          <w:rFonts w:cs="Simplified Arabic"/>
          <w:lang w:eastAsia="en-US"/>
        </w:rPr>
        <w:t xml:space="preserve"> </w:t>
      </w:r>
      <w:proofErr w:type="spellStart"/>
      <w:r w:rsidRPr="00A460E7">
        <w:rPr>
          <w:rFonts w:cs="Simplified Arabic" w:hint="cs"/>
          <w:rtl/>
          <w:lang w:eastAsia="en-US"/>
        </w:rPr>
        <w:t>عام،</w:t>
      </w:r>
      <w:proofErr w:type="spellEnd"/>
      <w:r w:rsidRPr="00A460E7">
        <w:rPr>
          <w:rFonts w:cs="Simplified Arabic"/>
          <w:lang w:eastAsia="en-US"/>
        </w:rPr>
        <w:t xml:space="preserve"> </w:t>
      </w:r>
      <w:r w:rsidRPr="00A460E7">
        <w:rPr>
          <w:rFonts w:cs="Simplified Arabic" w:hint="cs"/>
          <w:rtl/>
          <w:lang w:eastAsia="en-US"/>
        </w:rPr>
        <w:t>و</w:t>
      </w:r>
      <w:r w:rsidR="005C6B16" w:rsidRPr="00A460E7">
        <w:rPr>
          <w:rFonts w:cs="Simplified Arabic" w:hint="cs"/>
          <w:rtl/>
          <w:lang w:eastAsia="en-US"/>
        </w:rPr>
        <w:t>الهزات الارضية و</w:t>
      </w:r>
      <w:r w:rsidRPr="00A460E7">
        <w:rPr>
          <w:rFonts w:cs="Simplified Arabic" w:hint="cs"/>
          <w:rtl/>
          <w:lang w:eastAsia="en-US"/>
        </w:rPr>
        <w:t>الزلازل</w:t>
      </w:r>
      <w:r w:rsidRPr="00A460E7">
        <w:rPr>
          <w:rFonts w:cs="Simplified Arabic"/>
          <w:lang w:eastAsia="en-US"/>
        </w:rPr>
        <w:t xml:space="preserve"> </w:t>
      </w:r>
      <w:r w:rsidRPr="00A460E7">
        <w:rPr>
          <w:rFonts w:cs="Simplified Arabic" w:hint="cs"/>
          <w:rtl/>
          <w:lang w:eastAsia="en-US"/>
        </w:rPr>
        <w:t>بشكل</w:t>
      </w:r>
      <w:r w:rsidRPr="00A460E7">
        <w:rPr>
          <w:rFonts w:cs="Simplified Arabic"/>
          <w:lang w:eastAsia="en-US"/>
        </w:rPr>
        <w:t xml:space="preserve"> </w:t>
      </w:r>
      <w:proofErr w:type="spellStart"/>
      <w:r w:rsidRPr="00A460E7">
        <w:rPr>
          <w:rFonts w:cs="Simplified Arabic" w:hint="cs"/>
          <w:rtl/>
          <w:lang w:eastAsia="en-US"/>
        </w:rPr>
        <w:t>خاص،</w:t>
      </w:r>
      <w:proofErr w:type="spellEnd"/>
      <w:r w:rsidRPr="00A460E7">
        <w:rPr>
          <w:rFonts w:cs="Simplified Arabic"/>
          <w:lang w:eastAsia="en-US"/>
        </w:rPr>
        <w:t xml:space="preserve"> </w:t>
      </w:r>
      <w:r w:rsidRPr="00A460E7">
        <w:rPr>
          <w:rFonts w:cs="Simplified Arabic" w:hint="cs"/>
          <w:rtl/>
          <w:lang w:eastAsia="en-US"/>
        </w:rPr>
        <w:t>إلى</w:t>
      </w:r>
      <w:r w:rsidRPr="00A460E7">
        <w:rPr>
          <w:rFonts w:cs="Simplified Arabic"/>
          <w:lang w:eastAsia="en-US"/>
        </w:rPr>
        <w:t xml:space="preserve"> </w:t>
      </w:r>
      <w:r w:rsidRPr="00A460E7">
        <w:rPr>
          <w:rFonts w:cs="Simplified Arabic" w:hint="cs"/>
          <w:rtl/>
          <w:lang w:eastAsia="en-US"/>
        </w:rPr>
        <w:t>القضاء</w:t>
      </w:r>
      <w:r w:rsidRPr="00A460E7">
        <w:rPr>
          <w:rFonts w:cs="Simplified Arabic"/>
          <w:lang w:eastAsia="en-US"/>
        </w:rPr>
        <w:t xml:space="preserve"> </w:t>
      </w:r>
      <w:r w:rsidRPr="00A460E7">
        <w:rPr>
          <w:rFonts w:cs="Simplified Arabic" w:hint="cs"/>
          <w:rtl/>
          <w:lang w:eastAsia="en-US"/>
        </w:rPr>
        <w:t>على</w:t>
      </w:r>
      <w:r w:rsidRPr="00A460E7">
        <w:rPr>
          <w:rFonts w:cs="Simplified Arabic"/>
          <w:lang w:eastAsia="en-US"/>
        </w:rPr>
        <w:t xml:space="preserve"> </w:t>
      </w:r>
      <w:r w:rsidRPr="00A460E7">
        <w:rPr>
          <w:rFonts w:cs="Simplified Arabic" w:hint="cs"/>
          <w:rtl/>
          <w:lang w:eastAsia="en-US"/>
        </w:rPr>
        <w:t>أعداد</w:t>
      </w:r>
      <w:r w:rsidRPr="00A460E7">
        <w:rPr>
          <w:rFonts w:cs="Simplified Arabic"/>
          <w:lang w:eastAsia="en-US"/>
        </w:rPr>
        <w:t xml:space="preserve"> </w:t>
      </w:r>
      <w:r w:rsidRPr="00A460E7">
        <w:rPr>
          <w:rFonts w:cs="Simplified Arabic" w:hint="cs"/>
          <w:rtl/>
          <w:lang w:eastAsia="en-US"/>
        </w:rPr>
        <w:t>كبيرة</w:t>
      </w:r>
      <w:r w:rsidRPr="00A460E7">
        <w:rPr>
          <w:rFonts w:cs="Simplified Arabic"/>
          <w:lang w:eastAsia="en-US"/>
        </w:rPr>
        <w:t xml:space="preserve"> </w:t>
      </w:r>
      <w:r w:rsidRPr="00A460E7">
        <w:rPr>
          <w:rFonts w:cs="Simplified Arabic" w:hint="cs"/>
          <w:rtl/>
          <w:lang w:eastAsia="en-US"/>
        </w:rPr>
        <w:t>من</w:t>
      </w:r>
      <w:r w:rsidR="00456EC9" w:rsidRPr="00A460E7">
        <w:rPr>
          <w:rFonts w:cs="Simplified Arabic" w:hint="cs"/>
          <w:rtl/>
          <w:lang w:eastAsia="en-US"/>
        </w:rPr>
        <w:t xml:space="preserve"> سكان</w:t>
      </w:r>
      <w:r w:rsidR="00456EC9" w:rsidRPr="00A460E7">
        <w:rPr>
          <w:rFonts w:cs="Simplified Arabic"/>
          <w:lang w:eastAsia="en-US"/>
        </w:rPr>
        <w:t xml:space="preserve"> </w:t>
      </w:r>
      <w:proofErr w:type="spellStart"/>
      <w:r w:rsidR="00456EC9" w:rsidRPr="00A460E7">
        <w:rPr>
          <w:rFonts w:cs="Simplified Arabic" w:hint="cs"/>
          <w:rtl/>
          <w:lang w:eastAsia="en-US"/>
        </w:rPr>
        <w:t>الأرض،</w:t>
      </w:r>
      <w:proofErr w:type="spellEnd"/>
      <w:r w:rsidR="00456EC9" w:rsidRPr="00A460E7">
        <w:rPr>
          <w:rFonts w:cs="Simplified Arabic"/>
          <w:lang w:eastAsia="en-US"/>
        </w:rPr>
        <w:t xml:space="preserve"> </w:t>
      </w:r>
      <w:r w:rsidR="00456EC9" w:rsidRPr="00A460E7">
        <w:rPr>
          <w:rFonts w:cs="Simplified Arabic" w:hint="cs"/>
          <w:rtl/>
          <w:lang w:eastAsia="en-US"/>
        </w:rPr>
        <w:t>وتسبب</w:t>
      </w:r>
      <w:r w:rsidR="00456EC9" w:rsidRPr="00A460E7">
        <w:rPr>
          <w:rFonts w:cs="Simplified Arabic"/>
          <w:lang w:eastAsia="en-US"/>
        </w:rPr>
        <w:t xml:space="preserve"> </w:t>
      </w:r>
      <w:r w:rsidR="00456EC9" w:rsidRPr="00A460E7">
        <w:rPr>
          <w:rFonts w:cs="Simplified Arabic" w:hint="cs"/>
          <w:rtl/>
          <w:lang w:eastAsia="en-US"/>
        </w:rPr>
        <w:t>الدمار</w:t>
      </w:r>
      <w:r w:rsidR="00456EC9" w:rsidRPr="00A460E7">
        <w:rPr>
          <w:rFonts w:cs="Simplified Arabic"/>
          <w:lang w:eastAsia="en-US"/>
        </w:rPr>
        <w:t xml:space="preserve"> </w:t>
      </w:r>
      <w:r w:rsidR="00456EC9" w:rsidRPr="00A460E7">
        <w:rPr>
          <w:rFonts w:cs="Simplified Arabic" w:hint="cs"/>
          <w:rtl/>
          <w:lang w:eastAsia="en-US"/>
        </w:rPr>
        <w:t>للم</w:t>
      </w:r>
      <w:r w:rsidR="00777DC9" w:rsidRPr="00A460E7">
        <w:rPr>
          <w:rFonts w:cs="Simplified Arabic" w:hint="cs"/>
          <w:rtl/>
          <w:lang w:eastAsia="en-US"/>
        </w:rPr>
        <w:t>باني</w:t>
      </w:r>
      <w:r w:rsidR="00456EC9" w:rsidRPr="00A460E7">
        <w:rPr>
          <w:rFonts w:cs="Simplified Arabic"/>
          <w:lang w:eastAsia="en-US"/>
        </w:rPr>
        <w:t xml:space="preserve"> </w:t>
      </w:r>
      <w:r w:rsidR="00456EC9" w:rsidRPr="00A460E7">
        <w:rPr>
          <w:rFonts w:cs="Simplified Arabic" w:hint="cs"/>
          <w:rtl/>
          <w:lang w:eastAsia="en-US"/>
        </w:rPr>
        <w:t>والبنى</w:t>
      </w:r>
      <w:r w:rsidR="00456EC9" w:rsidRPr="00A460E7">
        <w:rPr>
          <w:rFonts w:cs="Simplified Arabic"/>
          <w:lang w:eastAsia="en-US"/>
        </w:rPr>
        <w:t xml:space="preserve"> </w:t>
      </w:r>
      <w:proofErr w:type="spellStart"/>
      <w:r w:rsidR="00456EC9" w:rsidRPr="00A460E7">
        <w:rPr>
          <w:rFonts w:cs="Simplified Arabic" w:hint="cs"/>
          <w:rtl/>
          <w:lang w:eastAsia="en-US"/>
        </w:rPr>
        <w:t>التحتية،</w:t>
      </w:r>
      <w:proofErr w:type="spellEnd"/>
      <w:r w:rsidR="00456EC9" w:rsidRPr="00A460E7">
        <w:rPr>
          <w:rFonts w:cs="Simplified Arabic"/>
          <w:lang w:eastAsia="en-US"/>
        </w:rPr>
        <w:t xml:space="preserve"> </w:t>
      </w:r>
      <w:r w:rsidR="00456EC9" w:rsidRPr="00A460E7">
        <w:rPr>
          <w:rFonts w:cs="Simplified Arabic" w:hint="cs"/>
          <w:rtl/>
          <w:lang w:eastAsia="en-US"/>
        </w:rPr>
        <w:t>فالزلازل</w:t>
      </w:r>
      <w:r w:rsidR="00456EC9" w:rsidRPr="00A460E7">
        <w:rPr>
          <w:rFonts w:cs="Simplified Arabic"/>
          <w:lang w:eastAsia="en-US"/>
        </w:rPr>
        <w:t xml:space="preserve"> </w:t>
      </w:r>
      <w:r w:rsidR="00456EC9" w:rsidRPr="00A460E7">
        <w:rPr>
          <w:rFonts w:cs="Simplified Arabic" w:hint="cs"/>
          <w:rtl/>
          <w:lang w:eastAsia="en-US"/>
        </w:rPr>
        <w:t>ظاهرة</w:t>
      </w:r>
      <w:r w:rsidR="00456EC9" w:rsidRPr="00A460E7">
        <w:rPr>
          <w:rFonts w:cs="Simplified Arabic"/>
          <w:lang w:eastAsia="en-US"/>
        </w:rPr>
        <w:t xml:space="preserve"> </w:t>
      </w:r>
      <w:r w:rsidR="00456EC9" w:rsidRPr="00A460E7">
        <w:rPr>
          <w:rFonts w:cs="Simplified Arabic" w:hint="cs"/>
          <w:rtl/>
          <w:lang w:eastAsia="en-US"/>
        </w:rPr>
        <w:t>كونية</w:t>
      </w:r>
      <w:r w:rsidR="00456EC9" w:rsidRPr="00A460E7">
        <w:rPr>
          <w:rFonts w:cs="Simplified Arabic"/>
          <w:lang w:eastAsia="en-US"/>
        </w:rPr>
        <w:t xml:space="preserve"> </w:t>
      </w:r>
      <w:r w:rsidR="00456EC9" w:rsidRPr="00A460E7">
        <w:rPr>
          <w:rFonts w:cs="Simplified Arabic" w:hint="cs"/>
          <w:rtl/>
          <w:lang w:eastAsia="en-US"/>
        </w:rPr>
        <w:t>لا</w:t>
      </w:r>
      <w:r w:rsidR="00456EC9" w:rsidRPr="00A460E7">
        <w:rPr>
          <w:rFonts w:cs="Simplified Arabic"/>
          <w:lang w:eastAsia="en-US"/>
        </w:rPr>
        <w:t xml:space="preserve"> </w:t>
      </w:r>
      <w:r w:rsidR="00456EC9" w:rsidRPr="00A460E7">
        <w:rPr>
          <w:rFonts w:cs="Simplified Arabic" w:hint="cs"/>
          <w:rtl/>
          <w:lang w:eastAsia="en-US"/>
        </w:rPr>
        <w:t>يعلم</w:t>
      </w:r>
      <w:r w:rsidR="00456EC9" w:rsidRPr="00A460E7">
        <w:rPr>
          <w:rFonts w:cs="Simplified Arabic"/>
          <w:lang w:eastAsia="en-US"/>
        </w:rPr>
        <w:t xml:space="preserve"> </w:t>
      </w:r>
      <w:r w:rsidR="00456EC9" w:rsidRPr="00A460E7">
        <w:rPr>
          <w:rFonts w:cs="Simplified Arabic" w:hint="cs"/>
          <w:rtl/>
          <w:lang w:eastAsia="en-US"/>
        </w:rPr>
        <w:t>ساعة حدوثها</w:t>
      </w:r>
      <w:r w:rsidR="00456EC9" w:rsidRPr="00A460E7">
        <w:rPr>
          <w:rFonts w:cs="Simplified Arabic"/>
          <w:lang w:eastAsia="en-US"/>
        </w:rPr>
        <w:t xml:space="preserve"> </w:t>
      </w:r>
      <w:r w:rsidR="00456EC9" w:rsidRPr="00A460E7">
        <w:rPr>
          <w:rFonts w:cs="Simplified Arabic" w:hint="cs"/>
          <w:rtl/>
          <w:lang w:eastAsia="en-US"/>
        </w:rPr>
        <w:t>بالضبط</w:t>
      </w:r>
      <w:r w:rsidR="00456EC9" w:rsidRPr="00A460E7">
        <w:rPr>
          <w:rFonts w:cs="Simplified Arabic"/>
          <w:lang w:eastAsia="en-US"/>
        </w:rPr>
        <w:t xml:space="preserve"> </w:t>
      </w:r>
      <w:r w:rsidR="00456EC9" w:rsidRPr="00A460E7">
        <w:rPr>
          <w:rFonts w:cs="Simplified Arabic" w:hint="cs"/>
          <w:rtl/>
          <w:lang w:eastAsia="en-US"/>
        </w:rPr>
        <w:t>إلا</w:t>
      </w:r>
      <w:r w:rsidR="00456EC9" w:rsidRPr="00A460E7">
        <w:rPr>
          <w:rFonts w:cs="Simplified Arabic"/>
          <w:lang w:eastAsia="en-US"/>
        </w:rPr>
        <w:t xml:space="preserve"> </w:t>
      </w:r>
      <w:r w:rsidR="00456EC9" w:rsidRPr="00A460E7">
        <w:rPr>
          <w:rFonts w:cs="Simplified Arabic" w:hint="cs"/>
          <w:rtl/>
          <w:lang w:eastAsia="en-US"/>
        </w:rPr>
        <w:t>عالم</w:t>
      </w:r>
      <w:r w:rsidR="00456EC9" w:rsidRPr="00A460E7">
        <w:rPr>
          <w:rFonts w:cs="Simplified Arabic"/>
          <w:lang w:eastAsia="en-US"/>
        </w:rPr>
        <w:t xml:space="preserve"> </w:t>
      </w:r>
      <w:r w:rsidR="00456EC9" w:rsidRPr="00A460E7">
        <w:rPr>
          <w:rFonts w:cs="Simplified Arabic" w:hint="cs"/>
          <w:rtl/>
          <w:lang w:eastAsia="en-US"/>
        </w:rPr>
        <w:t>الغيب</w:t>
      </w:r>
      <w:r w:rsidR="00456EC9" w:rsidRPr="00A460E7">
        <w:rPr>
          <w:rFonts w:cs="Simplified Arabic"/>
          <w:lang w:eastAsia="en-US"/>
        </w:rPr>
        <w:t xml:space="preserve"> "</w:t>
      </w:r>
      <w:r w:rsidR="00456EC9" w:rsidRPr="00A460E7">
        <w:rPr>
          <w:rFonts w:cs="Simplified Arabic" w:hint="cs"/>
          <w:rtl/>
          <w:lang w:eastAsia="en-US"/>
        </w:rPr>
        <w:t>الله</w:t>
      </w:r>
      <w:r w:rsidR="00456EC9" w:rsidRPr="00A460E7">
        <w:rPr>
          <w:rFonts w:cs="Simplified Arabic"/>
          <w:lang w:eastAsia="en-US"/>
        </w:rPr>
        <w:t xml:space="preserve"> </w:t>
      </w:r>
      <w:r w:rsidR="00456EC9" w:rsidRPr="00A460E7">
        <w:rPr>
          <w:rFonts w:cs="Simplified Arabic" w:hint="cs"/>
          <w:rtl/>
          <w:lang w:eastAsia="en-US"/>
        </w:rPr>
        <w:t>سبحانه</w:t>
      </w:r>
      <w:r w:rsidR="00456EC9" w:rsidRPr="00A460E7">
        <w:rPr>
          <w:rFonts w:cs="Simplified Arabic"/>
          <w:lang w:eastAsia="en-US"/>
        </w:rPr>
        <w:t xml:space="preserve"> </w:t>
      </w:r>
      <w:r w:rsidR="00456EC9" w:rsidRPr="00A460E7">
        <w:rPr>
          <w:rFonts w:cs="Simplified Arabic" w:hint="cs"/>
          <w:rtl/>
          <w:lang w:eastAsia="en-US"/>
        </w:rPr>
        <w:t>وتعالى</w:t>
      </w:r>
      <w:r w:rsidR="00456EC9" w:rsidRPr="00A460E7">
        <w:rPr>
          <w:rFonts w:cs="Simplified Arabic"/>
          <w:lang w:eastAsia="en-US"/>
        </w:rPr>
        <w:t>"</w:t>
      </w:r>
      <w:proofErr w:type="spellStart"/>
      <w:r w:rsidR="00456EC9" w:rsidRPr="00A460E7">
        <w:rPr>
          <w:rFonts w:cs="Simplified Arabic" w:hint="cs"/>
          <w:rtl/>
          <w:lang w:eastAsia="en-US"/>
        </w:rPr>
        <w:t>،</w:t>
      </w:r>
      <w:proofErr w:type="spellEnd"/>
      <w:r w:rsidR="00456EC9" w:rsidRPr="00A460E7">
        <w:rPr>
          <w:rFonts w:cs="Simplified Arabic"/>
          <w:lang w:eastAsia="en-US"/>
        </w:rPr>
        <w:t xml:space="preserve"> </w:t>
      </w:r>
      <w:r w:rsidR="00456EC9" w:rsidRPr="00A460E7">
        <w:rPr>
          <w:rFonts w:cs="Simplified Arabic" w:hint="cs"/>
          <w:rtl/>
          <w:lang w:eastAsia="en-US"/>
        </w:rPr>
        <w:t>ولا</w:t>
      </w:r>
      <w:r w:rsidR="00456EC9" w:rsidRPr="00A460E7">
        <w:rPr>
          <w:rFonts w:cs="Simplified Arabic"/>
          <w:lang w:eastAsia="en-US"/>
        </w:rPr>
        <w:t xml:space="preserve"> </w:t>
      </w:r>
      <w:r w:rsidR="00456EC9" w:rsidRPr="00A460E7">
        <w:rPr>
          <w:rFonts w:cs="Simplified Arabic" w:hint="cs"/>
          <w:rtl/>
          <w:lang w:eastAsia="en-US"/>
        </w:rPr>
        <w:t>يمكن</w:t>
      </w:r>
      <w:r w:rsidR="00456EC9" w:rsidRPr="00A460E7">
        <w:rPr>
          <w:rFonts w:cs="Simplified Arabic"/>
          <w:lang w:eastAsia="en-US"/>
        </w:rPr>
        <w:t xml:space="preserve"> </w:t>
      </w:r>
      <w:proofErr w:type="spellStart"/>
      <w:r w:rsidR="00456EC9" w:rsidRPr="00A460E7">
        <w:rPr>
          <w:rFonts w:cs="Simplified Arabic" w:hint="cs"/>
          <w:rtl/>
          <w:lang w:eastAsia="en-US"/>
        </w:rPr>
        <w:t>منعها،</w:t>
      </w:r>
      <w:proofErr w:type="spellEnd"/>
      <w:r w:rsidR="00456EC9" w:rsidRPr="00A460E7">
        <w:rPr>
          <w:rFonts w:cs="Simplified Arabic"/>
          <w:lang w:eastAsia="en-US"/>
        </w:rPr>
        <w:t xml:space="preserve"> </w:t>
      </w:r>
      <w:r w:rsidR="00456EC9" w:rsidRPr="00A460E7">
        <w:rPr>
          <w:rFonts w:cs="Simplified Arabic" w:hint="cs"/>
          <w:rtl/>
          <w:lang w:eastAsia="en-US"/>
        </w:rPr>
        <w:t>ولكن</w:t>
      </w:r>
      <w:r w:rsidR="00456EC9" w:rsidRPr="00A460E7">
        <w:rPr>
          <w:rFonts w:cs="Simplified Arabic"/>
          <w:lang w:eastAsia="en-US"/>
        </w:rPr>
        <w:t xml:space="preserve"> </w:t>
      </w:r>
      <w:r w:rsidR="00456EC9" w:rsidRPr="00A460E7">
        <w:rPr>
          <w:rFonts w:cs="Simplified Arabic" w:hint="cs"/>
          <w:rtl/>
          <w:lang w:eastAsia="en-US"/>
        </w:rPr>
        <w:t>يمكن</w:t>
      </w:r>
      <w:r w:rsidR="00456EC9" w:rsidRPr="00A460E7">
        <w:rPr>
          <w:rFonts w:cs="Simplified Arabic"/>
          <w:lang w:eastAsia="en-US"/>
        </w:rPr>
        <w:t xml:space="preserve"> </w:t>
      </w:r>
      <w:r w:rsidR="00456EC9" w:rsidRPr="00A460E7">
        <w:rPr>
          <w:rFonts w:cs="Simplified Arabic" w:hint="cs"/>
          <w:rtl/>
          <w:lang w:eastAsia="en-US"/>
        </w:rPr>
        <w:t>التخفيف</w:t>
      </w:r>
      <w:r w:rsidR="00456EC9" w:rsidRPr="00A460E7">
        <w:rPr>
          <w:rFonts w:cs="Simplified Arabic"/>
          <w:lang w:eastAsia="en-US"/>
        </w:rPr>
        <w:t xml:space="preserve"> </w:t>
      </w:r>
      <w:r w:rsidR="00456EC9" w:rsidRPr="00A460E7">
        <w:rPr>
          <w:rFonts w:cs="Simplified Arabic" w:hint="cs"/>
          <w:rtl/>
          <w:lang w:eastAsia="en-US"/>
        </w:rPr>
        <w:t>من مخاطرها</w:t>
      </w:r>
      <w:r w:rsidR="00456EC9" w:rsidRPr="00A460E7">
        <w:rPr>
          <w:rFonts w:cs="Simplified Arabic"/>
          <w:lang w:eastAsia="en-US"/>
        </w:rPr>
        <w:t xml:space="preserve"> </w:t>
      </w:r>
      <w:r w:rsidR="00456EC9" w:rsidRPr="00A460E7">
        <w:rPr>
          <w:rFonts w:cs="Simplified Arabic" w:hint="cs"/>
          <w:rtl/>
          <w:lang w:eastAsia="en-US"/>
        </w:rPr>
        <w:t>من</w:t>
      </w:r>
      <w:r w:rsidR="00456EC9" w:rsidRPr="00A460E7">
        <w:rPr>
          <w:rFonts w:cs="Simplified Arabic"/>
          <w:lang w:eastAsia="en-US"/>
        </w:rPr>
        <w:t xml:space="preserve"> </w:t>
      </w:r>
      <w:r w:rsidR="00456EC9" w:rsidRPr="00A460E7">
        <w:rPr>
          <w:rFonts w:cs="Simplified Arabic" w:hint="cs"/>
          <w:rtl/>
          <w:lang w:eastAsia="en-US"/>
        </w:rPr>
        <w:t>خلال</w:t>
      </w:r>
      <w:r w:rsidR="00456EC9" w:rsidRPr="00A460E7">
        <w:rPr>
          <w:rFonts w:cs="Simplified Arabic"/>
          <w:lang w:eastAsia="en-US"/>
        </w:rPr>
        <w:t xml:space="preserve"> </w:t>
      </w:r>
      <w:r w:rsidR="00456EC9" w:rsidRPr="00A460E7">
        <w:rPr>
          <w:rFonts w:cs="Simplified Arabic" w:hint="cs"/>
          <w:rtl/>
          <w:lang w:eastAsia="en-US"/>
        </w:rPr>
        <w:t>اتخاذ</w:t>
      </w:r>
      <w:r w:rsidR="00456EC9" w:rsidRPr="00A460E7">
        <w:rPr>
          <w:rFonts w:cs="Simplified Arabic"/>
          <w:lang w:eastAsia="en-US"/>
        </w:rPr>
        <w:t xml:space="preserve"> </w:t>
      </w:r>
      <w:r w:rsidR="00456EC9" w:rsidRPr="00A460E7">
        <w:rPr>
          <w:rFonts w:cs="Simplified Arabic" w:hint="cs"/>
          <w:rtl/>
          <w:lang w:eastAsia="en-US"/>
        </w:rPr>
        <w:t>الإجراءات</w:t>
      </w:r>
      <w:r w:rsidR="00456EC9" w:rsidRPr="00A460E7">
        <w:rPr>
          <w:rFonts w:cs="Simplified Arabic"/>
          <w:lang w:eastAsia="en-US"/>
        </w:rPr>
        <w:t xml:space="preserve"> </w:t>
      </w:r>
      <w:r w:rsidR="00456EC9" w:rsidRPr="00A460E7">
        <w:rPr>
          <w:rFonts w:cs="Simplified Arabic" w:hint="cs"/>
          <w:rtl/>
          <w:lang w:eastAsia="en-US"/>
        </w:rPr>
        <w:t>اللازمة</w:t>
      </w:r>
      <w:r w:rsidR="00456EC9" w:rsidRPr="00A460E7">
        <w:rPr>
          <w:rFonts w:cs="Simplified Arabic"/>
          <w:lang w:eastAsia="en-US"/>
        </w:rPr>
        <w:t xml:space="preserve"> " </w:t>
      </w:r>
      <w:r w:rsidR="00456EC9" w:rsidRPr="00A460E7">
        <w:rPr>
          <w:rFonts w:cs="Simplified Arabic" w:hint="cs"/>
          <w:rtl/>
          <w:lang w:eastAsia="en-US"/>
        </w:rPr>
        <w:t>قبل</w:t>
      </w:r>
      <w:r w:rsidR="00456EC9" w:rsidRPr="00A460E7">
        <w:rPr>
          <w:rFonts w:cs="Simplified Arabic"/>
          <w:lang w:eastAsia="en-US"/>
        </w:rPr>
        <w:t xml:space="preserve"> </w:t>
      </w:r>
      <w:r w:rsidR="00456EC9" w:rsidRPr="00A460E7">
        <w:rPr>
          <w:rFonts w:cs="Simplified Arabic" w:hint="cs"/>
          <w:rtl/>
          <w:lang w:eastAsia="en-US"/>
        </w:rPr>
        <w:t>حصول</w:t>
      </w:r>
      <w:r w:rsidR="00777DC9" w:rsidRPr="00A460E7">
        <w:rPr>
          <w:rFonts w:cs="Simplified Arabic" w:hint="cs"/>
          <w:rtl/>
          <w:lang w:eastAsia="en-US"/>
        </w:rPr>
        <w:t>ها</w:t>
      </w:r>
      <w:r w:rsidR="00456EC9" w:rsidRPr="00A460E7">
        <w:rPr>
          <w:rFonts w:cs="Simplified Arabic"/>
          <w:lang w:eastAsia="en-US"/>
        </w:rPr>
        <w:t xml:space="preserve"> </w:t>
      </w:r>
      <w:proofErr w:type="spellStart"/>
      <w:r w:rsidR="00456EC9" w:rsidRPr="00A460E7">
        <w:rPr>
          <w:rFonts w:cs="Simplified Arabic" w:hint="cs"/>
          <w:rtl/>
          <w:lang w:eastAsia="en-US"/>
        </w:rPr>
        <w:t>وأثناءها،</w:t>
      </w:r>
      <w:proofErr w:type="spellEnd"/>
      <w:r w:rsidR="00456EC9" w:rsidRPr="00A460E7">
        <w:rPr>
          <w:rFonts w:cs="Simplified Arabic"/>
          <w:lang w:eastAsia="en-US"/>
        </w:rPr>
        <w:t xml:space="preserve"> </w:t>
      </w:r>
      <w:r w:rsidR="00456EC9" w:rsidRPr="00A460E7">
        <w:rPr>
          <w:rFonts w:cs="Simplified Arabic" w:hint="cs"/>
          <w:rtl/>
          <w:lang w:eastAsia="en-US"/>
        </w:rPr>
        <w:t>وبعدها</w:t>
      </w:r>
      <w:r w:rsidR="00456EC9" w:rsidRPr="00A460E7">
        <w:rPr>
          <w:rFonts w:cs="Simplified Arabic"/>
          <w:lang w:eastAsia="en-US"/>
        </w:rPr>
        <w:t>"</w:t>
      </w:r>
      <w:proofErr w:type="spellStart"/>
      <w:r w:rsidR="00456EC9" w:rsidRPr="00A460E7">
        <w:rPr>
          <w:rFonts w:cs="Simplified Arabic" w:hint="cs"/>
          <w:rtl/>
          <w:lang w:eastAsia="en-US"/>
        </w:rPr>
        <w:t>،</w:t>
      </w:r>
      <w:proofErr w:type="spellEnd"/>
      <w:r w:rsidR="00456EC9" w:rsidRPr="00A460E7">
        <w:rPr>
          <w:rFonts w:cs="Simplified Arabic"/>
          <w:lang w:eastAsia="en-US"/>
        </w:rPr>
        <w:t xml:space="preserve"> </w:t>
      </w:r>
      <w:r w:rsidR="00456EC9" w:rsidRPr="00A460E7">
        <w:rPr>
          <w:rFonts w:cs="Simplified Arabic" w:hint="cs"/>
          <w:rtl/>
          <w:lang w:eastAsia="en-US"/>
        </w:rPr>
        <w:t>وذلك بالتخطيط</w:t>
      </w:r>
      <w:r w:rsidR="00456EC9" w:rsidRPr="00A460E7">
        <w:rPr>
          <w:rFonts w:cs="Simplified Arabic"/>
          <w:lang w:eastAsia="en-US"/>
        </w:rPr>
        <w:t xml:space="preserve"> </w:t>
      </w:r>
      <w:r w:rsidR="00456EC9" w:rsidRPr="00A460E7">
        <w:rPr>
          <w:rFonts w:cs="Simplified Arabic" w:hint="cs"/>
          <w:rtl/>
          <w:lang w:eastAsia="en-US"/>
        </w:rPr>
        <w:t>والتصميم</w:t>
      </w:r>
      <w:r w:rsidR="00456EC9" w:rsidRPr="00A460E7">
        <w:rPr>
          <w:rFonts w:cs="Simplified Arabic"/>
          <w:lang w:eastAsia="en-US"/>
        </w:rPr>
        <w:t xml:space="preserve"> </w:t>
      </w:r>
      <w:r w:rsidR="00456EC9" w:rsidRPr="00A460E7">
        <w:rPr>
          <w:rFonts w:cs="Simplified Arabic" w:hint="cs"/>
          <w:rtl/>
          <w:lang w:eastAsia="en-US"/>
        </w:rPr>
        <w:t>والتنفيذ</w:t>
      </w:r>
      <w:r w:rsidR="00456EC9" w:rsidRPr="00A460E7">
        <w:rPr>
          <w:rFonts w:cs="Simplified Arabic"/>
          <w:lang w:eastAsia="en-US"/>
        </w:rPr>
        <w:t xml:space="preserve"> </w:t>
      </w:r>
      <w:proofErr w:type="spellStart"/>
      <w:r w:rsidR="00456EC9" w:rsidRPr="00A460E7">
        <w:rPr>
          <w:rFonts w:cs="Simplified Arabic" w:hint="cs"/>
          <w:rtl/>
          <w:lang w:eastAsia="en-US"/>
        </w:rPr>
        <w:t>والمتابعة،</w:t>
      </w:r>
      <w:proofErr w:type="spellEnd"/>
      <w:r w:rsidR="00456EC9" w:rsidRPr="00A460E7">
        <w:rPr>
          <w:rFonts w:cs="Simplified Arabic"/>
          <w:lang w:eastAsia="en-US"/>
        </w:rPr>
        <w:t xml:space="preserve"> </w:t>
      </w:r>
      <w:r w:rsidR="00456EC9" w:rsidRPr="00A460E7">
        <w:rPr>
          <w:rFonts w:cs="Simplified Arabic" w:hint="cs"/>
          <w:rtl/>
          <w:lang w:eastAsia="en-US"/>
        </w:rPr>
        <w:t>وبالتنسيق</w:t>
      </w:r>
      <w:r w:rsidR="00456EC9" w:rsidRPr="00A460E7">
        <w:rPr>
          <w:rFonts w:cs="Simplified Arabic"/>
          <w:lang w:eastAsia="en-US"/>
        </w:rPr>
        <w:t xml:space="preserve"> </w:t>
      </w:r>
      <w:r w:rsidR="00456EC9" w:rsidRPr="00A460E7">
        <w:rPr>
          <w:rFonts w:cs="Simplified Arabic" w:hint="cs"/>
          <w:rtl/>
          <w:lang w:eastAsia="en-US"/>
        </w:rPr>
        <w:t>والتعاون</w:t>
      </w:r>
      <w:r w:rsidR="00456EC9" w:rsidRPr="00A460E7">
        <w:rPr>
          <w:rFonts w:cs="Simplified Arabic"/>
          <w:lang w:eastAsia="en-US"/>
        </w:rPr>
        <w:t xml:space="preserve"> </w:t>
      </w:r>
      <w:r w:rsidR="00456EC9" w:rsidRPr="00A460E7">
        <w:rPr>
          <w:rFonts w:cs="Simplified Arabic" w:hint="cs"/>
          <w:rtl/>
          <w:lang w:eastAsia="en-US"/>
        </w:rPr>
        <w:t>المشترك</w:t>
      </w:r>
      <w:r w:rsidR="00456EC9" w:rsidRPr="00A460E7">
        <w:rPr>
          <w:rFonts w:cs="Simplified Arabic"/>
          <w:lang w:eastAsia="en-US"/>
        </w:rPr>
        <w:t xml:space="preserve"> </w:t>
      </w:r>
      <w:r w:rsidR="00456EC9" w:rsidRPr="00A460E7">
        <w:rPr>
          <w:rFonts w:cs="Simplified Arabic" w:hint="cs"/>
          <w:rtl/>
          <w:lang w:eastAsia="en-US"/>
        </w:rPr>
        <w:t>على</w:t>
      </w:r>
      <w:r w:rsidR="00456EC9" w:rsidRPr="00A460E7">
        <w:rPr>
          <w:rFonts w:cs="Simplified Arabic"/>
          <w:lang w:eastAsia="en-US"/>
        </w:rPr>
        <w:t xml:space="preserve"> </w:t>
      </w:r>
      <w:r w:rsidR="00456EC9" w:rsidRPr="00A460E7">
        <w:rPr>
          <w:rFonts w:cs="Simplified Arabic" w:hint="cs"/>
          <w:rtl/>
          <w:lang w:eastAsia="en-US"/>
        </w:rPr>
        <w:t>كافة</w:t>
      </w:r>
      <w:r w:rsidR="00456EC9" w:rsidRPr="00A460E7">
        <w:rPr>
          <w:rFonts w:cs="Simplified Arabic"/>
          <w:lang w:eastAsia="en-US"/>
        </w:rPr>
        <w:t xml:space="preserve"> </w:t>
      </w:r>
      <w:proofErr w:type="spellStart"/>
      <w:r w:rsidR="00456EC9" w:rsidRPr="00A460E7">
        <w:rPr>
          <w:rFonts w:cs="Simplified Arabic" w:hint="cs"/>
          <w:rtl/>
          <w:lang w:eastAsia="en-US"/>
        </w:rPr>
        <w:t>المستويات،</w:t>
      </w:r>
      <w:proofErr w:type="spellEnd"/>
      <w:r w:rsidR="00456EC9" w:rsidRPr="00A460E7">
        <w:rPr>
          <w:rFonts w:cs="Simplified Arabic"/>
          <w:lang w:eastAsia="en-US"/>
        </w:rPr>
        <w:t xml:space="preserve"> </w:t>
      </w:r>
      <w:r w:rsidR="00456EC9" w:rsidRPr="00A460E7">
        <w:rPr>
          <w:rFonts w:cs="Simplified Arabic" w:hint="cs"/>
          <w:rtl/>
          <w:lang w:eastAsia="en-US"/>
        </w:rPr>
        <w:t>وبين المؤسسات</w:t>
      </w:r>
      <w:r w:rsidR="00456EC9" w:rsidRPr="00A460E7">
        <w:rPr>
          <w:rFonts w:cs="Simplified Arabic"/>
          <w:lang w:eastAsia="en-US"/>
        </w:rPr>
        <w:t xml:space="preserve"> </w:t>
      </w:r>
      <w:r w:rsidR="00456EC9" w:rsidRPr="00A460E7">
        <w:rPr>
          <w:rFonts w:cs="Simplified Arabic" w:hint="cs"/>
          <w:rtl/>
          <w:lang w:eastAsia="en-US"/>
        </w:rPr>
        <w:t>ذات</w:t>
      </w:r>
      <w:r w:rsidR="00456EC9" w:rsidRPr="00A460E7">
        <w:rPr>
          <w:rFonts w:cs="Simplified Arabic"/>
          <w:lang w:eastAsia="en-US"/>
        </w:rPr>
        <w:t xml:space="preserve"> </w:t>
      </w:r>
      <w:r w:rsidR="00456EC9" w:rsidRPr="00A460E7">
        <w:rPr>
          <w:rFonts w:cs="Simplified Arabic" w:hint="cs"/>
          <w:rtl/>
          <w:lang w:eastAsia="en-US"/>
        </w:rPr>
        <w:t>العلاقة</w:t>
      </w:r>
      <w:r w:rsidR="00456EC9" w:rsidRPr="00A460E7">
        <w:rPr>
          <w:rFonts w:cs="Simplified Arabic"/>
          <w:lang w:eastAsia="en-US"/>
        </w:rPr>
        <w:t xml:space="preserve"> </w:t>
      </w:r>
      <w:r w:rsidR="00456EC9" w:rsidRPr="00A460E7">
        <w:rPr>
          <w:rFonts w:cs="Simplified Arabic" w:hint="cs"/>
          <w:rtl/>
          <w:lang w:eastAsia="en-US"/>
        </w:rPr>
        <w:t>في</w:t>
      </w:r>
      <w:r w:rsidR="00456EC9" w:rsidRPr="00A460E7">
        <w:rPr>
          <w:rFonts w:cs="Simplified Arabic"/>
          <w:lang w:eastAsia="en-US"/>
        </w:rPr>
        <w:t xml:space="preserve"> </w:t>
      </w:r>
      <w:r w:rsidR="00456EC9" w:rsidRPr="00A460E7">
        <w:rPr>
          <w:rFonts w:cs="Simplified Arabic" w:hint="cs"/>
          <w:rtl/>
          <w:lang w:eastAsia="en-US"/>
        </w:rPr>
        <w:t>الدولة</w:t>
      </w:r>
      <w:r w:rsidR="00456EC9" w:rsidRPr="00A460E7">
        <w:rPr>
          <w:rFonts w:cs="Simplified Arabic"/>
          <w:lang w:eastAsia="en-US"/>
        </w:rPr>
        <w:t xml:space="preserve"> " </w:t>
      </w:r>
      <w:r w:rsidR="00456EC9" w:rsidRPr="00A460E7">
        <w:rPr>
          <w:rFonts w:cs="Simplified Arabic" w:hint="cs"/>
          <w:rtl/>
          <w:lang w:eastAsia="en-US"/>
        </w:rPr>
        <w:t>وذلك</w:t>
      </w:r>
      <w:r w:rsidR="00456EC9" w:rsidRPr="00A460E7">
        <w:rPr>
          <w:rFonts w:cs="Simplified Arabic"/>
          <w:lang w:eastAsia="en-US"/>
        </w:rPr>
        <w:t xml:space="preserve"> </w:t>
      </w:r>
      <w:r w:rsidR="00456EC9" w:rsidRPr="00A460E7">
        <w:rPr>
          <w:rFonts w:cs="Simplified Arabic" w:hint="cs"/>
          <w:rtl/>
          <w:lang w:eastAsia="en-US"/>
        </w:rPr>
        <w:t>ابتداء</w:t>
      </w:r>
      <w:r w:rsidR="00456EC9" w:rsidRPr="00A460E7">
        <w:rPr>
          <w:rFonts w:cs="Simplified Arabic"/>
          <w:lang w:eastAsia="en-US"/>
        </w:rPr>
        <w:t xml:space="preserve"> </w:t>
      </w:r>
      <w:r w:rsidR="00456EC9" w:rsidRPr="00A460E7">
        <w:rPr>
          <w:rFonts w:cs="Simplified Arabic" w:hint="cs"/>
          <w:rtl/>
          <w:lang w:eastAsia="en-US"/>
        </w:rPr>
        <w:t>من</w:t>
      </w:r>
      <w:r w:rsidR="00456EC9" w:rsidRPr="00A460E7">
        <w:rPr>
          <w:rFonts w:cs="Simplified Arabic"/>
          <w:lang w:eastAsia="en-US"/>
        </w:rPr>
        <w:t xml:space="preserve"> </w:t>
      </w:r>
      <w:r w:rsidR="00456EC9" w:rsidRPr="00A460E7">
        <w:rPr>
          <w:rFonts w:cs="Simplified Arabic" w:hint="cs"/>
          <w:rtl/>
          <w:lang w:eastAsia="en-US"/>
        </w:rPr>
        <w:t>المواطنين</w:t>
      </w:r>
      <w:r w:rsidR="00456EC9" w:rsidRPr="00A460E7">
        <w:rPr>
          <w:rFonts w:cs="Simplified Arabic"/>
          <w:lang w:eastAsia="en-US"/>
        </w:rPr>
        <w:t xml:space="preserve"> </w:t>
      </w:r>
      <w:r w:rsidR="00456EC9" w:rsidRPr="00A460E7">
        <w:rPr>
          <w:rFonts w:cs="Simplified Arabic" w:hint="cs"/>
          <w:rtl/>
          <w:lang w:eastAsia="en-US"/>
        </w:rPr>
        <w:t>والمختصين</w:t>
      </w:r>
      <w:r w:rsidR="00456EC9" w:rsidRPr="00A460E7">
        <w:rPr>
          <w:rFonts w:cs="Simplified Arabic"/>
          <w:lang w:eastAsia="en-US"/>
        </w:rPr>
        <w:t xml:space="preserve"> </w:t>
      </w:r>
      <w:r w:rsidR="00456EC9" w:rsidRPr="00A460E7">
        <w:rPr>
          <w:rFonts w:cs="Simplified Arabic" w:hint="cs"/>
          <w:rtl/>
          <w:lang w:eastAsia="en-US"/>
        </w:rPr>
        <w:t>ووصولا</w:t>
      </w:r>
      <w:r w:rsidR="00456EC9" w:rsidRPr="00A460E7">
        <w:rPr>
          <w:rFonts w:cs="Simplified Arabic"/>
          <w:lang w:eastAsia="en-US"/>
        </w:rPr>
        <w:t xml:space="preserve"> </w:t>
      </w:r>
      <w:r w:rsidR="00456EC9" w:rsidRPr="00A460E7">
        <w:rPr>
          <w:rFonts w:cs="Simplified Arabic" w:hint="cs"/>
          <w:rtl/>
          <w:lang w:eastAsia="en-US"/>
        </w:rPr>
        <w:t xml:space="preserve">إلى </w:t>
      </w:r>
      <w:proofErr w:type="spellStart"/>
      <w:r w:rsidR="00456EC9" w:rsidRPr="00A460E7">
        <w:rPr>
          <w:rFonts w:cs="Simplified Arabic" w:hint="cs"/>
          <w:rtl/>
          <w:lang w:eastAsia="en-US"/>
        </w:rPr>
        <w:t>المسؤولين</w:t>
      </w:r>
      <w:proofErr w:type="spellEnd"/>
      <w:r w:rsidR="00456EC9" w:rsidRPr="00A460E7">
        <w:rPr>
          <w:rFonts w:cs="Simplified Arabic"/>
          <w:lang w:eastAsia="en-US"/>
        </w:rPr>
        <w:t xml:space="preserve"> </w:t>
      </w:r>
      <w:r w:rsidR="00456EC9" w:rsidRPr="00A460E7">
        <w:rPr>
          <w:rFonts w:cs="Simplified Arabic" w:hint="cs"/>
          <w:rtl/>
          <w:lang w:eastAsia="en-US"/>
        </w:rPr>
        <w:t>وأصحاب</w:t>
      </w:r>
      <w:r w:rsidR="00456EC9" w:rsidRPr="00A460E7">
        <w:rPr>
          <w:rFonts w:cs="Simplified Arabic"/>
          <w:lang w:eastAsia="en-US"/>
        </w:rPr>
        <w:t xml:space="preserve"> </w:t>
      </w:r>
      <w:r w:rsidR="00456EC9" w:rsidRPr="00A460E7">
        <w:rPr>
          <w:rFonts w:cs="Simplified Arabic" w:hint="cs"/>
          <w:rtl/>
          <w:lang w:eastAsia="en-US"/>
        </w:rPr>
        <w:t>القرار</w:t>
      </w:r>
      <w:r w:rsidR="00456EC9" w:rsidRPr="00A460E7">
        <w:rPr>
          <w:rFonts w:cs="Simplified Arabic"/>
          <w:lang w:eastAsia="en-US"/>
        </w:rPr>
        <w:t>"</w:t>
      </w:r>
      <w:proofErr w:type="spellStart"/>
      <w:r w:rsidR="00456EC9" w:rsidRPr="00A460E7">
        <w:rPr>
          <w:rFonts w:cs="Simplified Arabic" w:hint="cs"/>
          <w:rtl/>
          <w:lang w:eastAsia="en-US"/>
        </w:rPr>
        <w:t>،</w:t>
      </w:r>
      <w:proofErr w:type="spellEnd"/>
      <w:r w:rsidR="00456EC9" w:rsidRPr="00A460E7">
        <w:rPr>
          <w:rFonts w:cs="Simplified Arabic"/>
          <w:lang w:eastAsia="en-US"/>
        </w:rPr>
        <w:t xml:space="preserve"> </w:t>
      </w:r>
      <w:r w:rsidR="00456EC9" w:rsidRPr="00A460E7">
        <w:rPr>
          <w:rFonts w:cs="Simplified Arabic" w:hint="cs"/>
          <w:rtl/>
          <w:lang w:eastAsia="en-US"/>
        </w:rPr>
        <w:t>وهذا</w:t>
      </w:r>
      <w:r w:rsidR="00456EC9" w:rsidRPr="00A460E7">
        <w:rPr>
          <w:rFonts w:cs="Simplified Arabic"/>
          <w:lang w:eastAsia="en-US"/>
        </w:rPr>
        <w:t xml:space="preserve"> </w:t>
      </w:r>
      <w:r w:rsidR="00456EC9" w:rsidRPr="00A460E7">
        <w:rPr>
          <w:rFonts w:cs="Simplified Arabic" w:hint="cs"/>
          <w:rtl/>
          <w:lang w:eastAsia="en-US"/>
        </w:rPr>
        <w:t>بلا</w:t>
      </w:r>
      <w:r w:rsidR="00456EC9" w:rsidRPr="00A460E7">
        <w:rPr>
          <w:rFonts w:cs="Simplified Arabic"/>
          <w:lang w:eastAsia="en-US"/>
        </w:rPr>
        <w:t xml:space="preserve"> </w:t>
      </w:r>
      <w:r w:rsidR="00456EC9" w:rsidRPr="00A460E7">
        <w:rPr>
          <w:rFonts w:cs="Simplified Arabic" w:hint="cs"/>
          <w:rtl/>
          <w:lang w:eastAsia="en-US"/>
        </w:rPr>
        <w:t>شك</w:t>
      </w:r>
      <w:r w:rsidR="00456EC9" w:rsidRPr="00A460E7">
        <w:rPr>
          <w:rFonts w:cs="Simplified Arabic"/>
          <w:lang w:eastAsia="en-US"/>
        </w:rPr>
        <w:t xml:space="preserve"> </w:t>
      </w:r>
      <w:r w:rsidR="00456EC9" w:rsidRPr="00A460E7">
        <w:rPr>
          <w:rFonts w:cs="Simplified Arabic" w:hint="cs"/>
          <w:rtl/>
          <w:lang w:eastAsia="en-US"/>
        </w:rPr>
        <w:t>يتطلب</w:t>
      </w:r>
      <w:r w:rsidR="00456EC9" w:rsidRPr="00A460E7">
        <w:rPr>
          <w:rFonts w:cs="Simplified Arabic"/>
          <w:lang w:eastAsia="en-US"/>
        </w:rPr>
        <w:t xml:space="preserve"> </w:t>
      </w:r>
      <w:r w:rsidR="00456EC9" w:rsidRPr="00A460E7">
        <w:rPr>
          <w:rFonts w:cs="Simplified Arabic" w:hint="cs"/>
          <w:rtl/>
          <w:lang w:eastAsia="en-US"/>
        </w:rPr>
        <w:t>وجود</w:t>
      </w:r>
      <w:r w:rsidR="00456EC9" w:rsidRPr="00A460E7">
        <w:rPr>
          <w:rFonts w:cs="Simplified Arabic"/>
          <w:lang w:eastAsia="en-US"/>
        </w:rPr>
        <w:t xml:space="preserve"> </w:t>
      </w:r>
      <w:r w:rsidR="00456EC9" w:rsidRPr="00A460E7">
        <w:rPr>
          <w:rFonts w:cs="Simplified Arabic" w:hint="cs"/>
          <w:rtl/>
          <w:lang w:eastAsia="en-US"/>
        </w:rPr>
        <w:t>سياسة</w:t>
      </w:r>
      <w:r w:rsidR="00456EC9" w:rsidRPr="00A460E7">
        <w:rPr>
          <w:rFonts w:cs="Simplified Arabic"/>
          <w:lang w:eastAsia="en-US"/>
        </w:rPr>
        <w:t xml:space="preserve"> </w:t>
      </w:r>
      <w:r w:rsidR="00456EC9" w:rsidRPr="00A460E7">
        <w:rPr>
          <w:rFonts w:cs="Simplified Arabic" w:hint="cs"/>
          <w:rtl/>
          <w:lang w:eastAsia="en-US"/>
        </w:rPr>
        <w:t>وطنية</w:t>
      </w:r>
      <w:r w:rsidR="00456EC9" w:rsidRPr="00A460E7">
        <w:rPr>
          <w:rFonts w:cs="Simplified Arabic"/>
          <w:lang w:eastAsia="en-US"/>
        </w:rPr>
        <w:t xml:space="preserve"> </w:t>
      </w:r>
      <w:r w:rsidR="00456EC9" w:rsidRPr="00A460E7">
        <w:rPr>
          <w:rFonts w:cs="Simplified Arabic" w:hint="cs"/>
          <w:rtl/>
          <w:lang w:eastAsia="en-US"/>
        </w:rPr>
        <w:t>لا</w:t>
      </w:r>
      <w:r w:rsidR="00456EC9" w:rsidRPr="00A460E7">
        <w:rPr>
          <w:rFonts w:cs="Simplified Arabic"/>
          <w:lang w:eastAsia="en-US"/>
        </w:rPr>
        <w:t xml:space="preserve"> </w:t>
      </w:r>
      <w:r w:rsidR="00456EC9" w:rsidRPr="00A460E7">
        <w:rPr>
          <w:rFonts w:cs="Simplified Arabic" w:hint="cs"/>
          <w:rtl/>
          <w:lang w:eastAsia="en-US"/>
        </w:rPr>
        <w:t>تقل</w:t>
      </w:r>
      <w:r w:rsidR="00456EC9" w:rsidRPr="00A460E7">
        <w:rPr>
          <w:rFonts w:cs="Simplified Arabic"/>
          <w:lang w:eastAsia="en-US"/>
        </w:rPr>
        <w:t xml:space="preserve"> </w:t>
      </w:r>
      <w:r w:rsidR="00456EC9" w:rsidRPr="00A460E7">
        <w:rPr>
          <w:rFonts w:cs="Simplified Arabic" w:hint="cs"/>
          <w:rtl/>
          <w:lang w:eastAsia="en-US"/>
        </w:rPr>
        <w:t>أهمية</w:t>
      </w:r>
      <w:r w:rsidR="00456EC9" w:rsidRPr="00A460E7">
        <w:rPr>
          <w:rFonts w:cs="Simplified Arabic"/>
          <w:lang w:eastAsia="en-US"/>
        </w:rPr>
        <w:t xml:space="preserve"> </w:t>
      </w:r>
      <w:r w:rsidR="00456EC9" w:rsidRPr="00A460E7">
        <w:rPr>
          <w:rFonts w:cs="Simplified Arabic" w:hint="cs"/>
          <w:rtl/>
          <w:lang w:eastAsia="en-US"/>
        </w:rPr>
        <w:t>عن السياسات</w:t>
      </w:r>
      <w:r w:rsidR="00456EC9" w:rsidRPr="00A460E7">
        <w:rPr>
          <w:rFonts w:cs="Simplified Arabic"/>
          <w:lang w:eastAsia="en-US"/>
        </w:rPr>
        <w:t xml:space="preserve"> </w:t>
      </w:r>
      <w:r w:rsidR="00456EC9" w:rsidRPr="00A460E7">
        <w:rPr>
          <w:rFonts w:cs="Simplified Arabic" w:hint="cs"/>
          <w:rtl/>
          <w:lang w:eastAsia="en-US"/>
        </w:rPr>
        <w:t>الوطنية</w:t>
      </w:r>
      <w:r w:rsidR="00456EC9" w:rsidRPr="00A460E7">
        <w:rPr>
          <w:rFonts w:cs="Simplified Arabic"/>
          <w:lang w:eastAsia="en-US"/>
        </w:rPr>
        <w:t xml:space="preserve"> </w:t>
      </w:r>
      <w:r w:rsidR="00456EC9" w:rsidRPr="00A460E7">
        <w:rPr>
          <w:rFonts w:cs="Simplified Arabic" w:hint="cs"/>
          <w:rtl/>
          <w:lang w:eastAsia="en-US"/>
        </w:rPr>
        <w:t>في</w:t>
      </w:r>
      <w:r w:rsidR="00456EC9" w:rsidRPr="00A460E7">
        <w:rPr>
          <w:rFonts w:cs="Simplified Arabic"/>
          <w:lang w:eastAsia="en-US"/>
        </w:rPr>
        <w:t xml:space="preserve"> </w:t>
      </w:r>
      <w:r w:rsidR="00456EC9" w:rsidRPr="00A460E7">
        <w:rPr>
          <w:rFonts w:cs="Simplified Arabic" w:hint="cs"/>
          <w:rtl/>
          <w:lang w:eastAsia="en-US"/>
        </w:rPr>
        <w:t>المجالات</w:t>
      </w:r>
      <w:r w:rsidR="00456EC9" w:rsidRPr="00A460E7">
        <w:rPr>
          <w:rFonts w:cs="Simplified Arabic"/>
          <w:lang w:eastAsia="en-US"/>
        </w:rPr>
        <w:t xml:space="preserve"> </w:t>
      </w:r>
      <w:proofErr w:type="spellStart"/>
      <w:r w:rsidR="00456EC9" w:rsidRPr="00A460E7">
        <w:rPr>
          <w:rFonts w:cs="Simplified Arabic" w:hint="cs"/>
          <w:rtl/>
          <w:lang w:eastAsia="en-US"/>
        </w:rPr>
        <w:t>الأخرى،</w:t>
      </w:r>
      <w:proofErr w:type="spellEnd"/>
      <w:r w:rsidR="00456EC9" w:rsidRPr="00A460E7">
        <w:rPr>
          <w:rFonts w:cs="Simplified Arabic"/>
          <w:lang w:eastAsia="en-US"/>
        </w:rPr>
        <w:t xml:space="preserve"> </w:t>
      </w:r>
      <w:r w:rsidR="00456EC9" w:rsidRPr="00A460E7">
        <w:rPr>
          <w:rFonts w:cs="Simplified Arabic" w:hint="cs"/>
          <w:rtl/>
          <w:lang w:eastAsia="en-US"/>
        </w:rPr>
        <w:t>فقد</w:t>
      </w:r>
      <w:r w:rsidR="00456EC9" w:rsidRPr="00A460E7">
        <w:rPr>
          <w:rFonts w:cs="Simplified Arabic"/>
          <w:lang w:eastAsia="en-US"/>
        </w:rPr>
        <w:t xml:space="preserve"> </w:t>
      </w:r>
      <w:r w:rsidR="00456EC9" w:rsidRPr="00A460E7">
        <w:rPr>
          <w:rFonts w:cs="Simplified Arabic" w:hint="cs"/>
          <w:rtl/>
          <w:lang w:eastAsia="en-US"/>
        </w:rPr>
        <w:t>أظهرت</w:t>
      </w:r>
      <w:r w:rsidR="00456EC9" w:rsidRPr="00A460E7">
        <w:rPr>
          <w:rFonts w:cs="Simplified Arabic"/>
          <w:lang w:eastAsia="en-US"/>
        </w:rPr>
        <w:t xml:space="preserve"> </w:t>
      </w:r>
      <w:r w:rsidR="00456EC9" w:rsidRPr="00A460E7">
        <w:rPr>
          <w:rFonts w:cs="Simplified Arabic" w:hint="cs"/>
          <w:rtl/>
          <w:lang w:eastAsia="en-US"/>
        </w:rPr>
        <w:t>الخسائر</w:t>
      </w:r>
      <w:r w:rsidR="00456EC9" w:rsidRPr="00A460E7">
        <w:rPr>
          <w:rFonts w:cs="Simplified Arabic"/>
          <w:lang w:eastAsia="en-US"/>
        </w:rPr>
        <w:t xml:space="preserve"> </w:t>
      </w:r>
      <w:r w:rsidR="00456EC9" w:rsidRPr="00A460E7">
        <w:rPr>
          <w:rFonts w:cs="Simplified Arabic" w:hint="cs"/>
          <w:rtl/>
          <w:lang w:eastAsia="en-US"/>
        </w:rPr>
        <w:t>التي</w:t>
      </w:r>
      <w:r w:rsidR="00456EC9" w:rsidRPr="00A460E7">
        <w:rPr>
          <w:rFonts w:cs="Simplified Arabic"/>
          <w:lang w:eastAsia="en-US"/>
        </w:rPr>
        <w:t xml:space="preserve"> </w:t>
      </w:r>
      <w:r w:rsidR="00456EC9" w:rsidRPr="00A460E7">
        <w:rPr>
          <w:rFonts w:cs="Simplified Arabic" w:hint="cs"/>
          <w:rtl/>
          <w:lang w:eastAsia="en-US"/>
        </w:rPr>
        <w:t>ألحقتها الزلازل</w:t>
      </w:r>
      <w:r w:rsidR="00456EC9" w:rsidRPr="00A460E7">
        <w:rPr>
          <w:rFonts w:cs="Simplified Arabic"/>
          <w:lang w:eastAsia="en-US"/>
        </w:rPr>
        <w:t xml:space="preserve"> </w:t>
      </w:r>
      <w:r w:rsidR="00456EC9" w:rsidRPr="00A460E7">
        <w:rPr>
          <w:rFonts w:cs="Simplified Arabic" w:hint="cs"/>
          <w:rtl/>
          <w:lang w:eastAsia="en-US"/>
        </w:rPr>
        <w:t>في</w:t>
      </w:r>
      <w:r w:rsidR="00456EC9" w:rsidRPr="00A460E7">
        <w:rPr>
          <w:rFonts w:cs="Simplified Arabic"/>
          <w:lang w:eastAsia="en-US"/>
        </w:rPr>
        <w:t xml:space="preserve"> </w:t>
      </w:r>
      <w:r w:rsidR="00456EC9" w:rsidRPr="00A460E7">
        <w:rPr>
          <w:rFonts w:cs="Simplified Arabic" w:hint="cs"/>
          <w:rtl/>
          <w:lang w:eastAsia="en-US"/>
        </w:rPr>
        <w:t>كثير</w:t>
      </w:r>
      <w:r w:rsidR="00456EC9" w:rsidRPr="00A460E7">
        <w:rPr>
          <w:rFonts w:cs="Simplified Arabic"/>
          <w:lang w:eastAsia="en-US"/>
        </w:rPr>
        <w:t xml:space="preserve"> </w:t>
      </w:r>
      <w:r w:rsidR="00456EC9" w:rsidRPr="00A460E7">
        <w:rPr>
          <w:rFonts w:cs="Simplified Arabic" w:hint="cs"/>
          <w:rtl/>
          <w:lang w:eastAsia="en-US"/>
        </w:rPr>
        <w:t>من</w:t>
      </w:r>
      <w:r w:rsidR="00456EC9" w:rsidRPr="00A460E7">
        <w:rPr>
          <w:rFonts w:cs="Simplified Arabic"/>
          <w:lang w:eastAsia="en-US"/>
        </w:rPr>
        <w:t xml:space="preserve"> </w:t>
      </w:r>
      <w:r w:rsidR="00456EC9" w:rsidRPr="00A460E7">
        <w:rPr>
          <w:rFonts w:cs="Simplified Arabic" w:hint="cs"/>
          <w:rtl/>
          <w:lang w:eastAsia="en-US"/>
        </w:rPr>
        <w:t>مناطق</w:t>
      </w:r>
      <w:r w:rsidR="00456EC9" w:rsidRPr="00A460E7">
        <w:rPr>
          <w:rFonts w:cs="Simplified Arabic"/>
          <w:lang w:eastAsia="en-US"/>
        </w:rPr>
        <w:t xml:space="preserve"> </w:t>
      </w:r>
      <w:proofErr w:type="spellStart"/>
      <w:r w:rsidR="00456EC9" w:rsidRPr="00A460E7">
        <w:rPr>
          <w:rFonts w:cs="Simplified Arabic" w:hint="cs"/>
          <w:rtl/>
          <w:lang w:eastAsia="en-US"/>
        </w:rPr>
        <w:t>العالم،</w:t>
      </w:r>
      <w:proofErr w:type="spellEnd"/>
      <w:r w:rsidR="00456EC9" w:rsidRPr="00A460E7">
        <w:rPr>
          <w:rFonts w:cs="Simplified Arabic"/>
          <w:lang w:eastAsia="en-US"/>
        </w:rPr>
        <w:t xml:space="preserve"> </w:t>
      </w:r>
      <w:r w:rsidR="00456EC9" w:rsidRPr="00A460E7">
        <w:rPr>
          <w:rFonts w:cs="Simplified Arabic" w:hint="cs"/>
          <w:rtl/>
          <w:lang w:eastAsia="en-US"/>
        </w:rPr>
        <w:t>في</w:t>
      </w:r>
      <w:r w:rsidR="00456EC9" w:rsidRPr="00A460E7">
        <w:rPr>
          <w:rFonts w:cs="Simplified Arabic"/>
          <w:lang w:eastAsia="en-US"/>
        </w:rPr>
        <w:t xml:space="preserve"> </w:t>
      </w:r>
      <w:r w:rsidR="00456EC9" w:rsidRPr="00A460E7">
        <w:rPr>
          <w:rFonts w:cs="Simplified Arabic" w:hint="cs"/>
          <w:rtl/>
          <w:lang w:eastAsia="en-US"/>
        </w:rPr>
        <w:t>الأرواح</w:t>
      </w:r>
      <w:r w:rsidR="00456EC9" w:rsidRPr="00A460E7">
        <w:rPr>
          <w:rFonts w:cs="Simplified Arabic"/>
          <w:lang w:eastAsia="en-US"/>
        </w:rPr>
        <w:t xml:space="preserve"> </w:t>
      </w:r>
      <w:r w:rsidR="00456EC9" w:rsidRPr="00A460E7">
        <w:rPr>
          <w:rFonts w:cs="Simplified Arabic" w:hint="cs"/>
          <w:rtl/>
          <w:lang w:eastAsia="en-US"/>
        </w:rPr>
        <w:t>أو</w:t>
      </w:r>
      <w:r w:rsidR="00456EC9" w:rsidRPr="00A460E7">
        <w:rPr>
          <w:rFonts w:cs="Simplified Arabic"/>
          <w:lang w:eastAsia="en-US"/>
        </w:rPr>
        <w:t xml:space="preserve"> </w:t>
      </w:r>
      <w:r w:rsidR="00456EC9" w:rsidRPr="00A460E7">
        <w:rPr>
          <w:rFonts w:cs="Simplified Arabic" w:hint="cs"/>
          <w:rtl/>
          <w:lang w:eastAsia="en-US"/>
        </w:rPr>
        <w:t>الممتلكات</w:t>
      </w:r>
      <w:r w:rsidR="00456EC9" w:rsidRPr="00A460E7">
        <w:rPr>
          <w:rFonts w:cs="Simplified Arabic"/>
          <w:lang w:eastAsia="en-US"/>
        </w:rPr>
        <w:t xml:space="preserve"> " </w:t>
      </w:r>
      <w:r w:rsidR="00456EC9" w:rsidRPr="00A460E7">
        <w:rPr>
          <w:rFonts w:cs="Simplified Arabic" w:hint="cs"/>
          <w:rtl/>
          <w:lang w:eastAsia="en-US"/>
        </w:rPr>
        <w:t>أن</w:t>
      </w:r>
      <w:r w:rsidR="00456EC9" w:rsidRPr="00A460E7">
        <w:rPr>
          <w:rFonts w:cs="Simplified Arabic"/>
          <w:lang w:eastAsia="en-US"/>
        </w:rPr>
        <w:t xml:space="preserve"> </w:t>
      </w:r>
      <w:r w:rsidR="00456EC9" w:rsidRPr="00A460E7">
        <w:rPr>
          <w:rFonts w:cs="Simplified Arabic" w:hint="cs"/>
          <w:rtl/>
          <w:lang w:eastAsia="en-US"/>
        </w:rPr>
        <w:t>تأثيرها</w:t>
      </w:r>
      <w:r w:rsidR="00456EC9" w:rsidRPr="00A460E7">
        <w:rPr>
          <w:rFonts w:cs="Simplified Arabic"/>
          <w:lang w:eastAsia="en-US"/>
        </w:rPr>
        <w:t xml:space="preserve"> </w:t>
      </w:r>
      <w:r w:rsidR="00456EC9" w:rsidRPr="00A460E7">
        <w:rPr>
          <w:rFonts w:cs="Simplified Arabic" w:hint="cs"/>
          <w:rtl/>
          <w:lang w:eastAsia="en-US"/>
        </w:rPr>
        <w:t>السلبي</w:t>
      </w:r>
      <w:r w:rsidR="00456EC9" w:rsidRPr="00A460E7">
        <w:rPr>
          <w:rFonts w:cs="Simplified Arabic"/>
          <w:lang w:eastAsia="en-US"/>
        </w:rPr>
        <w:t xml:space="preserve"> </w:t>
      </w:r>
      <w:r w:rsidR="00456EC9" w:rsidRPr="00A460E7">
        <w:rPr>
          <w:rFonts w:cs="Simplified Arabic" w:hint="cs"/>
          <w:rtl/>
          <w:lang w:eastAsia="en-US"/>
        </w:rPr>
        <w:t>على</w:t>
      </w:r>
      <w:r w:rsidR="00456EC9" w:rsidRPr="00A460E7">
        <w:rPr>
          <w:rFonts w:cs="Simplified Arabic"/>
          <w:lang w:eastAsia="en-US"/>
        </w:rPr>
        <w:t xml:space="preserve"> </w:t>
      </w:r>
      <w:r w:rsidR="00456EC9" w:rsidRPr="00A460E7">
        <w:rPr>
          <w:rFonts w:cs="Simplified Arabic" w:hint="cs"/>
          <w:rtl/>
          <w:lang w:eastAsia="en-US"/>
        </w:rPr>
        <w:t>اقتصاد هذه</w:t>
      </w:r>
      <w:r w:rsidR="00456EC9" w:rsidRPr="00A460E7">
        <w:rPr>
          <w:rFonts w:cs="Simplified Arabic"/>
          <w:lang w:eastAsia="en-US"/>
        </w:rPr>
        <w:t xml:space="preserve"> </w:t>
      </w:r>
      <w:proofErr w:type="spellStart"/>
      <w:r w:rsidR="00456EC9" w:rsidRPr="00A460E7">
        <w:rPr>
          <w:rFonts w:cs="Simplified Arabic" w:hint="cs"/>
          <w:rtl/>
          <w:lang w:eastAsia="en-US"/>
        </w:rPr>
        <w:t>الدول،</w:t>
      </w:r>
      <w:proofErr w:type="spellEnd"/>
      <w:r w:rsidR="00456EC9" w:rsidRPr="00A460E7">
        <w:rPr>
          <w:rFonts w:cs="Simplified Arabic"/>
          <w:lang w:eastAsia="en-US"/>
        </w:rPr>
        <w:t xml:space="preserve"> </w:t>
      </w:r>
      <w:r w:rsidR="00456EC9" w:rsidRPr="00A460E7">
        <w:rPr>
          <w:rFonts w:cs="Simplified Arabic" w:hint="cs"/>
          <w:rtl/>
          <w:lang w:eastAsia="en-US"/>
        </w:rPr>
        <w:t>وعلى</w:t>
      </w:r>
      <w:r w:rsidR="00456EC9" w:rsidRPr="00A460E7">
        <w:rPr>
          <w:rFonts w:cs="Simplified Arabic"/>
          <w:lang w:eastAsia="en-US"/>
        </w:rPr>
        <w:t xml:space="preserve"> </w:t>
      </w:r>
      <w:r w:rsidR="00456EC9" w:rsidRPr="00A460E7">
        <w:rPr>
          <w:rFonts w:cs="Simplified Arabic" w:hint="cs"/>
          <w:rtl/>
          <w:lang w:eastAsia="en-US"/>
        </w:rPr>
        <w:t>خططها</w:t>
      </w:r>
      <w:r w:rsidR="00456EC9" w:rsidRPr="00A460E7">
        <w:rPr>
          <w:rFonts w:cs="Simplified Arabic"/>
          <w:lang w:eastAsia="en-US"/>
        </w:rPr>
        <w:t xml:space="preserve"> </w:t>
      </w:r>
      <w:r w:rsidR="00456EC9" w:rsidRPr="00A460E7">
        <w:rPr>
          <w:rFonts w:cs="Simplified Arabic" w:hint="cs"/>
          <w:rtl/>
          <w:lang w:eastAsia="en-US"/>
        </w:rPr>
        <w:t>التنموية</w:t>
      </w:r>
      <w:r w:rsidR="00456EC9" w:rsidRPr="00A460E7">
        <w:rPr>
          <w:rFonts w:cs="Simplified Arabic"/>
          <w:lang w:eastAsia="en-US"/>
        </w:rPr>
        <w:t xml:space="preserve"> </w:t>
      </w:r>
      <w:r w:rsidR="00456EC9" w:rsidRPr="00A460E7">
        <w:rPr>
          <w:rFonts w:cs="Simplified Arabic" w:hint="cs"/>
          <w:rtl/>
          <w:lang w:eastAsia="en-US"/>
        </w:rPr>
        <w:t>كان</w:t>
      </w:r>
      <w:r w:rsidR="00456EC9" w:rsidRPr="00A460E7">
        <w:rPr>
          <w:rFonts w:cs="Simplified Arabic"/>
          <w:lang w:eastAsia="en-US"/>
        </w:rPr>
        <w:t xml:space="preserve"> </w:t>
      </w:r>
      <w:proofErr w:type="spellStart"/>
      <w:r w:rsidR="00A834D3" w:rsidRPr="00A460E7">
        <w:rPr>
          <w:rFonts w:cs="Simplified Arabic" w:hint="cs"/>
          <w:rtl/>
          <w:lang w:eastAsia="en-US"/>
        </w:rPr>
        <w:t>مدمراً</w:t>
      </w:r>
      <w:r w:rsidR="00456EC9" w:rsidRPr="00A460E7">
        <w:rPr>
          <w:rFonts w:cs="Simplified Arabic" w:hint="cs"/>
          <w:rtl/>
          <w:lang w:eastAsia="en-US"/>
        </w:rPr>
        <w:t>،</w:t>
      </w:r>
      <w:proofErr w:type="spellEnd"/>
      <w:r w:rsidR="00456EC9" w:rsidRPr="00A460E7">
        <w:rPr>
          <w:rFonts w:cs="Simplified Arabic"/>
          <w:lang w:eastAsia="en-US"/>
        </w:rPr>
        <w:t xml:space="preserve"> </w:t>
      </w:r>
      <w:r w:rsidR="00456EC9" w:rsidRPr="00A460E7">
        <w:rPr>
          <w:rFonts w:cs="Simplified Arabic" w:hint="cs"/>
          <w:rtl/>
          <w:lang w:eastAsia="en-US"/>
        </w:rPr>
        <w:t>ويمكن</w:t>
      </w:r>
      <w:r w:rsidR="00456EC9" w:rsidRPr="00A460E7">
        <w:rPr>
          <w:rFonts w:cs="Simplified Arabic"/>
          <w:lang w:eastAsia="en-US"/>
        </w:rPr>
        <w:t xml:space="preserve"> </w:t>
      </w:r>
      <w:r w:rsidR="00456EC9" w:rsidRPr="00A460E7">
        <w:rPr>
          <w:rFonts w:cs="Simplified Arabic" w:hint="cs"/>
          <w:rtl/>
          <w:lang w:eastAsia="en-US"/>
        </w:rPr>
        <w:t>تلمس</w:t>
      </w:r>
      <w:r w:rsidR="00456EC9" w:rsidRPr="00A460E7">
        <w:rPr>
          <w:rFonts w:cs="Simplified Arabic"/>
          <w:lang w:eastAsia="en-US"/>
        </w:rPr>
        <w:t xml:space="preserve"> </w:t>
      </w:r>
      <w:r w:rsidR="00456EC9" w:rsidRPr="00A460E7">
        <w:rPr>
          <w:rFonts w:cs="Simplified Arabic" w:hint="cs"/>
          <w:rtl/>
          <w:lang w:eastAsia="en-US"/>
        </w:rPr>
        <w:t>ذلك</w:t>
      </w:r>
      <w:r w:rsidR="00456EC9" w:rsidRPr="00A460E7">
        <w:rPr>
          <w:rFonts w:cs="Simplified Arabic"/>
          <w:lang w:eastAsia="en-US"/>
        </w:rPr>
        <w:t xml:space="preserve"> </w:t>
      </w:r>
      <w:r w:rsidR="00456EC9" w:rsidRPr="00A460E7">
        <w:rPr>
          <w:rFonts w:cs="Simplified Arabic" w:hint="cs"/>
          <w:rtl/>
          <w:lang w:eastAsia="en-US"/>
        </w:rPr>
        <w:t>بعد سنوات</w:t>
      </w:r>
      <w:r w:rsidR="00456EC9" w:rsidRPr="00A460E7">
        <w:rPr>
          <w:rFonts w:cs="Simplified Arabic"/>
          <w:lang w:eastAsia="en-US"/>
        </w:rPr>
        <w:t xml:space="preserve"> </w:t>
      </w:r>
      <w:r w:rsidR="00456EC9" w:rsidRPr="00A460E7">
        <w:rPr>
          <w:rFonts w:cs="Simplified Arabic" w:hint="cs"/>
          <w:rtl/>
          <w:lang w:eastAsia="en-US"/>
        </w:rPr>
        <w:t>وأحيانا</w:t>
      </w:r>
      <w:r w:rsidR="00456EC9" w:rsidRPr="00A460E7">
        <w:rPr>
          <w:rFonts w:cs="Simplified Arabic"/>
          <w:lang w:eastAsia="en-US"/>
        </w:rPr>
        <w:t xml:space="preserve"> </w:t>
      </w:r>
      <w:r w:rsidR="00456EC9" w:rsidRPr="00A460E7">
        <w:rPr>
          <w:rFonts w:cs="Simplified Arabic" w:hint="cs"/>
          <w:rtl/>
          <w:lang w:eastAsia="en-US"/>
        </w:rPr>
        <w:t>بعد</w:t>
      </w:r>
      <w:r w:rsidR="00456EC9" w:rsidRPr="00A460E7">
        <w:rPr>
          <w:rFonts w:cs="Simplified Arabic"/>
          <w:lang w:eastAsia="en-US"/>
        </w:rPr>
        <w:t xml:space="preserve"> </w:t>
      </w:r>
      <w:r w:rsidR="00456EC9" w:rsidRPr="00A460E7">
        <w:rPr>
          <w:rFonts w:cs="Simplified Arabic" w:hint="cs"/>
          <w:rtl/>
          <w:lang w:eastAsia="en-US"/>
        </w:rPr>
        <w:t>عشرات</w:t>
      </w:r>
      <w:r w:rsidR="00456EC9" w:rsidRPr="00A460E7">
        <w:rPr>
          <w:rFonts w:cs="Simplified Arabic"/>
          <w:lang w:eastAsia="en-US"/>
        </w:rPr>
        <w:t xml:space="preserve"> </w:t>
      </w:r>
      <w:r w:rsidR="00456EC9" w:rsidRPr="00A460E7">
        <w:rPr>
          <w:rFonts w:cs="Simplified Arabic" w:hint="cs"/>
          <w:rtl/>
          <w:lang w:eastAsia="en-US"/>
        </w:rPr>
        <w:t>السنوات</w:t>
      </w:r>
      <w:r w:rsidR="00456EC9" w:rsidRPr="00A460E7">
        <w:rPr>
          <w:rFonts w:cs="Simplified Arabic"/>
          <w:lang w:eastAsia="en-US"/>
        </w:rPr>
        <w:t>.</w:t>
      </w:r>
    </w:p>
    <w:p w:rsidR="00AB7D81" w:rsidRPr="00A460E7" w:rsidRDefault="00AB7D81" w:rsidP="00526599">
      <w:pPr>
        <w:jc w:val="both"/>
        <w:rPr>
          <w:rFonts w:cs="Simplified Arabic"/>
          <w:rtl/>
          <w:lang w:eastAsia="en-US"/>
        </w:rPr>
      </w:pPr>
    </w:p>
    <w:p w:rsidR="00ED0362" w:rsidRPr="00A460E7" w:rsidRDefault="00ED0362" w:rsidP="00147362">
      <w:pPr>
        <w:jc w:val="both"/>
        <w:rPr>
          <w:rFonts w:cs="Simplified Arabic"/>
          <w:rtl/>
          <w:lang w:eastAsia="en-US"/>
        </w:rPr>
      </w:pPr>
      <w:r w:rsidRPr="00A460E7">
        <w:rPr>
          <w:rFonts w:cs="Simplified Arabic" w:hint="cs"/>
          <w:rtl/>
          <w:lang w:eastAsia="en-US"/>
        </w:rPr>
        <w:t xml:space="preserve">في ظل شهر تشرين أول ضربت فلسطين هزات ارضية </w:t>
      </w:r>
      <w:proofErr w:type="spellStart"/>
      <w:r w:rsidRPr="00A460E7">
        <w:rPr>
          <w:rFonts w:cs="Simplified Arabic" w:hint="cs"/>
          <w:rtl/>
          <w:lang w:eastAsia="en-US"/>
        </w:rPr>
        <w:t>متكررة،</w:t>
      </w:r>
      <w:proofErr w:type="spellEnd"/>
      <w:r w:rsidRPr="00A460E7">
        <w:rPr>
          <w:rFonts w:cs="Simplified Arabic" w:hint="cs"/>
          <w:rtl/>
          <w:lang w:eastAsia="en-US"/>
        </w:rPr>
        <w:t xml:space="preserve"> وكان مركزها منطقة </w:t>
      </w:r>
      <w:proofErr w:type="spellStart"/>
      <w:r w:rsidRPr="00A460E7">
        <w:rPr>
          <w:rFonts w:cs="Simplified Arabic" w:hint="cs"/>
          <w:rtl/>
          <w:lang w:eastAsia="en-US"/>
        </w:rPr>
        <w:t>طبريا،</w:t>
      </w:r>
      <w:proofErr w:type="spellEnd"/>
      <w:r w:rsidRPr="00A460E7">
        <w:rPr>
          <w:rFonts w:cs="Simplified Arabic" w:hint="cs"/>
          <w:rtl/>
          <w:lang w:eastAsia="en-US"/>
        </w:rPr>
        <w:t xml:space="preserve"> </w:t>
      </w:r>
      <w:r w:rsidRPr="00A460E7">
        <w:rPr>
          <w:rFonts w:cs="Simplified Arabic"/>
          <w:rtl/>
          <w:lang w:eastAsia="en-US"/>
        </w:rPr>
        <w:t>تراوحت درجتها بين (</w:t>
      </w:r>
      <w:r w:rsidRPr="00A460E7">
        <w:rPr>
          <w:rFonts w:cs="Simplified Arabic" w:hint="cs"/>
          <w:rtl/>
          <w:lang w:eastAsia="en-US"/>
        </w:rPr>
        <w:t>3.0</w:t>
      </w:r>
      <w:r w:rsidRPr="00A460E7">
        <w:rPr>
          <w:rFonts w:cs="Simplified Arabic"/>
          <w:rtl/>
          <w:lang w:eastAsia="en-US"/>
        </w:rPr>
        <w:t>-3.6</w:t>
      </w:r>
      <w:proofErr w:type="spellStart"/>
      <w:r w:rsidRPr="00A460E7">
        <w:rPr>
          <w:rFonts w:cs="Simplified Arabic"/>
          <w:rtl/>
          <w:lang w:eastAsia="en-US"/>
        </w:rPr>
        <w:t>)</w:t>
      </w:r>
      <w:proofErr w:type="spellEnd"/>
      <w:r w:rsidRPr="00A460E7">
        <w:rPr>
          <w:rFonts w:cs="Simplified Arabic"/>
          <w:rtl/>
          <w:lang w:eastAsia="en-US"/>
        </w:rPr>
        <w:t xml:space="preserve"> درجات حسب مقياس </w:t>
      </w:r>
      <w:proofErr w:type="spellStart"/>
      <w:r w:rsidRPr="00A460E7">
        <w:rPr>
          <w:rFonts w:cs="Simplified Arabic"/>
          <w:rtl/>
          <w:lang w:eastAsia="en-US"/>
        </w:rPr>
        <w:t>ريختر</w:t>
      </w:r>
      <w:r w:rsidRPr="00A460E7">
        <w:rPr>
          <w:rFonts w:cs="Simplified Arabic" w:hint="cs"/>
          <w:rtl/>
          <w:lang w:eastAsia="en-US"/>
        </w:rPr>
        <w:t>،</w:t>
      </w:r>
      <w:proofErr w:type="spellEnd"/>
      <w:r w:rsidRPr="00A460E7">
        <w:rPr>
          <w:rFonts w:cs="Simplified Arabic" w:hint="cs"/>
          <w:rtl/>
          <w:lang w:eastAsia="en-US"/>
        </w:rPr>
        <w:t xml:space="preserve"> و</w:t>
      </w:r>
      <w:r w:rsidRPr="00A460E7">
        <w:rPr>
          <w:rFonts w:cs="Simplified Arabic"/>
          <w:rtl/>
          <w:lang w:eastAsia="en-US"/>
        </w:rPr>
        <w:t xml:space="preserve">تصنف عادة الهزات الأرضية التي تكون قوتها أقل من 5 درجات حسب مقياس </w:t>
      </w:r>
      <w:proofErr w:type="spellStart"/>
      <w:r w:rsidRPr="00A460E7">
        <w:rPr>
          <w:rFonts w:cs="Simplified Arabic"/>
          <w:rtl/>
          <w:lang w:eastAsia="en-US"/>
        </w:rPr>
        <w:t>ريختر</w:t>
      </w:r>
      <w:proofErr w:type="spellEnd"/>
      <w:r w:rsidRPr="00A460E7">
        <w:rPr>
          <w:rFonts w:cs="Simplified Arabic"/>
          <w:rtl/>
          <w:lang w:eastAsia="en-US"/>
        </w:rPr>
        <w:t xml:space="preserve"> بالضعيفة أو </w:t>
      </w:r>
      <w:proofErr w:type="spellStart"/>
      <w:r w:rsidRPr="00A460E7">
        <w:rPr>
          <w:rFonts w:cs="Simplified Arabic"/>
          <w:rtl/>
          <w:lang w:eastAsia="en-US"/>
        </w:rPr>
        <w:t>الخفيفة،</w:t>
      </w:r>
      <w:proofErr w:type="spellEnd"/>
      <w:r w:rsidRPr="00A460E7">
        <w:rPr>
          <w:rFonts w:cs="Simplified Arabic"/>
          <w:rtl/>
          <w:lang w:eastAsia="en-US"/>
        </w:rPr>
        <w:t xml:space="preserve"> وبالتالي لا </w:t>
      </w:r>
      <w:r w:rsidRPr="00A460E7">
        <w:rPr>
          <w:rFonts w:cs="Simplified Arabic" w:hint="cs"/>
          <w:rtl/>
          <w:lang w:eastAsia="en-US"/>
        </w:rPr>
        <w:t xml:space="preserve">تتسبب بأي نوع من الخسائر الانسانية أو المادية في </w:t>
      </w:r>
      <w:proofErr w:type="spellStart"/>
      <w:r w:rsidRPr="00A460E7">
        <w:rPr>
          <w:rFonts w:cs="Simplified Arabic" w:hint="cs"/>
          <w:rtl/>
          <w:lang w:eastAsia="en-US"/>
        </w:rPr>
        <w:t>المباني،</w:t>
      </w:r>
      <w:proofErr w:type="spellEnd"/>
      <w:r w:rsidRPr="00A460E7">
        <w:rPr>
          <w:rFonts w:cs="Simplified Arabic" w:hint="cs"/>
          <w:rtl/>
          <w:lang w:eastAsia="en-US"/>
        </w:rPr>
        <w:t xml:space="preserve"> وحسب الدراسات ف</w:t>
      </w:r>
      <w:r w:rsidR="00445D44">
        <w:rPr>
          <w:rFonts w:cs="Simplified Arabic" w:hint="cs"/>
          <w:rtl/>
          <w:lang w:eastAsia="en-US"/>
        </w:rPr>
        <w:t>إ</w:t>
      </w:r>
      <w:r w:rsidRPr="00A460E7">
        <w:rPr>
          <w:rFonts w:cs="Simplified Arabic" w:hint="cs"/>
          <w:rtl/>
          <w:lang w:eastAsia="en-US"/>
        </w:rPr>
        <w:t xml:space="preserve">ن فلسطين تقع في حفرة </w:t>
      </w:r>
      <w:proofErr w:type="spellStart"/>
      <w:r w:rsidRPr="00A460E7">
        <w:rPr>
          <w:rFonts w:cs="Simplified Arabic" w:hint="cs"/>
          <w:rtl/>
          <w:lang w:eastAsia="en-US"/>
        </w:rPr>
        <w:t>الانهدام</w:t>
      </w:r>
      <w:proofErr w:type="spellEnd"/>
      <w:r w:rsidRPr="00A460E7">
        <w:rPr>
          <w:rFonts w:cs="Simplified Arabic" w:hint="cs"/>
          <w:rtl/>
          <w:lang w:eastAsia="en-US"/>
        </w:rPr>
        <w:t xml:space="preserve"> وتصنف ضمن المناطق التي قد تتعرض في المستقبل الى زلازل معتدلة الى قوية نسبياً.</w:t>
      </w:r>
      <w:r w:rsidR="00B14A8C">
        <w:rPr>
          <w:rFonts w:cs="Simplified Arabic" w:hint="cs"/>
          <w:rtl/>
          <w:lang w:eastAsia="en-US"/>
        </w:rPr>
        <w:t xml:space="preserve">  </w:t>
      </w:r>
      <w:r w:rsidRPr="00A460E7">
        <w:rPr>
          <w:rFonts w:cs="Simplified Arabic" w:hint="cs"/>
          <w:rtl/>
          <w:lang w:eastAsia="en-US"/>
        </w:rPr>
        <w:t xml:space="preserve">وحسب التقارير حوالي </w:t>
      </w:r>
      <w:proofErr w:type="spellStart"/>
      <w:r w:rsidRPr="00A460E7">
        <w:rPr>
          <w:rFonts w:cs="Simplified Arabic" w:hint="cs"/>
          <w:rtl/>
          <w:lang w:eastAsia="en-US"/>
        </w:rPr>
        <w:t>70%</w:t>
      </w:r>
      <w:proofErr w:type="spellEnd"/>
      <w:r w:rsidRPr="00A460E7">
        <w:rPr>
          <w:rFonts w:cs="Simplified Arabic" w:hint="cs"/>
          <w:rtl/>
          <w:lang w:eastAsia="en-US"/>
        </w:rPr>
        <w:t xml:space="preserve"> من المباني في فلسطين غير مقاومة </w:t>
      </w:r>
      <w:proofErr w:type="spellStart"/>
      <w:r w:rsidRPr="00A460E7">
        <w:rPr>
          <w:rFonts w:cs="Simplified Arabic" w:hint="cs"/>
          <w:rtl/>
          <w:lang w:eastAsia="en-US"/>
        </w:rPr>
        <w:t>للزلازل،</w:t>
      </w:r>
      <w:proofErr w:type="spellEnd"/>
      <w:r w:rsidRPr="00A460E7">
        <w:rPr>
          <w:rFonts w:cs="Simplified Arabic" w:hint="cs"/>
          <w:rtl/>
          <w:lang w:eastAsia="en-US"/>
        </w:rPr>
        <w:t xml:space="preserve"> وبناءا على هذه النسبة برزت فكرة ضرورة توفير بيانات احصائية </w:t>
      </w:r>
      <w:r w:rsidR="006539FC">
        <w:rPr>
          <w:rFonts w:cs="Simplified Arabic" w:hint="cs"/>
          <w:rtl/>
          <w:lang w:eastAsia="en-US"/>
        </w:rPr>
        <w:t>على</w:t>
      </w:r>
      <w:r w:rsidRPr="00A460E7">
        <w:rPr>
          <w:rFonts w:cs="Simplified Arabic" w:hint="cs"/>
          <w:rtl/>
          <w:lang w:eastAsia="en-US"/>
        </w:rPr>
        <w:t xml:space="preserve"> خصائص المباني العالية في فلسطين والتي عدد طوابقها </w:t>
      </w:r>
      <w:r w:rsidR="006539FC">
        <w:rPr>
          <w:rFonts w:cs="Simplified Arabic" w:hint="cs"/>
          <w:rtl/>
          <w:lang w:eastAsia="en-US"/>
        </w:rPr>
        <w:t xml:space="preserve">6 </w:t>
      </w:r>
      <w:proofErr w:type="spellStart"/>
      <w:r w:rsidR="006539FC">
        <w:rPr>
          <w:rFonts w:cs="Simplified Arabic" w:hint="cs"/>
          <w:rtl/>
          <w:lang w:eastAsia="en-US"/>
        </w:rPr>
        <w:t>فأكثر</w:t>
      </w:r>
      <w:r w:rsidRPr="00A460E7">
        <w:rPr>
          <w:rFonts w:cs="Simplified Arabic" w:hint="cs"/>
          <w:rtl/>
          <w:lang w:eastAsia="en-US"/>
        </w:rPr>
        <w:t>،</w:t>
      </w:r>
      <w:proofErr w:type="spellEnd"/>
      <w:r w:rsidRPr="00A460E7">
        <w:rPr>
          <w:rFonts w:cs="Simplified Arabic" w:hint="cs"/>
          <w:rtl/>
          <w:lang w:eastAsia="en-US"/>
        </w:rPr>
        <w:t xml:space="preserve"> والتي قد تكون اكثر تعرضاً للضرر في حالة (لا قدر الله</w:t>
      </w:r>
      <w:proofErr w:type="spellStart"/>
      <w:r w:rsidRPr="00A460E7">
        <w:rPr>
          <w:rFonts w:cs="Simplified Arabic" w:hint="cs"/>
          <w:rtl/>
          <w:lang w:eastAsia="en-US"/>
        </w:rPr>
        <w:t>)</w:t>
      </w:r>
      <w:proofErr w:type="spellEnd"/>
      <w:r w:rsidRPr="00A460E7">
        <w:rPr>
          <w:rFonts w:cs="Simplified Arabic" w:hint="cs"/>
          <w:rtl/>
          <w:lang w:eastAsia="en-US"/>
        </w:rPr>
        <w:t xml:space="preserve"> حدوث زلزال قوي.</w:t>
      </w:r>
    </w:p>
    <w:p w:rsidR="00496C3A" w:rsidRPr="00A460E7" w:rsidRDefault="00496C3A" w:rsidP="000821E4">
      <w:pPr>
        <w:jc w:val="both"/>
        <w:rPr>
          <w:rFonts w:cs="Simplified Arabic"/>
          <w:lang w:eastAsia="en-US"/>
        </w:rPr>
      </w:pPr>
    </w:p>
    <w:p w:rsidR="002572C2" w:rsidRPr="003E284F" w:rsidRDefault="00C73B51" w:rsidP="009F0881">
      <w:pPr>
        <w:jc w:val="both"/>
        <w:rPr>
          <w:rFonts w:cs="Simplified Arabic"/>
          <w:rtl/>
          <w:lang w:eastAsia="en-US"/>
        </w:rPr>
      </w:pPr>
      <w:r>
        <w:rPr>
          <w:rFonts w:cs="Simplified Arabic" w:hint="cs"/>
          <w:rtl/>
          <w:lang w:eastAsia="en-US"/>
        </w:rPr>
        <w:t>ت</w:t>
      </w:r>
      <w:r w:rsidR="0021349E" w:rsidRPr="003E284F">
        <w:rPr>
          <w:rFonts w:cs="Simplified Arabic" w:hint="cs"/>
          <w:rtl/>
          <w:lang w:eastAsia="en-US"/>
        </w:rPr>
        <w:t>عرض</w:t>
      </w:r>
      <w:r w:rsidR="00D15F83" w:rsidRPr="003E284F">
        <w:rPr>
          <w:rFonts w:cs="Simplified Arabic"/>
          <w:rtl/>
          <w:lang w:eastAsia="en-US"/>
        </w:rPr>
        <w:t xml:space="preserve"> </w:t>
      </w:r>
      <w:r>
        <w:rPr>
          <w:rFonts w:cs="Simplified Arabic"/>
          <w:rtl/>
          <w:lang w:eastAsia="en-US"/>
        </w:rPr>
        <w:t>هذه الدراسة</w:t>
      </w:r>
      <w:r w:rsidR="00D15F83" w:rsidRPr="003E284F">
        <w:rPr>
          <w:rFonts w:cs="Simplified Arabic"/>
          <w:rtl/>
          <w:lang w:eastAsia="en-US"/>
        </w:rPr>
        <w:t xml:space="preserve"> </w:t>
      </w:r>
      <w:r w:rsidR="00D15F83" w:rsidRPr="003E284F">
        <w:rPr>
          <w:rFonts w:cs="Simplified Arabic" w:hint="cs"/>
          <w:rtl/>
          <w:lang w:eastAsia="en-US"/>
        </w:rPr>
        <w:t>إحصاءات</w:t>
      </w:r>
      <w:r w:rsidR="00D15F83" w:rsidRPr="003E284F">
        <w:rPr>
          <w:rFonts w:cs="Simplified Arabic"/>
          <w:rtl/>
          <w:lang w:eastAsia="en-US"/>
        </w:rPr>
        <w:t xml:space="preserve"> حول </w:t>
      </w:r>
      <w:r w:rsidR="00FC6F49" w:rsidRPr="003E284F">
        <w:rPr>
          <w:rFonts w:cs="Simplified Arabic" w:hint="cs"/>
          <w:rtl/>
          <w:lang w:eastAsia="en-US"/>
        </w:rPr>
        <w:t xml:space="preserve">المباني ذات </w:t>
      </w:r>
      <w:r w:rsidR="009F0881">
        <w:rPr>
          <w:rFonts w:cs="Simplified Arabic" w:hint="cs"/>
          <w:rtl/>
          <w:lang w:eastAsia="en-US"/>
        </w:rPr>
        <w:t>6</w:t>
      </w:r>
      <w:r w:rsidR="00FC6F49" w:rsidRPr="003E284F">
        <w:rPr>
          <w:rFonts w:cs="Simplified Arabic" w:hint="cs"/>
          <w:rtl/>
          <w:lang w:eastAsia="en-US"/>
        </w:rPr>
        <w:t xml:space="preserve"> طوابق </w:t>
      </w:r>
      <w:proofErr w:type="spellStart"/>
      <w:r w:rsidR="00FC6F49" w:rsidRPr="003E284F">
        <w:rPr>
          <w:rFonts w:cs="Simplified Arabic" w:hint="cs"/>
          <w:rtl/>
          <w:lang w:eastAsia="en-US"/>
        </w:rPr>
        <w:t>فأكثر</w:t>
      </w:r>
      <w:r w:rsidR="00D15F83" w:rsidRPr="003E284F">
        <w:rPr>
          <w:rFonts w:cs="Simplified Arabic" w:hint="cs"/>
          <w:rtl/>
          <w:lang w:eastAsia="en-US"/>
        </w:rPr>
        <w:t>،</w:t>
      </w:r>
      <w:proofErr w:type="spellEnd"/>
      <w:r w:rsidR="00D15F83" w:rsidRPr="003E284F">
        <w:rPr>
          <w:rFonts w:cs="Simplified Arabic"/>
          <w:rtl/>
          <w:lang w:eastAsia="en-US"/>
        </w:rPr>
        <w:t xml:space="preserve"> </w:t>
      </w:r>
      <w:r w:rsidR="00FC6F49" w:rsidRPr="003E284F">
        <w:rPr>
          <w:rFonts w:cs="Simplified Arabic" w:hint="cs"/>
          <w:rtl/>
          <w:lang w:eastAsia="en-US"/>
        </w:rPr>
        <w:t>من حيث توزيعها الجغرافي وتركزها في التجمعا</w:t>
      </w:r>
      <w:r w:rsidR="00FC6F49" w:rsidRPr="003E284F">
        <w:rPr>
          <w:rFonts w:cs="Simplified Arabic" w:hint="eastAsia"/>
          <w:rtl/>
          <w:lang w:eastAsia="en-US"/>
        </w:rPr>
        <w:t>ت</w:t>
      </w:r>
      <w:r w:rsidR="00FC6F49" w:rsidRPr="003E284F">
        <w:rPr>
          <w:rFonts w:cs="Simplified Arabic" w:hint="cs"/>
          <w:rtl/>
          <w:lang w:eastAsia="en-US"/>
        </w:rPr>
        <w:t xml:space="preserve"> </w:t>
      </w:r>
      <w:proofErr w:type="spellStart"/>
      <w:r w:rsidR="00FC6F49" w:rsidRPr="003E284F">
        <w:rPr>
          <w:rFonts w:cs="Simplified Arabic" w:hint="cs"/>
          <w:rtl/>
          <w:lang w:eastAsia="en-US"/>
        </w:rPr>
        <w:t>السكانية،</w:t>
      </w:r>
      <w:proofErr w:type="spellEnd"/>
      <w:r w:rsidR="00FC6F49" w:rsidRPr="003E284F">
        <w:rPr>
          <w:rFonts w:cs="Simplified Arabic" w:hint="cs"/>
          <w:rtl/>
          <w:lang w:eastAsia="en-US"/>
        </w:rPr>
        <w:t xml:space="preserve"> وكذلك الغرض من انشائها</w:t>
      </w:r>
      <w:r w:rsidR="006539FC">
        <w:rPr>
          <w:rFonts w:cs="Simplified Arabic" w:hint="cs"/>
          <w:rtl/>
          <w:lang w:eastAsia="en-US"/>
        </w:rPr>
        <w:t xml:space="preserve"> </w:t>
      </w:r>
      <w:r w:rsidR="00FC6F49" w:rsidRPr="003E284F">
        <w:rPr>
          <w:rFonts w:cs="Simplified Arabic" w:hint="cs"/>
          <w:rtl/>
          <w:lang w:eastAsia="en-US"/>
        </w:rPr>
        <w:t>(استخدامها</w:t>
      </w:r>
      <w:proofErr w:type="spellStart"/>
      <w:r w:rsidR="00FC6F49" w:rsidRPr="003E284F">
        <w:rPr>
          <w:rFonts w:cs="Simplified Arabic" w:hint="cs"/>
          <w:rtl/>
          <w:lang w:eastAsia="en-US"/>
        </w:rPr>
        <w:t>)</w:t>
      </w:r>
      <w:proofErr w:type="spellEnd"/>
      <w:r w:rsidR="00FC6F49" w:rsidRPr="003E284F">
        <w:rPr>
          <w:rFonts w:cs="Simplified Arabic" w:hint="cs"/>
          <w:rtl/>
          <w:lang w:eastAsia="en-US"/>
        </w:rPr>
        <w:t xml:space="preserve"> والمواد المستخدمة في </w:t>
      </w:r>
      <w:proofErr w:type="spellStart"/>
      <w:r w:rsidR="00FC6F49" w:rsidRPr="003E284F">
        <w:rPr>
          <w:rFonts w:cs="Simplified Arabic" w:hint="cs"/>
          <w:rtl/>
          <w:lang w:eastAsia="en-US"/>
        </w:rPr>
        <w:t>بنائها،</w:t>
      </w:r>
      <w:proofErr w:type="spellEnd"/>
      <w:r w:rsidR="00FC6F49" w:rsidRPr="003E284F">
        <w:rPr>
          <w:rFonts w:cs="Simplified Arabic" w:hint="cs"/>
          <w:rtl/>
          <w:lang w:eastAsia="en-US"/>
        </w:rPr>
        <w:t xml:space="preserve"> </w:t>
      </w:r>
      <w:proofErr w:type="spellStart"/>
      <w:r w:rsidR="00FC6F49" w:rsidRPr="003E284F">
        <w:rPr>
          <w:rFonts w:cs="Simplified Arabic" w:hint="cs"/>
          <w:rtl/>
          <w:lang w:eastAsia="en-US"/>
        </w:rPr>
        <w:t>وايضا</w:t>
      </w:r>
      <w:proofErr w:type="spellEnd"/>
      <w:r w:rsidR="00FC6F49" w:rsidRPr="003E284F">
        <w:rPr>
          <w:rFonts w:cs="Simplified Arabic" w:hint="cs"/>
          <w:rtl/>
          <w:lang w:eastAsia="en-US"/>
        </w:rPr>
        <w:t xml:space="preserve"> اعوام البناء </w:t>
      </w:r>
      <w:proofErr w:type="spellStart"/>
      <w:r w:rsidR="00AF0FE4" w:rsidRPr="003E284F">
        <w:rPr>
          <w:rFonts w:cs="Simplified Arabic" w:hint="cs"/>
          <w:rtl/>
          <w:lang w:eastAsia="en-US"/>
        </w:rPr>
        <w:t>لها</w:t>
      </w:r>
      <w:r w:rsidR="00FC6F49" w:rsidRPr="003E284F">
        <w:rPr>
          <w:rFonts w:cs="Simplified Arabic" w:hint="cs"/>
          <w:rtl/>
          <w:lang w:eastAsia="en-US"/>
        </w:rPr>
        <w:t>،</w:t>
      </w:r>
      <w:proofErr w:type="spellEnd"/>
      <w:r w:rsidR="00FC6F49" w:rsidRPr="003E284F">
        <w:rPr>
          <w:rFonts w:cs="Simplified Arabic" w:hint="cs"/>
          <w:rtl/>
          <w:lang w:eastAsia="en-US"/>
        </w:rPr>
        <w:t xml:space="preserve"> </w:t>
      </w:r>
      <w:r w:rsidR="00D15F83" w:rsidRPr="003E284F">
        <w:rPr>
          <w:rFonts w:cs="Simplified Arabic"/>
          <w:rtl/>
          <w:lang w:eastAsia="en-US"/>
        </w:rPr>
        <w:t>و</w:t>
      </w:r>
      <w:r w:rsidR="006539FC">
        <w:rPr>
          <w:rFonts w:cs="Simplified Arabic" w:hint="cs"/>
          <w:rtl/>
          <w:lang w:eastAsia="en-US"/>
        </w:rPr>
        <w:t>ت</w:t>
      </w:r>
      <w:r w:rsidR="00D15F83" w:rsidRPr="003E284F">
        <w:rPr>
          <w:rFonts w:cs="Simplified Arabic"/>
          <w:rtl/>
          <w:lang w:eastAsia="en-US"/>
        </w:rPr>
        <w:t xml:space="preserve">بحث </w:t>
      </w:r>
      <w:r w:rsidR="00FC6F49" w:rsidRPr="003E284F">
        <w:rPr>
          <w:rFonts w:cs="Simplified Arabic" w:hint="cs"/>
          <w:rtl/>
          <w:lang w:eastAsia="en-US"/>
        </w:rPr>
        <w:t xml:space="preserve">في خصائص الافراد او السكان القاطنين في هذه المباني من ناحية </w:t>
      </w:r>
      <w:proofErr w:type="spellStart"/>
      <w:r w:rsidR="00FC6F49" w:rsidRPr="003E284F">
        <w:rPr>
          <w:rFonts w:cs="Simplified Arabic" w:hint="cs"/>
          <w:rtl/>
          <w:lang w:eastAsia="en-US"/>
        </w:rPr>
        <w:t>الجنس،</w:t>
      </w:r>
      <w:proofErr w:type="spellEnd"/>
      <w:r w:rsidR="00FC6F49" w:rsidRPr="003E284F">
        <w:rPr>
          <w:rFonts w:cs="Simplified Arabic" w:hint="cs"/>
          <w:rtl/>
          <w:lang w:eastAsia="en-US"/>
        </w:rPr>
        <w:t xml:space="preserve"> </w:t>
      </w:r>
      <w:proofErr w:type="spellStart"/>
      <w:r w:rsidR="00FC6F49" w:rsidRPr="003E284F">
        <w:rPr>
          <w:rFonts w:cs="Simplified Arabic" w:hint="cs"/>
          <w:rtl/>
          <w:lang w:eastAsia="en-US"/>
        </w:rPr>
        <w:t>العمر،</w:t>
      </w:r>
      <w:proofErr w:type="spellEnd"/>
      <w:r w:rsidR="00FC6F49" w:rsidRPr="003E284F">
        <w:rPr>
          <w:rFonts w:cs="Simplified Arabic" w:hint="cs"/>
          <w:rtl/>
          <w:lang w:eastAsia="en-US"/>
        </w:rPr>
        <w:t xml:space="preserve"> </w:t>
      </w:r>
      <w:proofErr w:type="spellStart"/>
      <w:r w:rsidR="00FC6F49" w:rsidRPr="003E284F">
        <w:rPr>
          <w:rFonts w:cs="Simplified Arabic" w:hint="cs"/>
          <w:rtl/>
          <w:lang w:eastAsia="en-US"/>
        </w:rPr>
        <w:t>الاعاق</w:t>
      </w:r>
      <w:r w:rsidR="00B63897">
        <w:rPr>
          <w:rFonts w:cs="Simplified Arabic" w:hint="cs"/>
          <w:rtl/>
          <w:lang w:eastAsia="en-US"/>
        </w:rPr>
        <w:t>ات/</w:t>
      </w:r>
      <w:proofErr w:type="spellEnd"/>
      <w:r w:rsidR="00B63897">
        <w:rPr>
          <w:rFonts w:cs="Simplified Arabic" w:hint="cs"/>
          <w:rtl/>
          <w:lang w:eastAsia="en-US"/>
        </w:rPr>
        <w:t xml:space="preserve"> </w:t>
      </w:r>
      <w:proofErr w:type="spellStart"/>
      <w:r w:rsidR="00B63897">
        <w:rPr>
          <w:rFonts w:cs="Simplified Arabic" w:hint="cs"/>
          <w:rtl/>
          <w:lang w:eastAsia="en-US"/>
        </w:rPr>
        <w:t>الصعوبات</w:t>
      </w:r>
      <w:r w:rsidR="00FC6F49" w:rsidRPr="003E284F">
        <w:rPr>
          <w:rFonts w:cs="Simplified Arabic" w:hint="cs"/>
          <w:rtl/>
          <w:lang w:eastAsia="en-US"/>
        </w:rPr>
        <w:t>،</w:t>
      </w:r>
      <w:proofErr w:type="spellEnd"/>
      <w:r w:rsidR="00FC6F49" w:rsidRPr="003E284F">
        <w:rPr>
          <w:rFonts w:cs="Simplified Arabic" w:hint="cs"/>
          <w:rtl/>
          <w:lang w:eastAsia="en-US"/>
        </w:rPr>
        <w:t xml:space="preserve"> الحالة </w:t>
      </w:r>
      <w:proofErr w:type="spellStart"/>
      <w:r w:rsidR="00FC6F49" w:rsidRPr="003E284F">
        <w:rPr>
          <w:rFonts w:cs="Simplified Arabic" w:hint="cs"/>
          <w:rtl/>
          <w:lang w:eastAsia="en-US"/>
        </w:rPr>
        <w:t>التعليمية،</w:t>
      </w:r>
      <w:proofErr w:type="spellEnd"/>
      <w:r w:rsidR="00FC6F49" w:rsidRPr="003E284F">
        <w:rPr>
          <w:rFonts w:cs="Simplified Arabic" w:hint="cs"/>
          <w:rtl/>
          <w:lang w:eastAsia="en-US"/>
        </w:rPr>
        <w:t xml:space="preserve"> العلاقة بقوة </w:t>
      </w:r>
      <w:proofErr w:type="spellStart"/>
      <w:r w:rsidR="00FC6F49" w:rsidRPr="003E284F">
        <w:rPr>
          <w:rFonts w:cs="Simplified Arabic" w:hint="cs"/>
          <w:rtl/>
          <w:lang w:eastAsia="en-US"/>
        </w:rPr>
        <w:t>العمل،</w:t>
      </w:r>
      <w:proofErr w:type="spellEnd"/>
      <w:r w:rsidR="00FC6F49" w:rsidRPr="003E284F">
        <w:rPr>
          <w:rFonts w:cs="Simplified Arabic" w:hint="cs"/>
          <w:rtl/>
          <w:lang w:eastAsia="en-US"/>
        </w:rPr>
        <w:t xml:space="preserve"> المهنة.</w:t>
      </w:r>
    </w:p>
    <w:p w:rsidR="00496C3A" w:rsidRPr="00A460E7" w:rsidRDefault="00496C3A" w:rsidP="00496C3A">
      <w:pPr>
        <w:jc w:val="both"/>
        <w:rPr>
          <w:rFonts w:cs="Simplified Arabic"/>
          <w:color w:val="FF0000"/>
          <w:rtl/>
          <w:lang w:eastAsia="en-GB"/>
        </w:rPr>
      </w:pPr>
    </w:p>
    <w:p w:rsidR="0008516B" w:rsidRPr="0008516B" w:rsidRDefault="00C73B51" w:rsidP="004A0F25">
      <w:pPr>
        <w:pStyle w:val="Heading1"/>
        <w:jc w:val="lowKashida"/>
        <w:rPr>
          <w:rFonts w:cs="Simplified Arabic"/>
          <w:b w:val="0"/>
          <w:bCs w:val="0"/>
          <w:sz w:val="24"/>
          <w:szCs w:val="24"/>
          <w:rtl/>
          <w:lang w:eastAsia="en-US"/>
        </w:rPr>
      </w:pPr>
      <w:r>
        <w:rPr>
          <w:rFonts w:cs="Simplified Arabic" w:hint="cs"/>
          <w:b w:val="0"/>
          <w:bCs w:val="0"/>
          <w:sz w:val="24"/>
          <w:szCs w:val="24"/>
          <w:rtl/>
          <w:lang w:eastAsia="en-US"/>
        </w:rPr>
        <w:t>ت</w:t>
      </w:r>
      <w:r w:rsidR="002572C2" w:rsidRPr="0008516B">
        <w:rPr>
          <w:rFonts w:cs="Simplified Arabic"/>
          <w:b w:val="0"/>
          <w:bCs w:val="0"/>
          <w:sz w:val="24"/>
          <w:szCs w:val="24"/>
          <w:rtl/>
          <w:lang w:eastAsia="en-US"/>
        </w:rPr>
        <w:t>حتوي</w:t>
      </w:r>
      <w:r w:rsidR="002572C2" w:rsidRPr="0008516B">
        <w:rPr>
          <w:rFonts w:cs="Simplified Arabic" w:hint="cs"/>
          <w:b w:val="0"/>
          <w:bCs w:val="0"/>
          <w:sz w:val="24"/>
          <w:szCs w:val="24"/>
          <w:rtl/>
          <w:lang w:eastAsia="en-US"/>
        </w:rPr>
        <w:t xml:space="preserve"> </w:t>
      </w:r>
      <w:r>
        <w:rPr>
          <w:rFonts w:cs="Simplified Arabic" w:hint="cs"/>
          <w:b w:val="0"/>
          <w:bCs w:val="0"/>
          <w:sz w:val="24"/>
          <w:szCs w:val="24"/>
          <w:rtl/>
          <w:lang w:eastAsia="en-US"/>
        </w:rPr>
        <w:t>هذه الدراسة</w:t>
      </w:r>
      <w:r w:rsidR="002572C2" w:rsidRPr="0008516B">
        <w:rPr>
          <w:rFonts w:cs="Simplified Arabic"/>
          <w:b w:val="0"/>
          <w:bCs w:val="0"/>
          <w:sz w:val="24"/>
          <w:szCs w:val="24"/>
          <w:rtl/>
          <w:lang w:eastAsia="en-US"/>
        </w:rPr>
        <w:t xml:space="preserve"> على </w:t>
      </w:r>
      <w:r w:rsidR="002572C2" w:rsidRPr="0008516B">
        <w:rPr>
          <w:rFonts w:cs="Simplified Arabic" w:hint="cs"/>
          <w:b w:val="0"/>
          <w:bCs w:val="0"/>
          <w:sz w:val="24"/>
          <w:szCs w:val="24"/>
          <w:rtl/>
          <w:lang w:eastAsia="en-US"/>
        </w:rPr>
        <w:t>ثلاثة</w:t>
      </w:r>
      <w:r w:rsidR="002572C2" w:rsidRPr="0008516B">
        <w:rPr>
          <w:rFonts w:cs="Simplified Arabic"/>
          <w:b w:val="0"/>
          <w:bCs w:val="0"/>
          <w:sz w:val="24"/>
          <w:szCs w:val="24"/>
          <w:rtl/>
          <w:lang w:eastAsia="en-US"/>
        </w:rPr>
        <w:t xml:space="preserve"> </w:t>
      </w:r>
      <w:proofErr w:type="spellStart"/>
      <w:r w:rsidR="002572C2" w:rsidRPr="0008516B">
        <w:rPr>
          <w:rFonts w:cs="Simplified Arabic"/>
          <w:b w:val="0"/>
          <w:bCs w:val="0"/>
          <w:sz w:val="24"/>
          <w:szCs w:val="24"/>
          <w:rtl/>
          <w:lang w:eastAsia="en-US"/>
        </w:rPr>
        <w:t>فصول،</w:t>
      </w:r>
      <w:proofErr w:type="spellEnd"/>
      <w:r w:rsidR="002572C2" w:rsidRPr="0008516B">
        <w:rPr>
          <w:rFonts w:cs="Simplified Arabic" w:hint="cs"/>
          <w:b w:val="0"/>
          <w:bCs w:val="0"/>
          <w:sz w:val="24"/>
          <w:szCs w:val="24"/>
          <w:rtl/>
          <w:lang w:eastAsia="en-US"/>
        </w:rPr>
        <w:t xml:space="preserve"> يستعرض الفصل الأول </w:t>
      </w:r>
      <w:r w:rsidR="003E284F" w:rsidRPr="0008516B">
        <w:rPr>
          <w:rFonts w:cs="Simplified Arabic" w:hint="cs"/>
          <w:b w:val="0"/>
          <w:bCs w:val="0"/>
          <w:sz w:val="24"/>
          <w:szCs w:val="24"/>
          <w:rtl/>
          <w:lang w:eastAsia="en-US"/>
        </w:rPr>
        <w:t xml:space="preserve">النشاط الزلزالي في </w:t>
      </w:r>
      <w:proofErr w:type="spellStart"/>
      <w:r w:rsidR="003E284F" w:rsidRPr="0008516B">
        <w:rPr>
          <w:rFonts w:cs="Simplified Arabic" w:hint="cs"/>
          <w:b w:val="0"/>
          <w:bCs w:val="0"/>
          <w:sz w:val="24"/>
          <w:szCs w:val="24"/>
          <w:rtl/>
          <w:lang w:eastAsia="en-US"/>
        </w:rPr>
        <w:t>فلسطين</w:t>
      </w:r>
      <w:r w:rsidR="002572C2" w:rsidRPr="0008516B">
        <w:rPr>
          <w:rFonts w:cs="Simplified Arabic" w:hint="cs"/>
          <w:b w:val="0"/>
          <w:bCs w:val="0"/>
          <w:sz w:val="24"/>
          <w:szCs w:val="24"/>
          <w:rtl/>
          <w:lang w:eastAsia="en-US"/>
        </w:rPr>
        <w:t>،</w:t>
      </w:r>
      <w:proofErr w:type="spellEnd"/>
      <w:r w:rsidR="002572C2" w:rsidRPr="0008516B">
        <w:rPr>
          <w:rFonts w:cs="Simplified Arabic" w:hint="cs"/>
          <w:b w:val="0"/>
          <w:bCs w:val="0"/>
          <w:sz w:val="24"/>
          <w:szCs w:val="24"/>
          <w:rtl/>
          <w:lang w:eastAsia="en-US"/>
        </w:rPr>
        <w:t xml:space="preserve"> و</w:t>
      </w:r>
      <w:r w:rsidR="002572C2" w:rsidRPr="0008516B">
        <w:rPr>
          <w:rFonts w:cs="Simplified Arabic"/>
          <w:b w:val="0"/>
          <w:bCs w:val="0"/>
          <w:sz w:val="24"/>
          <w:szCs w:val="24"/>
          <w:rtl/>
          <w:lang w:eastAsia="en-US"/>
        </w:rPr>
        <w:t>ي</w:t>
      </w:r>
      <w:r w:rsidR="003E284F" w:rsidRPr="0008516B">
        <w:rPr>
          <w:rFonts w:cs="Simplified Arabic" w:hint="cs"/>
          <w:b w:val="0"/>
          <w:bCs w:val="0"/>
          <w:sz w:val="24"/>
          <w:szCs w:val="24"/>
          <w:rtl/>
          <w:lang w:eastAsia="en-US"/>
        </w:rPr>
        <w:t>تطرق</w:t>
      </w:r>
      <w:r w:rsidR="002572C2" w:rsidRPr="0008516B">
        <w:rPr>
          <w:rFonts w:cs="Simplified Arabic"/>
          <w:b w:val="0"/>
          <w:bCs w:val="0"/>
          <w:sz w:val="24"/>
          <w:szCs w:val="24"/>
          <w:rtl/>
          <w:lang w:eastAsia="en-US"/>
        </w:rPr>
        <w:t xml:space="preserve"> الفصل الثاني </w:t>
      </w:r>
      <w:r w:rsidR="003E284F" w:rsidRPr="0008516B">
        <w:rPr>
          <w:rFonts w:cs="Simplified Arabic" w:hint="cs"/>
          <w:b w:val="0"/>
          <w:bCs w:val="0"/>
          <w:sz w:val="24"/>
          <w:szCs w:val="24"/>
          <w:rtl/>
          <w:lang w:eastAsia="en-US"/>
        </w:rPr>
        <w:t xml:space="preserve">الى المباني العالية في </w:t>
      </w:r>
      <w:proofErr w:type="spellStart"/>
      <w:r w:rsidR="003E284F" w:rsidRPr="0008516B">
        <w:rPr>
          <w:rFonts w:cs="Simplified Arabic" w:hint="cs"/>
          <w:b w:val="0"/>
          <w:bCs w:val="0"/>
          <w:sz w:val="24"/>
          <w:szCs w:val="24"/>
          <w:rtl/>
          <w:lang w:eastAsia="en-US"/>
        </w:rPr>
        <w:t>فلسطين</w:t>
      </w:r>
      <w:r w:rsidR="002572C2" w:rsidRPr="0008516B">
        <w:rPr>
          <w:rFonts w:cs="Simplified Arabic"/>
          <w:b w:val="0"/>
          <w:bCs w:val="0"/>
          <w:sz w:val="24"/>
          <w:szCs w:val="24"/>
          <w:rtl/>
          <w:lang w:eastAsia="en-US"/>
        </w:rPr>
        <w:t>،</w:t>
      </w:r>
      <w:proofErr w:type="spellEnd"/>
      <w:r w:rsidR="002572C2" w:rsidRPr="0008516B">
        <w:rPr>
          <w:rFonts w:cs="Simplified Arabic"/>
          <w:b w:val="0"/>
          <w:bCs w:val="0"/>
          <w:sz w:val="24"/>
          <w:szCs w:val="24"/>
          <w:rtl/>
          <w:lang w:eastAsia="en-US"/>
        </w:rPr>
        <w:t xml:space="preserve"> ويعرض الفصل الثالث </w:t>
      </w:r>
      <w:r w:rsidR="0008516B" w:rsidRPr="0008516B">
        <w:rPr>
          <w:rFonts w:cs="Simplified Arabic" w:hint="cs"/>
          <w:b w:val="0"/>
          <w:bCs w:val="0"/>
          <w:sz w:val="24"/>
          <w:szCs w:val="24"/>
          <w:rtl/>
          <w:lang w:eastAsia="en-US"/>
        </w:rPr>
        <w:t>المكون الاجتماعي للسكان في  المباني العالية في فلسطين</w:t>
      </w:r>
      <w:r w:rsidR="0008516B">
        <w:rPr>
          <w:rFonts w:cs="Simplified Arabic" w:hint="cs"/>
          <w:b w:val="0"/>
          <w:bCs w:val="0"/>
          <w:sz w:val="24"/>
          <w:szCs w:val="24"/>
          <w:rtl/>
          <w:lang w:eastAsia="en-US"/>
        </w:rPr>
        <w:t>.</w:t>
      </w:r>
    </w:p>
    <w:p w:rsidR="006C2412" w:rsidRPr="00A460E7" w:rsidRDefault="006C2412" w:rsidP="002572C2">
      <w:pPr>
        <w:jc w:val="both"/>
        <w:rPr>
          <w:rFonts w:cs="Simplified Arabic"/>
          <w:color w:val="FF0000"/>
          <w:rtl/>
        </w:rPr>
      </w:pPr>
    </w:p>
    <w:p w:rsidR="002572C2" w:rsidRPr="00A460E7" w:rsidRDefault="002572C2" w:rsidP="006871D0">
      <w:pPr>
        <w:jc w:val="lowKashida"/>
        <w:rPr>
          <w:rFonts w:cs="Simplified Arabic"/>
          <w:rtl/>
        </w:rPr>
      </w:pPr>
      <w:r w:rsidRPr="00A460E7">
        <w:rPr>
          <w:rFonts w:cs="Simplified Arabic"/>
          <w:rtl/>
        </w:rPr>
        <w:t xml:space="preserve">يسر الجهاز المركزي للإحصاء الفلسطيني أن </w:t>
      </w:r>
      <w:r w:rsidR="00C73B51">
        <w:rPr>
          <w:rFonts w:cs="Simplified Arabic" w:hint="cs"/>
          <w:rtl/>
        </w:rPr>
        <w:t>ي</w:t>
      </w:r>
      <w:r w:rsidRPr="00A460E7">
        <w:rPr>
          <w:rFonts w:cs="Simplified Arabic"/>
          <w:rtl/>
        </w:rPr>
        <w:t xml:space="preserve">وفر </w:t>
      </w:r>
      <w:r w:rsidR="00803273" w:rsidRPr="00A460E7">
        <w:rPr>
          <w:rFonts w:cs="Simplified Arabic" w:hint="cs"/>
          <w:rtl/>
        </w:rPr>
        <w:t>هذ</w:t>
      </w:r>
      <w:r w:rsidR="00C73B51">
        <w:rPr>
          <w:rFonts w:cs="Simplified Arabic" w:hint="cs"/>
          <w:rtl/>
        </w:rPr>
        <w:t>ه</w:t>
      </w:r>
      <w:r w:rsidR="00803273" w:rsidRPr="00A460E7">
        <w:rPr>
          <w:rFonts w:cs="Simplified Arabic" w:hint="cs"/>
          <w:rtl/>
        </w:rPr>
        <w:t xml:space="preserve"> </w:t>
      </w:r>
      <w:r w:rsidR="00C73B51">
        <w:rPr>
          <w:rFonts w:cs="Simplified Arabic" w:hint="cs"/>
          <w:rtl/>
        </w:rPr>
        <w:t>الدراسة</w:t>
      </w:r>
      <w:r w:rsidRPr="00A460E7">
        <w:rPr>
          <w:rFonts w:cs="Simplified Arabic"/>
          <w:rtl/>
        </w:rPr>
        <w:t xml:space="preserve"> ح</w:t>
      </w:r>
      <w:r w:rsidR="006871D0">
        <w:rPr>
          <w:rFonts w:cs="Simplified Arabic" w:hint="cs"/>
          <w:rtl/>
        </w:rPr>
        <w:t>و</w:t>
      </w:r>
      <w:r w:rsidRPr="00A460E7">
        <w:rPr>
          <w:rFonts w:cs="Simplified Arabic"/>
          <w:rtl/>
        </w:rPr>
        <w:t xml:space="preserve">ل </w:t>
      </w:r>
      <w:r w:rsidR="00526599" w:rsidRPr="00A460E7">
        <w:rPr>
          <w:rFonts w:cs="Simplified Arabic" w:hint="cs"/>
          <w:rtl/>
        </w:rPr>
        <w:t xml:space="preserve">استخدام البيانات الاحصائية في مواجهة </w:t>
      </w:r>
      <w:proofErr w:type="spellStart"/>
      <w:r w:rsidR="006871D0">
        <w:rPr>
          <w:rFonts w:cs="Simplified Arabic" w:hint="cs"/>
          <w:rtl/>
        </w:rPr>
        <w:t>الزلازل</w:t>
      </w:r>
      <w:r w:rsidRPr="00A460E7">
        <w:rPr>
          <w:rFonts w:cs="Simplified Arabic"/>
          <w:rtl/>
        </w:rPr>
        <w:t>،</w:t>
      </w:r>
      <w:proofErr w:type="spellEnd"/>
      <w:r w:rsidRPr="00A460E7">
        <w:rPr>
          <w:rFonts w:cs="Simplified Arabic"/>
          <w:rtl/>
        </w:rPr>
        <w:t xml:space="preserve"> آملين أن يكون مفيداً لجميع </w:t>
      </w:r>
      <w:r w:rsidRPr="00A460E7">
        <w:rPr>
          <w:rFonts w:cs="Simplified Arabic" w:hint="cs"/>
          <w:rtl/>
        </w:rPr>
        <w:t>المعنيين والمهتمين</w:t>
      </w:r>
      <w:r w:rsidRPr="00A460E7">
        <w:rPr>
          <w:rFonts w:cs="Simplified Arabic"/>
          <w:rtl/>
        </w:rPr>
        <w:t xml:space="preserve"> في هذا </w:t>
      </w:r>
      <w:proofErr w:type="spellStart"/>
      <w:r w:rsidRPr="00A460E7">
        <w:rPr>
          <w:rFonts w:cs="Simplified Arabic"/>
          <w:rtl/>
        </w:rPr>
        <w:t>المجال،</w:t>
      </w:r>
      <w:proofErr w:type="spellEnd"/>
      <w:r w:rsidRPr="00A460E7">
        <w:rPr>
          <w:rFonts w:cs="Simplified Arabic"/>
          <w:rtl/>
        </w:rPr>
        <w:t xml:space="preserve"> وأن نكون قد وفقنا في</w:t>
      </w:r>
      <w:r w:rsidR="006C2412" w:rsidRPr="00A460E7">
        <w:rPr>
          <w:rFonts w:cs="Simplified Arabic" w:hint="cs"/>
          <w:rtl/>
        </w:rPr>
        <w:t xml:space="preserve"> المساعدة على ادارة الكوارث ومواجهتها</w:t>
      </w:r>
      <w:r w:rsidRPr="00A460E7">
        <w:rPr>
          <w:rFonts w:cs="Simplified Arabic"/>
          <w:rtl/>
        </w:rPr>
        <w:t>.</w:t>
      </w:r>
      <w:r w:rsidRPr="00A460E7">
        <w:rPr>
          <w:rFonts w:cs="Simplified Arabic" w:hint="cs"/>
          <w:rtl/>
        </w:rPr>
        <w:t xml:space="preserve"> </w:t>
      </w:r>
    </w:p>
    <w:p w:rsidR="00AA765D" w:rsidRPr="00A460E7" w:rsidRDefault="00AA765D" w:rsidP="00A4537B">
      <w:pPr>
        <w:pStyle w:val="BodyText"/>
        <w:ind w:left="1"/>
        <w:jc w:val="center"/>
        <w:rPr>
          <w:sz w:val="10"/>
          <w:szCs w:val="10"/>
          <w:rtl/>
        </w:rPr>
      </w:pPr>
    </w:p>
    <w:p w:rsidR="002572C2" w:rsidRPr="00A460E7" w:rsidRDefault="002572C2" w:rsidP="00A4537B">
      <w:pPr>
        <w:pStyle w:val="BodyText"/>
        <w:ind w:left="1"/>
        <w:jc w:val="center"/>
        <w:rPr>
          <w:sz w:val="10"/>
          <w:szCs w:val="10"/>
          <w:rtl/>
        </w:rPr>
      </w:pPr>
    </w:p>
    <w:p w:rsidR="000D43F4" w:rsidRPr="00A460E7" w:rsidRDefault="00AA765D" w:rsidP="002572C2">
      <w:pPr>
        <w:pStyle w:val="BodyText"/>
        <w:ind w:left="1"/>
        <w:jc w:val="center"/>
        <w:rPr>
          <w:sz w:val="24"/>
          <w:szCs w:val="24"/>
          <w:rtl/>
        </w:rPr>
      </w:pPr>
      <w:r w:rsidRPr="00A460E7">
        <w:rPr>
          <w:sz w:val="24"/>
          <w:szCs w:val="24"/>
          <w:rtl/>
        </w:rPr>
        <w:t xml:space="preserve">والله ولي </w:t>
      </w:r>
      <w:proofErr w:type="spellStart"/>
      <w:r w:rsidRPr="00A460E7">
        <w:rPr>
          <w:sz w:val="24"/>
          <w:szCs w:val="24"/>
          <w:rtl/>
        </w:rPr>
        <w:t>التوفيق،،،</w:t>
      </w:r>
      <w:proofErr w:type="spellEnd"/>
    </w:p>
    <w:tbl>
      <w:tblPr>
        <w:tblW w:w="9159" w:type="dxa"/>
        <w:jc w:val="center"/>
        <w:tblLayout w:type="fixed"/>
        <w:tblLook w:val="0000"/>
      </w:tblPr>
      <w:tblGrid>
        <w:gridCol w:w="2563"/>
        <w:gridCol w:w="6596"/>
      </w:tblGrid>
      <w:tr w:rsidR="000D43F4" w:rsidRPr="00A460E7">
        <w:trPr>
          <w:jc w:val="center"/>
        </w:trPr>
        <w:tc>
          <w:tcPr>
            <w:tcW w:w="2563" w:type="dxa"/>
          </w:tcPr>
          <w:p w:rsidR="000D43F4" w:rsidRPr="00A460E7" w:rsidRDefault="000D43F4" w:rsidP="00164729">
            <w:pPr>
              <w:pStyle w:val="Heading9"/>
              <w:rPr>
                <w:sz w:val="24"/>
                <w:szCs w:val="24"/>
              </w:rPr>
            </w:pPr>
            <w:r w:rsidRPr="00A460E7">
              <w:rPr>
                <w:sz w:val="24"/>
                <w:szCs w:val="24"/>
                <w:rtl/>
              </w:rPr>
              <w:t>علا عوض</w:t>
            </w:r>
          </w:p>
        </w:tc>
        <w:tc>
          <w:tcPr>
            <w:tcW w:w="6596" w:type="dxa"/>
          </w:tcPr>
          <w:p w:rsidR="000D43F4" w:rsidRPr="00A460E7" w:rsidRDefault="00E41CD8" w:rsidP="00A65BB7">
            <w:pPr>
              <w:jc w:val="lowKashida"/>
              <w:rPr>
                <w:rFonts w:cs="Simplified Arabic"/>
                <w:b/>
                <w:bCs/>
                <w:lang w:eastAsia="en-US"/>
              </w:rPr>
            </w:pPr>
            <w:r>
              <w:rPr>
                <w:rFonts w:cs="Simplified Arabic" w:hint="cs"/>
                <w:b/>
                <w:bCs/>
                <w:rtl/>
                <w:lang w:eastAsia="en-US"/>
              </w:rPr>
              <w:t xml:space="preserve">كانون </w:t>
            </w:r>
            <w:proofErr w:type="spellStart"/>
            <w:r w:rsidR="00A65BB7">
              <w:rPr>
                <w:rFonts w:cs="Simplified Arabic" w:hint="cs"/>
                <w:b/>
                <w:bCs/>
                <w:rtl/>
                <w:lang w:eastAsia="en-US"/>
              </w:rPr>
              <w:t>ثاني</w:t>
            </w:r>
            <w:r w:rsidR="000D43F4" w:rsidRPr="00A460E7">
              <w:rPr>
                <w:rFonts w:cs="Simplified Arabic"/>
                <w:b/>
                <w:bCs/>
                <w:rtl/>
                <w:lang w:eastAsia="en-US"/>
              </w:rPr>
              <w:t>،</w:t>
            </w:r>
            <w:proofErr w:type="spellEnd"/>
            <w:r w:rsidR="000D43F4" w:rsidRPr="00A460E7">
              <w:rPr>
                <w:rFonts w:cs="Simplified Arabic"/>
                <w:b/>
                <w:bCs/>
                <w:rtl/>
                <w:lang w:eastAsia="en-US"/>
              </w:rPr>
              <w:t xml:space="preserve"> 201</w:t>
            </w:r>
            <w:r w:rsidR="00A65BB7">
              <w:rPr>
                <w:rFonts w:cs="Simplified Arabic" w:hint="cs"/>
                <w:b/>
                <w:bCs/>
                <w:rtl/>
                <w:lang w:eastAsia="en-US"/>
              </w:rPr>
              <w:t>4</w:t>
            </w:r>
          </w:p>
        </w:tc>
      </w:tr>
      <w:tr w:rsidR="000D43F4" w:rsidRPr="00A460E7">
        <w:trPr>
          <w:jc w:val="center"/>
        </w:trPr>
        <w:tc>
          <w:tcPr>
            <w:tcW w:w="2563" w:type="dxa"/>
          </w:tcPr>
          <w:p w:rsidR="000D43F4" w:rsidRPr="00A460E7" w:rsidRDefault="000D43F4" w:rsidP="00164729">
            <w:pPr>
              <w:jc w:val="center"/>
              <w:rPr>
                <w:rFonts w:cs="Simplified Arabic"/>
                <w:b/>
                <w:bCs/>
                <w:lang w:eastAsia="en-US"/>
              </w:rPr>
            </w:pPr>
            <w:r w:rsidRPr="00A460E7">
              <w:rPr>
                <w:rFonts w:cs="Simplified Arabic"/>
                <w:b/>
                <w:bCs/>
                <w:rtl/>
                <w:lang w:eastAsia="en-US"/>
              </w:rPr>
              <w:t>رئيس الجهاز</w:t>
            </w:r>
          </w:p>
        </w:tc>
        <w:tc>
          <w:tcPr>
            <w:tcW w:w="6596" w:type="dxa"/>
          </w:tcPr>
          <w:p w:rsidR="000D43F4" w:rsidRPr="00A460E7" w:rsidRDefault="000D43F4" w:rsidP="00164729">
            <w:pPr>
              <w:jc w:val="lowKashida"/>
              <w:rPr>
                <w:rFonts w:cs="Simplified Arabic"/>
                <w:b/>
                <w:bCs/>
                <w:lang w:eastAsia="en-US"/>
              </w:rPr>
            </w:pPr>
          </w:p>
        </w:tc>
      </w:tr>
    </w:tbl>
    <w:p w:rsidR="00C969F2" w:rsidRPr="00A460E7" w:rsidRDefault="00292DBB" w:rsidP="00D3020C">
      <w:pPr>
        <w:pStyle w:val="BodyText"/>
        <w:jc w:val="left"/>
        <w:rPr>
          <w:rtl/>
        </w:rPr>
      </w:pPr>
      <w:r w:rsidRPr="00292DBB">
        <w:rPr>
          <w:noProof/>
          <w:sz w:val="24"/>
          <w:szCs w:val="24"/>
          <w:rtl/>
        </w:rPr>
        <w:pict>
          <v:shape id="_x0000_s1037" type="#_x0000_t202" style="position:absolute;left:0;text-align:left;margin-left:215.9pt;margin-top:48.6pt;width:21.35pt;height:13.5pt;z-index:251664384;mso-position-horizontal-relative:text;mso-position-vertical-relative:text;mso-width-relative:margin;mso-height-relative:margin" stroked="f">
            <v:textbox>
              <w:txbxContent>
                <w:p w:rsidR="002A0474" w:rsidRDefault="002A0474" w:rsidP="00F911AC"/>
              </w:txbxContent>
            </v:textbox>
          </v:shape>
        </w:pict>
      </w:r>
    </w:p>
    <w:p w:rsidR="00C969F2" w:rsidRPr="00A460E7" w:rsidRDefault="00C969F2" w:rsidP="00C969F2">
      <w:pPr>
        <w:bidi w:val="0"/>
        <w:rPr>
          <w:rFonts w:cs="Simplified Arabic"/>
          <w:rtl/>
          <w:lang w:eastAsia="en-US"/>
        </w:rPr>
      </w:pPr>
    </w:p>
    <w:p w:rsidR="00F71508" w:rsidRDefault="00F71508" w:rsidP="005A7D25">
      <w:pPr>
        <w:jc w:val="center"/>
        <w:rPr>
          <w:rFonts w:cs="Simplified Arabic"/>
          <w:rtl/>
          <w:lang w:eastAsia="en-US"/>
        </w:rPr>
        <w:sectPr w:rsidR="00F71508" w:rsidSect="00D042BD">
          <w:headerReference w:type="default" r:id="rId13"/>
          <w:footerReference w:type="default" r:id="rId14"/>
          <w:type w:val="continuous"/>
          <w:pgSz w:w="11909" w:h="16834" w:code="9"/>
          <w:pgMar w:top="1418" w:right="1418" w:bottom="1418" w:left="1418" w:header="709" w:footer="709" w:gutter="0"/>
          <w:pgNumType w:start="17"/>
          <w:cols w:space="720"/>
          <w:titlePg/>
          <w:docGrid w:linePitch="326"/>
        </w:sectPr>
      </w:pPr>
    </w:p>
    <w:p w:rsidR="00965D4A" w:rsidRDefault="00965D4A">
      <w:pPr>
        <w:bidi w:val="0"/>
        <w:rPr>
          <w:rFonts w:cs="Simplified Arabic"/>
          <w:rtl/>
          <w:lang w:eastAsia="en-US"/>
        </w:rPr>
      </w:pPr>
      <w:r>
        <w:rPr>
          <w:rFonts w:cs="Simplified Arabic"/>
          <w:rtl/>
          <w:lang w:eastAsia="en-US"/>
        </w:rPr>
        <w:lastRenderedPageBreak/>
        <w:br w:type="page"/>
      </w:r>
    </w:p>
    <w:p w:rsidR="005A7D25" w:rsidRPr="00A460E7" w:rsidRDefault="005A7D25" w:rsidP="005A7D25">
      <w:pPr>
        <w:jc w:val="center"/>
        <w:rPr>
          <w:rFonts w:cs="Simplified Arabic"/>
          <w:rtl/>
          <w:lang w:eastAsia="en-US"/>
        </w:rPr>
      </w:pPr>
      <w:r w:rsidRPr="00A460E7">
        <w:rPr>
          <w:rFonts w:cs="Simplified Arabic"/>
          <w:rtl/>
          <w:lang w:eastAsia="en-US"/>
        </w:rPr>
        <w:lastRenderedPageBreak/>
        <w:t>الفصل الأول</w:t>
      </w:r>
    </w:p>
    <w:p w:rsidR="005A7D25" w:rsidRPr="00A460E7" w:rsidRDefault="005A7D25" w:rsidP="005A7D25">
      <w:pPr>
        <w:pStyle w:val="Heading1"/>
        <w:rPr>
          <w:rFonts w:cs="Simplified Arabic"/>
          <w:sz w:val="22"/>
          <w:szCs w:val="22"/>
          <w:rtl/>
          <w:lang w:eastAsia="en-US"/>
        </w:rPr>
      </w:pPr>
      <w:bookmarkStart w:id="3" w:name="_Toc93808825"/>
      <w:bookmarkStart w:id="4" w:name="_Toc93809590"/>
      <w:bookmarkStart w:id="5" w:name="_Toc94327360"/>
      <w:bookmarkStart w:id="6" w:name="_Toc108752584"/>
    </w:p>
    <w:bookmarkEnd w:id="3"/>
    <w:bookmarkEnd w:id="4"/>
    <w:bookmarkEnd w:id="5"/>
    <w:bookmarkEnd w:id="6"/>
    <w:p w:rsidR="005A7D25" w:rsidRPr="00306ECE" w:rsidRDefault="005014BC" w:rsidP="005014BC">
      <w:pPr>
        <w:pStyle w:val="Heading1"/>
        <w:rPr>
          <w:rFonts w:cs="Simplified Arabic"/>
          <w:color w:val="000000" w:themeColor="text1"/>
          <w:sz w:val="28"/>
          <w:szCs w:val="28"/>
          <w:rtl/>
          <w:lang w:eastAsia="en-US"/>
        </w:rPr>
      </w:pPr>
      <w:r w:rsidRPr="00306ECE">
        <w:rPr>
          <w:rFonts w:cs="Simplified Arabic" w:hint="cs"/>
          <w:color w:val="000000" w:themeColor="text1"/>
          <w:sz w:val="28"/>
          <w:szCs w:val="28"/>
          <w:rtl/>
          <w:lang w:eastAsia="en-US"/>
        </w:rPr>
        <w:t>النشاط الزلزالي في فلسطين</w:t>
      </w:r>
    </w:p>
    <w:p w:rsidR="005A7D25" w:rsidRPr="00F87404" w:rsidRDefault="005A7D25" w:rsidP="005A7D25">
      <w:pPr>
        <w:pStyle w:val="CommentText"/>
        <w:rPr>
          <w:rFonts w:cs="Simplified Arabic"/>
          <w:sz w:val="24"/>
          <w:szCs w:val="24"/>
          <w:rtl/>
          <w:lang w:eastAsia="en-US"/>
        </w:rPr>
      </w:pPr>
    </w:p>
    <w:p w:rsidR="005A7D25" w:rsidRPr="00F87404" w:rsidRDefault="005A7D25" w:rsidP="00D74925">
      <w:pPr>
        <w:rPr>
          <w:rFonts w:ascii="Simplified Arabic" w:hAnsi="Simplified Arabic" w:cs="Simplified Arabic"/>
          <w:b/>
          <w:bCs/>
          <w:noProof/>
          <w:rtl/>
        </w:rPr>
      </w:pPr>
      <w:bookmarkStart w:id="7" w:name="_Toc93808840"/>
      <w:bookmarkStart w:id="8" w:name="_Toc93809605"/>
      <w:bookmarkStart w:id="9" w:name="_Toc94327375"/>
      <w:bookmarkStart w:id="10" w:name="_Toc108752598"/>
      <w:r w:rsidRPr="00F87404">
        <w:rPr>
          <w:rFonts w:ascii="Simplified Arabic" w:hAnsi="Simplified Arabic" w:cs="Simplified Arabic" w:hint="cs"/>
          <w:b/>
          <w:bCs/>
          <w:noProof/>
          <w:rtl/>
        </w:rPr>
        <w:t xml:space="preserve">1.1 </w:t>
      </w:r>
      <w:r w:rsidR="00D74925" w:rsidRPr="00F87404">
        <w:rPr>
          <w:rFonts w:ascii="Simplified Arabic" w:hAnsi="Simplified Arabic" w:cs="Simplified Arabic" w:hint="cs"/>
          <w:b/>
          <w:bCs/>
          <w:noProof/>
          <w:rtl/>
        </w:rPr>
        <w:t>زلزالية المنطقة وتاريخ الزلازل</w:t>
      </w:r>
      <w:r w:rsidR="00BF0600">
        <w:rPr>
          <w:rStyle w:val="FootnoteReference"/>
          <w:rFonts w:ascii="Simplified Arabic" w:hAnsi="Simplified Arabic" w:cs="Simplified Arabic"/>
          <w:b/>
          <w:bCs/>
          <w:noProof/>
          <w:rtl/>
        </w:rPr>
        <w:footnoteReference w:id="1"/>
      </w:r>
    </w:p>
    <w:p w:rsidR="006879FA" w:rsidRPr="00F87404" w:rsidRDefault="00806CB8" w:rsidP="006879FA">
      <w:pPr>
        <w:jc w:val="both"/>
        <w:rPr>
          <w:rFonts w:ascii="Simplified Arabic" w:hAnsi="Simplified Arabic" w:cs="Simplified Arabic"/>
          <w:b/>
          <w:bCs/>
          <w:noProof/>
          <w:rtl/>
        </w:rPr>
      </w:pPr>
      <w:r w:rsidRPr="00F87404">
        <w:rPr>
          <w:rFonts w:ascii="Simplified Arabic" w:cs="Simplified Arabic" w:hint="cs"/>
          <w:rtl/>
          <w:lang w:eastAsia="en-US"/>
        </w:rPr>
        <w:t>تعد</w:t>
      </w:r>
      <w:r w:rsidRPr="00F87404">
        <w:rPr>
          <w:rFonts w:ascii="Simplified Arabic" w:cs="Simplified Arabic"/>
          <w:lang w:eastAsia="en-US"/>
        </w:rPr>
        <w:t xml:space="preserve"> </w:t>
      </w:r>
      <w:r w:rsidRPr="00F87404">
        <w:rPr>
          <w:rFonts w:ascii="Simplified Arabic" w:cs="Simplified Arabic" w:hint="cs"/>
          <w:rtl/>
          <w:lang w:eastAsia="en-US"/>
        </w:rPr>
        <w:t>حفرة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الانهدام</w:t>
      </w:r>
      <w:proofErr w:type="spellEnd"/>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منطقتنا</w:t>
      </w:r>
      <w:r w:rsidRPr="00F87404">
        <w:rPr>
          <w:rFonts w:ascii="Simplified Arabic" w:cs="Simplified Arabic"/>
          <w:lang w:eastAsia="en-US"/>
        </w:rPr>
        <w:t xml:space="preserve"> </w:t>
      </w:r>
      <w:r w:rsidRPr="00F87404">
        <w:rPr>
          <w:rFonts w:ascii="Simplified Arabic" w:cs="Simplified Arabic" w:hint="cs"/>
          <w:rtl/>
          <w:lang w:eastAsia="en-US"/>
        </w:rPr>
        <w:t>امتدادًًا</w:t>
      </w:r>
      <w:r w:rsidRPr="00F87404">
        <w:rPr>
          <w:rFonts w:ascii="Simplified Arabic" w:cs="Simplified Arabic"/>
          <w:lang w:eastAsia="en-US"/>
        </w:rPr>
        <w:t xml:space="preserve"> </w:t>
      </w:r>
      <w:r w:rsidRPr="00F87404">
        <w:rPr>
          <w:rFonts w:ascii="Simplified Arabic" w:cs="Simplified Arabic" w:hint="cs"/>
          <w:rtl/>
          <w:lang w:eastAsia="en-US"/>
        </w:rPr>
        <w:t>لحفرة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الانهدام</w:t>
      </w:r>
      <w:proofErr w:type="spellEnd"/>
      <w:r w:rsidRPr="00F87404">
        <w:rPr>
          <w:rFonts w:ascii="Simplified Arabic" w:cs="Simplified Arabic"/>
          <w:lang w:eastAsia="en-US"/>
        </w:rPr>
        <w:t xml:space="preserve"> </w:t>
      </w:r>
      <w:r w:rsidRPr="00F87404">
        <w:rPr>
          <w:rFonts w:ascii="Simplified Arabic" w:cs="Simplified Arabic" w:hint="cs"/>
          <w:rtl/>
          <w:lang w:eastAsia="en-US"/>
        </w:rPr>
        <w:t>الاقليمية في</w:t>
      </w:r>
      <w:r w:rsidRPr="00F87404">
        <w:rPr>
          <w:rFonts w:ascii="Simplified Arabic" w:cs="Simplified Arabic"/>
          <w:lang w:eastAsia="en-US"/>
        </w:rPr>
        <w:t xml:space="preserve"> </w:t>
      </w:r>
      <w:r w:rsidRPr="00F87404">
        <w:rPr>
          <w:rFonts w:ascii="Simplified Arabic" w:cs="Simplified Arabic" w:hint="cs"/>
          <w:rtl/>
          <w:lang w:eastAsia="en-US"/>
        </w:rPr>
        <w:t>البحر</w:t>
      </w:r>
      <w:r w:rsidRPr="00F87404">
        <w:rPr>
          <w:rFonts w:ascii="Simplified Arabic" w:cs="Simplified Arabic"/>
          <w:lang w:eastAsia="en-US"/>
        </w:rPr>
        <w:t xml:space="preserve"> </w:t>
      </w:r>
      <w:r w:rsidRPr="00F87404">
        <w:rPr>
          <w:rFonts w:ascii="Simplified Arabic" w:cs="Simplified Arabic" w:hint="cs"/>
          <w:rtl/>
          <w:lang w:eastAsia="en-US"/>
        </w:rPr>
        <w:t>الأحمر</w:t>
      </w:r>
      <w:r w:rsidRPr="00F87404">
        <w:rPr>
          <w:rFonts w:ascii="Simplified Arabic" w:cs="Simplified Arabic"/>
          <w:lang w:eastAsia="en-US"/>
        </w:rPr>
        <w:t xml:space="preserve"> </w:t>
      </w:r>
      <w:r w:rsidRPr="00F87404">
        <w:rPr>
          <w:rFonts w:ascii="Simplified Arabic" w:cs="Simplified Arabic" w:hint="cs"/>
          <w:rtl/>
          <w:lang w:eastAsia="en-US"/>
        </w:rPr>
        <w:t>حتى</w:t>
      </w:r>
      <w:r w:rsidRPr="00F87404">
        <w:rPr>
          <w:rFonts w:ascii="Simplified Arabic" w:cs="Simplified Arabic"/>
          <w:lang w:eastAsia="en-US"/>
        </w:rPr>
        <w:t xml:space="preserve"> </w:t>
      </w:r>
      <w:r w:rsidRPr="00F87404">
        <w:rPr>
          <w:rFonts w:ascii="Simplified Arabic" w:cs="Simplified Arabic" w:hint="cs"/>
          <w:rtl/>
          <w:lang w:eastAsia="en-US"/>
        </w:rPr>
        <w:t>خليج</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العقبة،</w:t>
      </w:r>
      <w:proofErr w:type="spellEnd"/>
      <w:r w:rsidRPr="00F87404">
        <w:rPr>
          <w:rFonts w:ascii="Simplified Arabic" w:cs="Simplified Arabic"/>
          <w:lang w:eastAsia="en-US"/>
        </w:rPr>
        <w:t xml:space="preserve"> </w:t>
      </w:r>
      <w:r w:rsidRPr="00F87404">
        <w:rPr>
          <w:rFonts w:ascii="Simplified Arabic" w:cs="Simplified Arabic" w:hint="cs"/>
          <w:rtl/>
          <w:lang w:eastAsia="en-US"/>
        </w:rPr>
        <w:t>ثم</w:t>
      </w:r>
      <w:r w:rsidRPr="00F87404">
        <w:rPr>
          <w:rFonts w:ascii="Simplified Arabic" w:cs="Simplified Arabic"/>
          <w:lang w:eastAsia="en-US"/>
        </w:rPr>
        <w:t xml:space="preserve"> </w:t>
      </w:r>
      <w:r w:rsidRPr="00F87404">
        <w:rPr>
          <w:rFonts w:ascii="Simplified Arabic" w:cs="Simplified Arabic" w:hint="cs"/>
          <w:rtl/>
          <w:lang w:eastAsia="en-US"/>
        </w:rPr>
        <w:t>تستمر</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وادي</w:t>
      </w:r>
      <w:r w:rsidRPr="00F87404">
        <w:rPr>
          <w:rFonts w:ascii="Simplified Arabic" w:cs="Simplified Arabic"/>
          <w:lang w:eastAsia="en-US"/>
        </w:rPr>
        <w:t xml:space="preserve"> </w:t>
      </w:r>
      <w:r w:rsidRPr="00F87404">
        <w:rPr>
          <w:rFonts w:ascii="Simplified Arabic" w:cs="Simplified Arabic" w:hint="cs"/>
          <w:rtl/>
          <w:lang w:eastAsia="en-US"/>
        </w:rPr>
        <w:t>عربة</w:t>
      </w:r>
      <w:r w:rsidRPr="00F87404">
        <w:rPr>
          <w:rFonts w:ascii="Simplified Arabic" w:cs="Simplified Arabic"/>
          <w:lang w:eastAsia="en-US"/>
        </w:rPr>
        <w:t xml:space="preserve"> </w:t>
      </w:r>
      <w:r w:rsidRPr="00F87404">
        <w:rPr>
          <w:rFonts w:ascii="Simplified Arabic" w:cs="Simplified Arabic" w:hint="cs"/>
          <w:rtl/>
          <w:lang w:eastAsia="en-US"/>
        </w:rPr>
        <w:t>والبحر</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الميت،</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وحول</w:t>
      </w:r>
      <w:r w:rsidRPr="00F87404">
        <w:rPr>
          <w:rFonts w:ascii="Simplified Arabic" w:cs="Simplified Arabic"/>
          <w:lang w:eastAsia="en-US"/>
        </w:rPr>
        <w:t xml:space="preserve"> </w:t>
      </w:r>
      <w:r w:rsidRPr="00F87404">
        <w:rPr>
          <w:rFonts w:ascii="Simplified Arabic" w:cs="Simplified Arabic" w:hint="cs"/>
          <w:rtl/>
          <w:lang w:eastAsia="en-US"/>
        </w:rPr>
        <w:t>نهر</w:t>
      </w:r>
      <w:r w:rsidRPr="00F87404">
        <w:rPr>
          <w:rFonts w:ascii="Simplified Arabic" w:cs="Simplified Arabic"/>
          <w:lang w:eastAsia="en-US"/>
        </w:rPr>
        <w:t xml:space="preserve"> </w:t>
      </w:r>
      <w:r w:rsidRPr="00F87404">
        <w:rPr>
          <w:rFonts w:ascii="Simplified Arabic" w:cs="Simplified Arabic" w:hint="cs"/>
          <w:rtl/>
          <w:lang w:eastAsia="en-US"/>
        </w:rPr>
        <w:t>الأردن وبحيرة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طبريا،</w:t>
      </w:r>
      <w:proofErr w:type="spellEnd"/>
      <w:r w:rsidRPr="00F87404">
        <w:rPr>
          <w:rFonts w:ascii="Simplified Arabic" w:cs="Simplified Arabic"/>
          <w:lang w:eastAsia="en-US"/>
        </w:rPr>
        <w:t xml:space="preserve"> </w:t>
      </w:r>
      <w:r w:rsidRPr="00F87404">
        <w:rPr>
          <w:rFonts w:ascii="Simplified Arabic" w:cs="Simplified Arabic" w:hint="cs"/>
          <w:rtl/>
          <w:lang w:eastAsia="en-US"/>
        </w:rPr>
        <w:t>حتى</w:t>
      </w:r>
      <w:r w:rsidRPr="00F87404">
        <w:rPr>
          <w:rFonts w:ascii="Simplified Arabic" w:cs="Simplified Arabic"/>
          <w:lang w:eastAsia="en-US"/>
        </w:rPr>
        <w:t xml:space="preserve"> </w:t>
      </w:r>
      <w:r w:rsidRPr="00F87404">
        <w:rPr>
          <w:rFonts w:ascii="Simplified Arabic" w:cs="Simplified Arabic" w:hint="cs"/>
          <w:rtl/>
          <w:lang w:eastAsia="en-US"/>
        </w:rPr>
        <w:t>تصل</w:t>
      </w:r>
      <w:r w:rsidRPr="00F87404">
        <w:rPr>
          <w:rFonts w:ascii="Simplified Arabic" w:cs="Simplified Arabic"/>
          <w:lang w:eastAsia="en-US"/>
        </w:rPr>
        <w:t xml:space="preserve"> </w:t>
      </w:r>
      <w:r w:rsidRPr="00F87404">
        <w:rPr>
          <w:rFonts w:ascii="Simplified Arabic" w:cs="Simplified Arabic" w:hint="cs"/>
          <w:rtl/>
          <w:lang w:eastAsia="en-US"/>
        </w:rPr>
        <w:t>الى</w:t>
      </w:r>
      <w:r w:rsidRPr="00F87404">
        <w:rPr>
          <w:rFonts w:ascii="Simplified Arabic" w:cs="Simplified Arabic"/>
          <w:lang w:eastAsia="en-US"/>
        </w:rPr>
        <w:t xml:space="preserve"> </w:t>
      </w:r>
      <w:r w:rsidRPr="00F87404">
        <w:rPr>
          <w:rFonts w:ascii="Simplified Arabic" w:cs="Simplified Arabic" w:hint="cs"/>
          <w:rtl/>
          <w:lang w:eastAsia="en-US"/>
        </w:rPr>
        <w:t>أنطاكيا</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تركيا،</w:t>
      </w:r>
      <w:proofErr w:type="spellEnd"/>
      <w:r w:rsidRPr="00F87404">
        <w:rPr>
          <w:rFonts w:ascii="Simplified Arabic" w:cs="Simplified Arabic"/>
          <w:lang w:eastAsia="en-US"/>
        </w:rPr>
        <w:t xml:space="preserve"> </w:t>
      </w:r>
      <w:r w:rsidRPr="00F87404">
        <w:rPr>
          <w:rFonts w:ascii="Simplified Arabic" w:cs="Simplified Arabic" w:hint="cs"/>
          <w:rtl/>
          <w:lang w:eastAsia="en-US"/>
        </w:rPr>
        <w:t>حيث</w:t>
      </w:r>
      <w:r w:rsidRPr="00F87404">
        <w:rPr>
          <w:rFonts w:ascii="Simplified Arabic" w:cs="Simplified Arabic"/>
          <w:lang w:eastAsia="en-US"/>
        </w:rPr>
        <w:t xml:space="preserve"> </w:t>
      </w:r>
      <w:r w:rsidRPr="00F87404">
        <w:rPr>
          <w:rFonts w:ascii="Simplified Arabic" w:cs="Simplified Arabic" w:hint="cs"/>
          <w:rtl/>
          <w:lang w:eastAsia="en-US"/>
        </w:rPr>
        <w:t>تلتقي</w:t>
      </w:r>
      <w:r w:rsidRPr="00F87404">
        <w:rPr>
          <w:rFonts w:ascii="Simplified Arabic" w:cs="Simplified Arabic"/>
          <w:lang w:eastAsia="en-US"/>
        </w:rPr>
        <w:t xml:space="preserve"> </w:t>
      </w:r>
      <w:r w:rsidRPr="00F87404">
        <w:rPr>
          <w:rFonts w:ascii="Simplified Arabic" w:cs="Simplified Arabic" w:hint="cs"/>
          <w:rtl/>
          <w:lang w:eastAsia="en-US"/>
        </w:rPr>
        <w:t>مع</w:t>
      </w:r>
      <w:r w:rsidRPr="00F87404">
        <w:rPr>
          <w:rFonts w:ascii="Simplified Arabic" w:cs="Simplified Arabic"/>
          <w:lang w:eastAsia="en-US"/>
        </w:rPr>
        <w:t xml:space="preserve"> </w:t>
      </w:r>
      <w:r w:rsidRPr="00F87404">
        <w:rPr>
          <w:rFonts w:ascii="Simplified Arabic" w:cs="Simplified Arabic" w:hint="cs"/>
          <w:rtl/>
          <w:lang w:eastAsia="en-US"/>
        </w:rPr>
        <w:t>الصدع</w:t>
      </w:r>
      <w:r w:rsidRPr="00F87404">
        <w:rPr>
          <w:rFonts w:ascii="Simplified Arabic" w:cs="Simplified Arabic"/>
          <w:lang w:eastAsia="en-US"/>
        </w:rPr>
        <w:t xml:space="preserve"> </w:t>
      </w:r>
      <w:r w:rsidRPr="00F87404">
        <w:rPr>
          <w:rFonts w:ascii="Simplified Arabic" w:cs="Simplified Arabic" w:hint="cs"/>
          <w:rtl/>
          <w:lang w:eastAsia="en-US"/>
        </w:rPr>
        <w:t>الكبير</w:t>
      </w:r>
      <w:r w:rsidRPr="00F87404">
        <w:rPr>
          <w:rFonts w:ascii="Simplified Arabic" w:cs="Simplified Arabic"/>
          <w:lang w:eastAsia="en-US"/>
        </w:rPr>
        <w:t xml:space="preserve"> </w:t>
      </w:r>
      <w:r w:rsidRPr="00F87404">
        <w:rPr>
          <w:rFonts w:ascii="Simplified Arabic" w:cs="Simplified Arabic" w:hint="cs"/>
          <w:rtl/>
          <w:lang w:eastAsia="en-US"/>
        </w:rPr>
        <w:t>الذي</w:t>
      </w:r>
      <w:r w:rsidRPr="00F87404">
        <w:rPr>
          <w:rFonts w:ascii="Simplified Arabic" w:cs="Simplified Arabic"/>
          <w:lang w:eastAsia="en-US"/>
        </w:rPr>
        <w:t xml:space="preserve"> </w:t>
      </w:r>
      <w:r w:rsidRPr="00F87404">
        <w:rPr>
          <w:rFonts w:ascii="Simplified Arabic" w:cs="Simplified Arabic" w:hint="cs"/>
          <w:rtl/>
          <w:lang w:eastAsia="en-US"/>
        </w:rPr>
        <w:t>يمر</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تركيا من</w:t>
      </w:r>
      <w:r w:rsidRPr="00F87404">
        <w:rPr>
          <w:rFonts w:ascii="Simplified Arabic" w:cs="Simplified Arabic"/>
          <w:lang w:eastAsia="en-US"/>
        </w:rPr>
        <w:t xml:space="preserve"> </w:t>
      </w:r>
      <w:r w:rsidRPr="00F87404">
        <w:rPr>
          <w:rFonts w:ascii="Simplified Arabic" w:cs="Simplified Arabic" w:hint="cs"/>
          <w:rtl/>
          <w:lang w:eastAsia="en-US"/>
        </w:rPr>
        <w:t>الشرق</w:t>
      </w:r>
      <w:r w:rsidRPr="00F87404">
        <w:rPr>
          <w:rFonts w:ascii="Simplified Arabic" w:cs="Simplified Arabic"/>
          <w:lang w:eastAsia="en-US"/>
        </w:rPr>
        <w:t xml:space="preserve"> </w:t>
      </w:r>
      <w:r w:rsidRPr="00F87404">
        <w:rPr>
          <w:rFonts w:ascii="Simplified Arabic" w:cs="Simplified Arabic" w:hint="cs"/>
          <w:rtl/>
          <w:lang w:eastAsia="en-US"/>
        </w:rPr>
        <w:t>الى</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الغرب،</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وتؤدي</w:t>
      </w:r>
      <w:r w:rsidRPr="00F87404">
        <w:rPr>
          <w:rFonts w:ascii="Simplified Arabic" w:cs="Simplified Arabic"/>
          <w:lang w:eastAsia="en-US"/>
        </w:rPr>
        <w:t xml:space="preserve"> </w:t>
      </w:r>
      <w:r w:rsidRPr="00F87404">
        <w:rPr>
          <w:rFonts w:ascii="Simplified Arabic" w:cs="Simplified Arabic" w:hint="cs"/>
          <w:rtl/>
          <w:lang w:eastAsia="en-US"/>
        </w:rPr>
        <w:t>الحركة</w:t>
      </w:r>
      <w:r w:rsidRPr="00F87404">
        <w:rPr>
          <w:rFonts w:ascii="Simplified Arabic" w:cs="Simplified Arabic"/>
          <w:lang w:eastAsia="en-US"/>
        </w:rPr>
        <w:t xml:space="preserve"> </w:t>
      </w:r>
      <w:r w:rsidRPr="00F87404">
        <w:rPr>
          <w:rFonts w:ascii="Simplified Arabic" w:cs="Simplified Arabic" w:hint="cs"/>
          <w:rtl/>
          <w:lang w:eastAsia="en-US"/>
        </w:rPr>
        <w:t>المستمرة</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الصفيحة</w:t>
      </w:r>
      <w:r w:rsidRPr="00F87404">
        <w:rPr>
          <w:rFonts w:ascii="Simplified Arabic" w:cs="Simplified Arabic"/>
          <w:lang w:eastAsia="en-US"/>
        </w:rPr>
        <w:t xml:space="preserve"> </w:t>
      </w:r>
      <w:r w:rsidRPr="00F87404">
        <w:rPr>
          <w:rFonts w:ascii="Simplified Arabic" w:cs="Simplified Arabic" w:hint="cs"/>
          <w:rtl/>
          <w:lang w:eastAsia="en-US"/>
        </w:rPr>
        <w:t>العربية</w:t>
      </w:r>
      <w:r w:rsidRPr="00F87404">
        <w:rPr>
          <w:rFonts w:ascii="Simplified Arabic" w:cs="Simplified Arabic"/>
          <w:lang w:eastAsia="en-US"/>
        </w:rPr>
        <w:t xml:space="preserve"> </w:t>
      </w:r>
      <w:r w:rsidR="006879FA" w:rsidRPr="00F87404">
        <w:rPr>
          <w:rFonts w:ascii="Simplified Arabic" w:cs="Simplified Arabic" w:hint="cs"/>
          <w:rtl/>
          <w:lang w:eastAsia="en-US"/>
        </w:rPr>
        <w:t>(</w:t>
      </w:r>
      <w:r w:rsidRPr="00F87404">
        <w:rPr>
          <w:rFonts w:ascii="Simplified Arabic" w:cs="Simplified Arabic" w:hint="cs"/>
          <w:rtl/>
          <w:lang w:eastAsia="en-US"/>
        </w:rPr>
        <w:t>البلاطة</w:t>
      </w:r>
      <w:r w:rsidRPr="00F87404">
        <w:rPr>
          <w:rFonts w:ascii="Simplified Arabic" w:cs="Simplified Arabic"/>
          <w:lang w:eastAsia="en-US"/>
        </w:rPr>
        <w:t xml:space="preserve"> </w:t>
      </w:r>
      <w:r w:rsidRPr="00F87404">
        <w:rPr>
          <w:rFonts w:ascii="Simplified Arabic" w:cs="Simplified Arabic" w:hint="cs"/>
          <w:rtl/>
          <w:lang w:eastAsia="en-US"/>
        </w:rPr>
        <w:t>العربية</w:t>
      </w:r>
      <w:r w:rsidRPr="00F87404">
        <w:rPr>
          <w:rFonts w:ascii="Simplified Arabic" w:cs="Simplified Arabic"/>
          <w:lang w:eastAsia="en-US"/>
        </w:rPr>
        <w:t xml:space="preserve"> </w:t>
      </w:r>
      <w:r w:rsidR="006879FA" w:rsidRPr="00F87404">
        <w:rPr>
          <w:rFonts w:asciiTheme="minorHAnsi" w:hAnsiTheme="minorHAnsi" w:cs="Simplified Arabic"/>
          <w:lang w:eastAsia="en-US"/>
        </w:rPr>
        <w:t>(</w:t>
      </w:r>
      <w:r w:rsidRPr="00F87404">
        <w:rPr>
          <w:rFonts w:ascii="Simplified Arabic" w:cs="Simplified Arabic" w:hint="cs"/>
          <w:rtl/>
          <w:lang w:eastAsia="en-US"/>
        </w:rPr>
        <w:t>الى</w:t>
      </w:r>
      <w:r w:rsidRPr="00F87404">
        <w:rPr>
          <w:rFonts w:ascii="Simplified Arabic" w:cs="Simplified Arabic"/>
          <w:lang w:eastAsia="en-US"/>
        </w:rPr>
        <w:t xml:space="preserve"> </w:t>
      </w:r>
      <w:r w:rsidRPr="00F87404">
        <w:rPr>
          <w:rFonts w:ascii="Simplified Arabic" w:cs="Simplified Arabic" w:hint="cs"/>
          <w:rtl/>
          <w:lang w:eastAsia="en-US"/>
        </w:rPr>
        <w:t>ابتعادها عن</w:t>
      </w:r>
      <w:r w:rsidRPr="00F87404">
        <w:rPr>
          <w:rFonts w:ascii="Simplified Arabic" w:cs="Simplified Arabic"/>
          <w:lang w:eastAsia="en-US"/>
        </w:rPr>
        <w:t xml:space="preserve"> </w:t>
      </w:r>
      <w:r w:rsidRPr="00F87404">
        <w:rPr>
          <w:rFonts w:ascii="Simplified Arabic" w:cs="Simplified Arabic" w:hint="cs"/>
          <w:rtl/>
          <w:lang w:eastAsia="en-US"/>
        </w:rPr>
        <w:t>الصفيحة</w:t>
      </w:r>
      <w:r w:rsidRPr="00F87404">
        <w:rPr>
          <w:rFonts w:ascii="Simplified Arabic" w:cs="Simplified Arabic"/>
          <w:lang w:eastAsia="en-US"/>
        </w:rPr>
        <w:t xml:space="preserve"> </w:t>
      </w:r>
      <w:r w:rsidRPr="00F87404">
        <w:rPr>
          <w:rFonts w:ascii="Simplified Arabic" w:cs="Simplified Arabic" w:hint="cs"/>
          <w:rtl/>
          <w:lang w:eastAsia="en-US"/>
        </w:rPr>
        <w:t>الافريقية</w:t>
      </w:r>
      <w:r w:rsidRPr="00F87404">
        <w:rPr>
          <w:rFonts w:ascii="Simplified Arabic" w:cs="Simplified Arabic"/>
          <w:lang w:eastAsia="en-US"/>
        </w:rPr>
        <w:t xml:space="preserve"> </w:t>
      </w:r>
      <w:r w:rsidRPr="00F87404">
        <w:rPr>
          <w:rFonts w:ascii="Simplified Arabic" w:cs="Simplified Arabic" w:hint="cs"/>
          <w:rtl/>
          <w:lang w:eastAsia="en-US"/>
        </w:rPr>
        <w:t>واصطدامها</w:t>
      </w:r>
      <w:r w:rsidRPr="00F87404">
        <w:rPr>
          <w:rFonts w:ascii="Simplified Arabic" w:cs="Simplified Arabic"/>
          <w:lang w:eastAsia="en-US"/>
        </w:rPr>
        <w:t xml:space="preserve"> </w:t>
      </w:r>
      <w:r w:rsidRPr="00F87404">
        <w:rPr>
          <w:rFonts w:ascii="Simplified Arabic" w:cs="Simplified Arabic" w:hint="cs"/>
          <w:rtl/>
          <w:lang w:eastAsia="en-US"/>
        </w:rPr>
        <w:t>بصفيحة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الأناضول</w:t>
      </w:r>
      <w:r w:rsidR="006879FA" w:rsidRPr="00F87404">
        <w:rPr>
          <w:rFonts w:ascii="Simplified Arabic" w:cs="Simplified Arabic" w:hint="cs"/>
          <w:rtl/>
          <w:lang w:eastAsia="en-US"/>
        </w:rPr>
        <w:t>،</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وتتحرك</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الوقت</w:t>
      </w:r>
      <w:r w:rsidRPr="00F87404">
        <w:rPr>
          <w:rFonts w:ascii="Simplified Arabic" w:cs="Simplified Arabic"/>
          <w:lang w:eastAsia="en-US"/>
        </w:rPr>
        <w:t xml:space="preserve"> </w:t>
      </w:r>
      <w:r w:rsidRPr="00F87404">
        <w:rPr>
          <w:rFonts w:ascii="Simplified Arabic" w:cs="Simplified Arabic" w:hint="cs"/>
          <w:rtl/>
          <w:lang w:eastAsia="en-US"/>
        </w:rPr>
        <w:t>ذاته</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اتجاهات</w:t>
      </w:r>
      <w:r w:rsidRPr="00F87404">
        <w:rPr>
          <w:rFonts w:ascii="Simplified Arabic" w:cs="Simplified Arabic"/>
          <w:lang w:eastAsia="en-US"/>
        </w:rPr>
        <w:t xml:space="preserve"> </w:t>
      </w:r>
      <w:r w:rsidRPr="00F87404">
        <w:rPr>
          <w:rFonts w:ascii="Simplified Arabic" w:cs="Simplified Arabic" w:hint="cs"/>
          <w:rtl/>
          <w:lang w:eastAsia="en-US"/>
        </w:rPr>
        <w:t>أفقية وعمودية</w:t>
      </w:r>
      <w:r w:rsidRPr="00F87404">
        <w:rPr>
          <w:rFonts w:ascii="Simplified Arabic" w:cs="Simplified Arabic"/>
          <w:lang w:eastAsia="en-US"/>
        </w:rPr>
        <w:t xml:space="preserve"> </w:t>
      </w:r>
      <w:r w:rsidRPr="00F87404">
        <w:rPr>
          <w:rFonts w:ascii="Simplified Arabic" w:cs="Simplified Arabic" w:hint="cs"/>
          <w:rtl/>
          <w:lang w:eastAsia="en-US"/>
        </w:rPr>
        <w:t>على</w:t>
      </w:r>
      <w:r w:rsidRPr="00F87404">
        <w:rPr>
          <w:rFonts w:ascii="Simplified Arabic" w:cs="Simplified Arabic"/>
          <w:lang w:eastAsia="en-US"/>
        </w:rPr>
        <w:t xml:space="preserve"> </w:t>
      </w:r>
      <w:r w:rsidRPr="00F87404">
        <w:rPr>
          <w:rFonts w:ascii="Simplified Arabic" w:cs="Simplified Arabic" w:hint="cs"/>
          <w:rtl/>
          <w:lang w:eastAsia="en-US"/>
        </w:rPr>
        <w:t>طول</w:t>
      </w:r>
      <w:r w:rsidRPr="00F87404">
        <w:rPr>
          <w:rFonts w:ascii="Simplified Arabic" w:cs="Simplified Arabic"/>
          <w:lang w:eastAsia="en-US"/>
        </w:rPr>
        <w:t xml:space="preserve"> </w:t>
      </w:r>
      <w:r w:rsidRPr="00F87404">
        <w:rPr>
          <w:rFonts w:ascii="Simplified Arabic" w:cs="Simplified Arabic" w:hint="cs"/>
          <w:rtl/>
          <w:lang w:eastAsia="en-US"/>
        </w:rPr>
        <w:t>حفرة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الانهدام</w:t>
      </w:r>
      <w:proofErr w:type="spellEnd"/>
      <w:r w:rsidRPr="00F87404">
        <w:rPr>
          <w:rFonts w:ascii="Simplified Arabic" w:cs="Simplified Arabic"/>
          <w:lang w:eastAsia="en-US"/>
        </w:rPr>
        <w:t xml:space="preserve"> </w:t>
      </w:r>
      <w:r w:rsidRPr="00F87404">
        <w:rPr>
          <w:rFonts w:ascii="Simplified Arabic" w:cs="Simplified Arabic" w:hint="cs"/>
          <w:rtl/>
          <w:lang w:eastAsia="en-US"/>
        </w:rPr>
        <w:t>التي</w:t>
      </w:r>
      <w:r w:rsidRPr="00F87404">
        <w:rPr>
          <w:rFonts w:ascii="Simplified Arabic" w:cs="Simplified Arabic"/>
          <w:lang w:eastAsia="en-US"/>
        </w:rPr>
        <w:t xml:space="preserve"> </w:t>
      </w:r>
      <w:r w:rsidRPr="00F87404">
        <w:rPr>
          <w:rFonts w:ascii="Simplified Arabic" w:cs="Simplified Arabic" w:hint="cs"/>
          <w:rtl/>
          <w:lang w:eastAsia="en-US"/>
        </w:rPr>
        <w:t>تفصلها</w:t>
      </w:r>
      <w:r w:rsidRPr="00F87404">
        <w:rPr>
          <w:rFonts w:ascii="Simplified Arabic" w:cs="Simplified Arabic"/>
          <w:lang w:eastAsia="en-US"/>
        </w:rPr>
        <w:t xml:space="preserve"> </w:t>
      </w:r>
      <w:r w:rsidRPr="00F87404">
        <w:rPr>
          <w:rFonts w:ascii="Simplified Arabic" w:cs="Simplified Arabic" w:hint="cs"/>
          <w:rtl/>
          <w:lang w:eastAsia="en-US"/>
        </w:rPr>
        <w:t>عن</w:t>
      </w:r>
      <w:r w:rsidRPr="00F87404">
        <w:rPr>
          <w:rFonts w:ascii="Simplified Arabic" w:cs="Simplified Arabic"/>
          <w:lang w:eastAsia="en-US"/>
        </w:rPr>
        <w:t xml:space="preserve"> </w:t>
      </w:r>
      <w:r w:rsidRPr="00F87404">
        <w:rPr>
          <w:rFonts w:ascii="Simplified Arabic" w:cs="Simplified Arabic" w:hint="cs"/>
          <w:rtl/>
          <w:lang w:eastAsia="en-US"/>
        </w:rPr>
        <w:t>صفيحة</w:t>
      </w:r>
      <w:r w:rsidRPr="00F87404">
        <w:rPr>
          <w:rFonts w:ascii="Simplified Arabic" w:cs="Simplified Arabic"/>
          <w:lang w:eastAsia="en-US"/>
        </w:rPr>
        <w:t xml:space="preserve"> </w:t>
      </w:r>
      <w:r w:rsidRPr="00F87404">
        <w:rPr>
          <w:rFonts w:ascii="Simplified Arabic" w:cs="Simplified Arabic" w:hint="cs"/>
          <w:rtl/>
          <w:lang w:eastAsia="en-US"/>
        </w:rPr>
        <w:t>فلسطين</w:t>
      </w:r>
      <w:r w:rsidRPr="00F87404">
        <w:rPr>
          <w:rFonts w:ascii="Simplified Arabic" w:cs="Simplified Arabic"/>
          <w:lang w:eastAsia="en-US"/>
        </w:rPr>
        <w:t xml:space="preserve"> </w:t>
      </w:r>
      <w:proofErr w:type="spellStart"/>
      <w:r w:rsidRPr="00F87404">
        <w:rPr>
          <w:rFonts w:ascii="Simplified Arabic" w:cs="Simplified Arabic" w:hint="cs"/>
          <w:rtl/>
          <w:lang w:eastAsia="en-US"/>
        </w:rPr>
        <w:t>وسيناء،</w:t>
      </w:r>
      <w:proofErr w:type="spellEnd"/>
      <w:r w:rsidRPr="00F87404">
        <w:rPr>
          <w:rFonts w:ascii="Simplified Arabic" w:cs="Simplified Arabic"/>
          <w:lang w:eastAsia="en-US"/>
        </w:rPr>
        <w:t xml:space="preserve"> </w:t>
      </w:r>
      <w:r w:rsidRPr="00F87404">
        <w:rPr>
          <w:rFonts w:ascii="Simplified Arabic" w:cs="Simplified Arabic" w:hint="cs"/>
          <w:rtl/>
          <w:lang w:eastAsia="en-US"/>
        </w:rPr>
        <w:t>حيث</w:t>
      </w:r>
      <w:r w:rsidRPr="00F87404">
        <w:rPr>
          <w:rFonts w:ascii="Simplified Arabic" w:cs="Simplified Arabic"/>
          <w:lang w:eastAsia="en-US"/>
        </w:rPr>
        <w:t xml:space="preserve"> </w:t>
      </w:r>
      <w:r w:rsidRPr="00F87404">
        <w:rPr>
          <w:rFonts w:ascii="Simplified Arabic" w:cs="Simplified Arabic" w:hint="cs"/>
          <w:rtl/>
          <w:lang w:eastAsia="en-US"/>
        </w:rPr>
        <w:t>أدت</w:t>
      </w:r>
      <w:r w:rsidRPr="00F87404">
        <w:rPr>
          <w:rFonts w:ascii="Simplified Arabic" w:cs="Simplified Arabic"/>
          <w:lang w:eastAsia="en-US"/>
        </w:rPr>
        <w:t xml:space="preserve"> </w:t>
      </w:r>
      <w:r w:rsidRPr="00F87404">
        <w:rPr>
          <w:rFonts w:ascii="Simplified Arabic" w:cs="Simplified Arabic" w:hint="cs"/>
          <w:rtl/>
          <w:lang w:eastAsia="en-US"/>
        </w:rPr>
        <w:t>حركة الصفائح</w:t>
      </w:r>
      <w:r w:rsidRPr="00F87404">
        <w:rPr>
          <w:rFonts w:ascii="Simplified Arabic" w:cs="Simplified Arabic"/>
          <w:lang w:eastAsia="en-US"/>
        </w:rPr>
        <w:t xml:space="preserve"> </w:t>
      </w:r>
      <w:r w:rsidRPr="00F87404">
        <w:rPr>
          <w:rFonts w:ascii="Simplified Arabic" w:cs="Simplified Arabic" w:hint="cs"/>
          <w:rtl/>
          <w:lang w:eastAsia="en-US"/>
        </w:rPr>
        <w:t>العنيفة</w:t>
      </w:r>
      <w:r w:rsidRPr="00F87404">
        <w:rPr>
          <w:rFonts w:ascii="Simplified Arabic" w:cs="Simplified Arabic"/>
          <w:lang w:eastAsia="en-US"/>
        </w:rPr>
        <w:t xml:space="preserve"> </w:t>
      </w:r>
      <w:r w:rsidRPr="00F87404">
        <w:rPr>
          <w:rFonts w:ascii="Simplified Arabic" w:cs="Simplified Arabic" w:hint="cs"/>
          <w:rtl/>
          <w:lang w:eastAsia="en-US"/>
        </w:rPr>
        <w:t>إلى</w:t>
      </w:r>
      <w:r w:rsidRPr="00F87404">
        <w:rPr>
          <w:rFonts w:ascii="Simplified Arabic" w:cs="Simplified Arabic"/>
          <w:lang w:eastAsia="en-US"/>
        </w:rPr>
        <w:t xml:space="preserve"> </w:t>
      </w:r>
      <w:r w:rsidRPr="00F87404">
        <w:rPr>
          <w:rFonts w:ascii="Simplified Arabic" w:cs="Simplified Arabic" w:hint="cs"/>
          <w:rtl/>
          <w:lang w:eastAsia="en-US"/>
        </w:rPr>
        <w:t>تشكيل</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صدوع</w:t>
      </w:r>
      <w:proofErr w:type="spellEnd"/>
      <w:r w:rsidRPr="00F87404">
        <w:rPr>
          <w:rFonts w:ascii="Simplified Arabic" w:cs="Simplified Arabic"/>
          <w:lang w:eastAsia="en-US"/>
        </w:rPr>
        <w:t xml:space="preserve"> </w:t>
      </w:r>
      <w:r w:rsidR="006879FA" w:rsidRPr="00F87404">
        <w:rPr>
          <w:rFonts w:ascii="Simplified Arabic" w:cs="Simplified Arabic" w:hint="cs"/>
          <w:rtl/>
          <w:lang w:eastAsia="en-US"/>
        </w:rPr>
        <w:t>(</w:t>
      </w:r>
      <w:r w:rsidRPr="00F87404">
        <w:rPr>
          <w:rFonts w:ascii="Simplified Arabic" w:cs="Simplified Arabic" w:hint="cs"/>
          <w:rtl/>
          <w:lang w:eastAsia="en-US"/>
        </w:rPr>
        <w:t>فوالق</w:t>
      </w:r>
      <w:proofErr w:type="spellStart"/>
      <w:r w:rsidR="006879FA" w:rsidRPr="00F87404">
        <w:rPr>
          <w:rFonts w:ascii="Simplified Arabic" w:cs="Simplified Arabic" w:hint="cs"/>
          <w:rtl/>
          <w:lang w:eastAsia="en-US"/>
        </w:rPr>
        <w:t>)</w:t>
      </w:r>
      <w:proofErr w:type="spellEnd"/>
      <w:r w:rsidRPr="00F87404">
        <w:rPr>
          <w:rFonts w:ascii="Simplified Arabic" w:cs="Simplified Arabic"/>
          <w:lang w:eastAsia="en-US"/>
        </w:rPr>
        <w:t xml:space="preserve"> </w:t>
      </w:r>
      <w:r w:rsidRPr="00F87404">
        <w:rPr>
          <w:rFonts w:ascii="Simplified Arabic" w:cs="Simplified Arabic" w:hint="cs"/>
          <w:rtl/>
          <w:lang w:eastAsia="en-US"/>
        </w:rPr>
        <w:t>عرضية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والتواءات</w:t>
      </w:r>
      <w:proofErr w:type="spellEnd"/>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فلسطين</w:t>
      </w:r>
      <w:r w:rsidRPr="00F87404">
        <w:rPr>
          <w:rFonts w:ascii="Simplified Arabic" w:cs="Simplified Arabic"/>
          <w:lang w:eastAsia="en-US"/>
        </w:rPr>
        <w:t xml:space="preserve"> </w:t>
      </w:r>
      <w:proofErr w:type="spellStart"/>
      <w:r w:rsidRPr="00F87404">
        <w:rPr>
          <w:rFonts w:ascii="Simplified Arabic" w:cs="Simplified Arabic" w:hint="cs"/>
          <w:rtl/>
          <w:lang w:eastAsia="en-US"/>
        </w:rPr>
        <w:t>والأردن</w:t>
      </w:r>
      <w:r w:rsidR="006879FA" w:rsidRPr="00F87404">
        <w:rPr>
          <w:rFonts w:ascii="Simplified Arabic" w:cs="Simplified Arabic" w:hint="cs"/>
          <w:rtl/>
          <w:lang w:eastAsia="en-US"/>
        </w:rPr>
        <w:t>،</w:t>
      </w:r>
      <w:proofErr w:type="spellEnd"/>
      <w:r w:rsidR="006879FA" w:rsidRPr="00F87404">
        <w:rPr>
          <w:rFonts w:ascii="Simplified Arabic" w:cs="Simplified Arabic" w:hint="cs"/>
          <w:rtl/>
          <w:lang w:eastAsia="en-US"/>
        </w:rPr>
        <w:t xml:space="preserve"> ومن الأمثلة</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على</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هذه</w:t>
      </w:r>
      <w:r w:rsidR="006879FA" w:rsidRPr="00F87404">
        <w:rPr>
          <w:rFonts w:ascii="Simplified Arabic" w:cs="Simplified Arabic"/>
          <w:lang w:eastAsia="en-US"/>
        </w:rPr>
        <w:t xml:space="preserve"> </w:t>
      </w:r>
      <w:proofErr w:type="spellStart"/>
      <w:r w:rsidR="006879FA" w:rsidRPr="00F87404">
        <w:rPr>
          <w:rFonts w:ascii="Simplified Arabic" w:cs="Simplified Arabic" w:hint="cs"/>
          <w:rtl/>
          <w:lang w:eastAsia="en-US"/>
        </w:rPr>
        <w:t>الصدوع</w:t>
      </w:r>
      <w:proofErr w:type="spellEnd"/>
      <w:r w:rsidR="006879FA" w:rsidRPr="00F87404">
        <w:rPr>
          <w:rFonts w:ascii="Simplified Arabic" w:cs="Simplified Arabic"/>
          <w:lang w:eastAsia="en-US"/>
        </w:rPr>
        <w:t xml:space="preserve"> </w:t>
      </w:r>
      <w:r w:rsidR="006879FA" w:rsidRPr="00F87404">
        <w:rPr>
          <w:rFonts w:ascii="Simplified Arabic" w:cs="Simplified Arabic" w:hint="cs"/>
          <w:rtl/>
          <w:lang w:eastAsia="en-US"/>
        </w:rPr>
        <w:t>في</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فلسطين</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صدع</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الفارعة</w:t>
      </w:r>
      <w:r w:rsidR="006879FA" w:rsidRPr="00F87404">
        <w:rPr>
          <w:rFonts w:ascii="Simplified Arabic" w:cs="Simplified Arabic"/>
          <w:lang w:eastAsia="en-US"/>
        </w:rPr>
        <w:t xml:space="preserve"> </w:t>
      </w:r>
      <w:r w:rsidR="006879FA" w:rsidRPr="00F87404">
        <w:rPr>
          <w:rFonts w:ascii="Simplified Arabic" w:cs="Simplified Arabic" w:hint="cs"/>
          <w:lang w:eastAsia="en-US"/>
        </w:rPr>
        <w:t>–</w:t>
      </w:r>
      <w:r w:rsidR="006879FA" w:rsidRPr="00F87404">
        <w:rPr>
          <w:rFonts w:ascii="Simplified Arabic" w:cs="Simplified Arabic"/>
          <w:lang w:eastAsia="en-US"/>
        </w:rPr>
        <w:t xml:space="preserve"> </w:t>
      </w:r>
      <w:proofErr w:type="spellStart"/>
      <w:r w:rsidR="006879FA" w:rsidRPr="00F87404">
        <w:rPr>
          <w:rFonts w:ascii="Simplified Arabic" w:cs="Simplified Arabic" w:hint="cs"/>
          <w:rtl/>
          <w:lang w:eastAsia="en-US"/>
        </w:rPr>
        <w:t>الكرمل،</w:t>
      </w:r>
      <w:proofErr w:type="spellEnd"/>
      <w:r w:rsidR="006879FA" w:rsidRPr="00F87404">
        <w:rPr>
          <w:rFonts w:ascii="Simplified Arabic" w:cs="Simplified Arabic"/>
          <w:lang w:eastAsia="en-US"/>
        </w:rPr>
        <w:t xml:space="preserve"> </w:t>
      </w:r>
      <w:r w:rsidR="006879FA" w:rsidRPr="00F87404">
        <w:rPr>
          <w:rFonts w:ascii="Simplified Arabic" w:cs="Simplified Arabic" w:hint="cs"/>
          <w:rtl/>
          <w:lang w:eastAsia="en-US"/>
        </w:rPr>
        <w:t>وعادة</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ما</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تكون</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المناطق</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القريبة</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من هذه</w:t>
      </w:r>
      <w:r w:rsidR="006879FA" w:rsidRPr="00F87404">
        <w:rPr>
          <w:rFonts w:ascii="Simplified Arabic" w:cs="Simplified Arabic"/>
          <w:lang w:eastAsia="en-US"/>
        </w:rPr>
        <w:t xml:space="preserve"> </w:t>
      </w:r>
      <w:proofErr w:type="spellStart"/>
      <w:r w:rsidR="006879FA" w:rsidRPr="00F87404">
        <w:rPr>
          <w:rFonts w:ascii="Simplified Arabic" w:cs="Simplified Arabic" w:hint="cs"/>
          <w:rtl/>
          <w:lang w:eastAsia="en-US"/>
        </w:rPr>
        <w:t>الصدوع</w:t>
      </w:r>
      <w:proofErr w:type="spellEnd"/>
      <w:r w:rsidR="006879FA" w:rsidRPr="00F87404">
        <w:rPr>
          <w:rFonts w:ascii="Simplified Arabic" w:cs="Simplified Arabic"/>
          <w:lang w:eastAsia="en-US"/>
        </w:rPr>
        <w:t xml:space="preserve"> </w:t>
      </w:r>
      <w:r w:rsidR="006879FA" w:rsidRPr="00F87404">
        <w:rPr>
          <w:rFonts w:ascii="Simplified Arabic" w:cs="Simplified Arabic" w:hint="cs"/>
          <w:rtl/>
          <w:lang w:eastAsia="en-US"/>
        </w:rPr>
        <w:t>الأكثر</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تأثرًا</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بالشدة</w:t>
      </w:r>
      <w:r w:rsidR="006879FA" w:rsidRPr="00F87404">
        <w:rPr>
          <w:rFonts w:ascii="Simplified Arabic" w:cs="Simplified Arabic"/>
          <w:lang w:eastAsia="en-US"/>
        </w:rPr>
        <w:t xml:space="preserve"> </w:t>
      </w:r>
      <w:r w:rsidR="006879FA" w:rsidRPr="00F87404">
        <w:rPr>
          <w:rFonts w:ascii="Simplified Arabic" w:cs="Simplified Arabic" w:hint="cs"/>
          <w:rtl/>
          <w:lang w:eastAsia="en-US"/>
        </w:rPr>
        <w:t>الزلزالية</w:t>
      </w:r>
      <w:r w:rsidR="006879FA" w:rsidRPr="00F87404">
        <w:rPr>
          <w:rFonts w:ascii="Simplified Arabic" w:cs="Simplified Arabic"/>
          <w:lang w:eastAsia="en-US"/>
        </w:rPr>
        <w:t>.</w:t>
      </w:r>
    </w:p>
    <w:p w:rsidR="006879FA" w:rsidRPr="00F87404" w:rsidRDefault="006879FA" w:rsidP="006879FA">
      <w:pPr>
        <w:autoSpaceDE w:val="0"/>
        <w:autoSpaceDN w:val="0"/>
        <w:adjustRightInd w:val="0"/>
        <w:rPr>
          <w:rFonts w:ascii="Simplified Arabic" w:cs="Simplified Arabic"/>
          <w:rtl/>
          <w:lang w:eastAsia="en-US"/>
        </w:rPr>
      </w:pPr>
    </w:p>
    <w:p w:rsidR="00793BB8" w:rsidRPr="00F87404" w:rsidRDefault="006879FA" w:rsidP="00793BB8">
      <w:pPr>
        <w:autoSpaceDE w:val="0"/>
        <w:autoSpaceDN w:val="0"/>
        <w:adjustRightInd w:val="0"/>
        <w:rPr>
          <w:rFonts w:ascii="Simplified Arabic" w:cs="Simplified Arabic"/>
          <w:lang w:eastAsia="en-US"/>
        </w:rPr>
      </w:pPr>
      <w:r w:rsidRPr="00F87404">
        <w:rPr>
          <w:rFonts w:ascii="Simplified Arabic" w:cs="Simplified Arabic" w:hint="cs"/>
          <w:rtl/>
          <w:lang w:eastAsia="en-US"/>
        </w:rPr>
        <w:t>تشير</w:t>
      </w:r>
      <w:r w:rsidRPr="00F87404">
        <w:rPr>
          <w:rFonts w:ascii="Simplified Arabic" w:cs="Simplified Arabic"/>
          <w:lang w:eastAsia="en-US"/>
        </w:rPr>
        <w:t xml:space="preserve"> </w:t>
      </w:r>
      <w:r w:rsidRPr="00F87404">
        <w:rPr>
          <w:rFonts w:ascii="Simplified Arabic" w:cs="Simplified Arabic" w:hint="cs"/>
          <w:rtl/>
          <w:lang w:eastAsia="en-US"/>
        </w:rPr>
        <w:t>المصادر</w:t>
      </w:r>
      <w:r w:rsidRPr="00F87404">
        <w:rPr>
          <w:rFonts w:ascii="Simplified Arabic" w:cs="Simplified Arabic"/>
          <w:lang w:eastAsia="en-US"/>
        </w:rPr>
        <w:t xml:space="preserve"> </w:t>
      </w:r>
      <w:r w:rsidRPr="00F87404">
        <w:rPr>
          <w:rFonts w:ascii="Simplified Arabic" w:cs="Simplified Arabic" w:hint="cs"/>
          <w:rtl/>
          <w:lang w:eastAsia="en-US"/>
        </w:rPr>
        <w:t>التاريخية</w:t>
      </w:r>
      <w:r w:rsidRPr="00F87404">
        <w:rPr>
          <w:rFonts w:ascii="Simplified Arabic" w:cs="Simplified Arabic"/>
          <w:lang w:eastAsia="en-US"/>
        </w:rPr>
        <w:t xml:space="preserve"> </w:t>
      </w:r>
      <w:r w:rsidRPr="00F87404">
        <w:rPr>
          <w:rFonts w:ascii="Simplified Arabic" w:cs="Simplified Arabic" w:hint="cs"/>
          <w:rtl/>
          <w:lang w:eastAsia="en-US"/>
        </w:rPr>
        <w:t>الى أن فلسطين</w:t>
      </w:r>
      <w:r w:rsidRPr="00F87404">
        <w:rPr>
          <w:rFonts w:ascii="Simplified Arabic" w:cs="Simplified Arabic"/>
          <w:lang w:eastAsia="en-US"/>
        </w:rPr>
        <w:t xml:space="preserve"> </w:t>
      </w:r>
      <w:r w:rsidRPr="00F87404">
        <w:rPr>
          <w:rFonts w:ascii="Simplified Arabic" w:cs="Simplified Arabic" w:hint="cs"/>
          <w:rtl/>
          <w:lang w:eastAsia="en-US"/>
        </w:rPr>
        <w:t>والمناطق</w:t>
      </w:r>
      <w:r w:rsidRPr="00F87404">
        <w:rPr>
          <w:rFonts w:ascii="Simplified Arabic" w:cs="Simplified Arabic"/>
          <w:lang w:eastAsia="en-US"/>
        </w:rPr>
        <w:t xml:space="preserve"> </w:t>
      </w:r>
      <w:r w:rsidRPr="00F87404">
        <w:rPr>
          <w:rFonts w:ascii="Simplified Arabic" w:cs="Simplified Arabic" w:hint="cs"/>
          <w:rtl/>
          <w:lang w:eastAsia="en-US"/>
        </w:rPr>
        <w:t>المجاورة</w:t>
      </w:r>
      <w:r w:rsidRPr="00F87404">
        <w:rPr>
          <w:rFonts w:ascii="Simplified Arabic" w:cs="Simplified Arabic"/>
          <w:lang w:eastAsia="en-US"/>
        </w:rPr>
        <w:t xml:space="preserve"> </w:t>
      </w:r>
      <w:r w:rsidRPr="00F87404">
        <w:rPr>
          <w:rFonts w:ascii="Simplified Arabic" w:cs="Simplified Arabic" w:hint="cs"/>
          <w:rtl/>
          <w:lang w:eastAsia="en-US"/>
        </w:rPr>
        <w:t>تعرضت</w:t>
      </w:r>
      <w:r w:rsidRPr="00F87404">
        <w:rPr>
          <w:rFonts w:ascii="Simplified Arabic" w:cs="Simplified Arabic"/>
          <w:lang w:eastAsia="en-US"/>
        </w:rPr>
        <w:t xml:space="preserve"> </w:t>
      </w:r>
      <w:r w:rsidRPr="00F87404">
        <w:rPr>
          <w:rFonts w:ascii="Simplified Arabic" w:cs="Simplified Arabic" w:hint="cs"/>
          <w:rtl/>
          <w:lang w:eastAsia="en-US"/>
        </w:rPr>
        <w:t>للعديد</w:t>
      </w:r>
      <w:r w:rsidRPr="00F87404">
        <w:rPr>
          <w:rFonts w:ascii="Simplified Arabic" w:cs="Simplified Arabic"/>
          <w:lang w:eastAsia="en-US"/>
        </w:rPr>
        <w:t xml:space="preserve"> </w:t>
      </w:r>
      <w:r w:rsidRPr="00F87404">
        <w:rPr>
          <w:rFonts w:ascii="Simplified Arabic" w:cs="Simplified Arabic" w:hint="cs"/>
          <w:rtl/>
          <w:lang w:eastAsia="en-US"/>
        </w:rPr>
        <w:t>من</w:t>
      </w:r>
      <w:r w:rsidRPr="00F87404">
        <w:rPr>
          <w:rFonts w:ascii="Simplified Arabic" w:cs="Simplified Arabic"/>
          <w:lang w:eastAsia="en-US"/>
        </w:rPr>
        <w:t xml:space="preserve"> </w:t>
      </w:r>
      <w:r w:rsidRPr="00F87404">
        <w:rPr>
          <w:rFonts w:ascii="Simplified Arabic" w:cs="Simplified Arabic" w:hint="cs"/>
          <w:rtl/>
          <w:lang w:eastAsia="en-US"/>
        </w:rPr>
        <w:t>الهزات</w:t>
      </w:r>
      <w:r w:rsidRPr="00F87404">
        <w:rPr>
          <w:rFonts w:ascii="Simplified Arabic" w:cs="Simplified Arabic"/>
          <w:lang w:eastAsia="en-US"/>
        </w:rPr>
        <w:t xml:space="preserve"> </w:t>
      </w:r>
      <w:r w:rsidRPr="00F87404">
        <w:rPr>
          <w:rFonts w:ascii="Simplified Arabic" w:cs="Simplified Arabic" w:hint="cs"/>
          <w:rtl/>
          <w:lang w:eastAsia="en-US"/>
        </w:rPr>
        <w:t>الأرضية</w:t>
      </w:r>
      <w:r w:rsidRPr="00F87404">
        <w:rPr>
          <w:rFonts w:ascii="Simplified Arabic" w:cs="Simplified Arabic"/>
          <w:lang w:eastAsia="en-US"/>
        </w:rPr>
        <w:t xml:space="preserve"> </w:t>
      </w:r>
      <w:r w:rsidRPr="00F87404">
        <w:rPr>
          <w:rFonts w:ascii="Simplified Arabic" w:cs="Simplified Arabic" w:hint="cs"/>
          <w:rtl/>
          <w:lang w:eastAsia="en-US"/>
        </w:rPr>
        <w:t>المدمرة</w:t>
      </w:r>
      <w:r w:rsidRPr="00F87404">
        <w:rPr>
          <w:rFonts w:ascii="Simplified Arabic" w:cs="Simplified Arabic"/>
          <w:lang w:eastAsia="en-US"/>
        </w:rPr>
        <w:t xml:space="preserve"> </w:t>
      </w:r>
      <w:r w:rsidRPr="00F87404">
        <w:rPr>
          <w:rFonts w:ascii="Simplified Arabic" w:cs="Simplified Arabic" w:hint="cs"/>
          <w:rtl/>
          <w:lang w:eastAsia="en-US"/>
        </w:rPr>
        <w:t>عبر</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العصور،</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وتبعًا</w:t>
      </w:r>
      <w:r w:rsidRPr="00F87404">
        <w:rPr>
          <w:rFonts w:ascii="Simplified Arabic" w:cs="Simplified Arabic"/>
          <w:lang w:eastAsia="en-US"/>
        </w:rPr>
        <w:t xml:space="preserve"> </w:t>
      </w:r>
      <w:r w:rsidRPr="00F87404">
        <w:rPr>
          <w:rFonts w:ascii="Simplified Arabic" w:cs="Simplified Arabic" w:hint="cs"/>
          <w:rtl/>
          <w:lang w:eastAsia="en-US"/>
        </w:rPr>
        <w:t>لهذه</w:t>
      </w:r>
      <w:r w:rsidR="00793BB8" w:rsidRPr="00F87404">
        <w:rPr>
          <w:rFonts w:ascii="Simplified Arabic" w:cs="Simplified Arabic" w:hint="cs"/>
          <w:rtl/>
          <w:lang w:eastAsia="en-US"/>
        </w:rPr>
        <w:t xml:space="preserve"> المصادر</w:t>
      </w:r>
      <w:r w:rsidR="00793BB8" w:rsidRPr="00F87404">
        <w:rPr>
          <w:rFonts w:ascii="Simplified Arabic" w:cs="Simplified Arabic"/>
          <w:lang w:eastAsia="en-US"/>
        </w:rPr>
        <w:t xml:space="preserve"> </w:t>
      </w:r>
      <w:r w:rsidR="00793BB8" w:rsidRPr="00F87404">
        <w:rPr>
          <w:rFonts w:ascii="Simplified Arabic" w:cs="Simplified Arabic" w:hint="cs"/>
          <w:rtl/>
          <w:lang w:eastAsia="en-US"/>
        </w:rPr>
        <w:t>يمكن</w:t>
      </w:r>
      <w:r w:rsidR="00793BB8" w:rsidRPr="00F87404">
        <w:rPr>
          <w:rFonts w:ascii="Simplified Arabic" w:cs="Simplified Arabic"/>
          <w:lang w:eastAsia="en-US"/>
        </w:rPr>
        <w:t xml:space="preserve"> </w:t>
      </w:r>
      <w:r w:rsidR="00793BB8" w:rsidRPr="00F87404">
        <w:rPr>
          <w:rFonts w:ascii="Simplified Arabic" w:cs="Simplified Arabic" w:hint="cs"/>
          <w:rtl/>
          <w:lang w:eastAsia="en-US"/>
        </w:rPr>
        <w:t>ذكر</w:t>
      </w:r>
      <w:r w:rsidR="00793BB8" w:rsidRPr="00F87404">
        <w:rPr>
          <w:rFonts w:ascii="Simplified Arabic" w:cs="Simplified Arabic"/>
          <w:lang w:eastAsia="en-US"/>
        </w:rPr>
        <w:t xml:space="preserve"> </w:t>
      </w:r>
      <w:r w:rsidR="00793BB8" w:rsidRPr="00F87404">
        <w:rPr>
          <w:rFonts w:ascii="Simplified Arabic" w:cs="Simplified Arabic" w:hint="cs"/>
          <w:rtl/>
          <w:lang w:eastAsia="en-US"/>
        </w:rPr>
        <w:t>أهم</w:t>
      </w:r>
      <w:r w:rsidR="00793BB8" w:rsidRPr="00F87404">
        <w:rPr>
          <w:rFonts w:ascii="Simplified Arabic" w:cs="Simplified Arabic"/>
          <w:lang w:eastAsia="en-US"/>
        </w:rPr>
        <w:t xml:space="preserve"> </w:t>
      </w:r>
      <w:r w:rsidR="00793BB8" w:rsidRPr="00F87404">
        <w:rPr>
          <w:rFonts w:ascii="Simplified Arabic" w:cs="Simplified Arabic" w:hint="cs"/>
          <w:rtl/>
          <w:lang w:eastAsia="en-US"/>
        </w:rPr>
        <w:t>الحوادث</w:t>
      </w:r>
      <w:r w:rsidR="00793BB8" w:rsidRPr="00F87404">
        <w:rPr>
          <w:rFonts w:ascii="Simplified Arabic" w:cs="Simplified Arabic"/>
          <w:lang w:eastAsia="en-US"/>
        </w:rPr>
        <w:t>:</w:t>
      </w:r>
    </w:p>
    <w:p w:rsidR="006879FA" w:rsidRPr="00146675" w:rsidRDefault="006879FA" w:rsidP="00146675">
      <w:pPr>
        <w:pStyle w:val="ListParagraph"/>
        <w:numPr>
          <w:ilvl w:val="0"/>
          <w:numId w:val="17"/>
        </w:numPr>
        <w:autoSpaceDE w:val="0"/>
        <w:autoSpaceDN w:val="0"/>
        <w:adjustRightInd w:val="0"/>
        <w:jc w:val="both"/>
        <w:rPr>
          <w:rFonts w:ascii="Simplified Arabic" w:cs="Simplified Arabic"/>
          <w:rtl/>
          <w:lang w:eastAsia="en-US"/>
        </w:rPr>
      </w:pPr>
      <w:r w:rsidRPr="00146675">
        <w:rPr>
          <w:rFonts w:ascii="Simplified Arabic" w:cs="Simplified Arabic" w:hint="cs"/>
          <w:rtl/>
          <w:lang w:eastAsia="en-US"/>
        </w:rPr>
        <w:t>دم</w:t>
      </w:r>
      <w:r w:rsidR="006539FC">
        <w:rPr>
          <w:rFonts w:ascii="Simplified Arabic" w:cs="Simplified Arabic" w:hint="cs"/>
          <w:rtl/>
          <w:lang w:eastAsia="en-US"/>
        </w:rPr>
        <w:t>ـــ</w:t>
      </w:r>
      <w:r w:rsidRPr="00146675">
        <w:rPr>
          <w:rFonts w:ascii="Simplified Arabic" w:cs="Simplified Arabic" w:hint="cs"/>
          <w:rtl/>
          <w:lang w:eastAsia="en-US"/>
        </w:rPr>
        <w:t>ار</w:t>
      </w:r>
      <w:r w:rsidRPr="00146675">
        <w:rPr>
          <w:rFonts w:ascii="Simplified Arabic" w:cs="Simplified Arabic"/>
          <w:lang w:eastAsia="en-US"/>
        </w:rPr>
        <w:t xml:space="preserve"> </w:t>
      </w:r>
      <w:r w:rsidRPr="00146675">
        <w:rPr>
          <w:rFonts w:ascii="Simplified Arabic" w:cs="Simplified Arabic" w:hint="cs"/>
          <w:rtl/>
          <w:lang w:eastAsia="en-US"/>
        </w:rPr>
        <w:t>مدينة</w:t>
      </w:r>
      <w:r w:rsidRPr="00146675">
        <w:rPr>
          <w:rFonts w:ascii="Simplified Arabic" w:cs="Simplified Arabic"/>
          <w:lang w:eastAsia="en-US"/>
        </w:rPr>
        <w:t xml:space="preserve"> </w:t>
      </w:r>
      <w:r w:rsidRPr="00146675">
        <w:rPr>
          <w:rFonts w:ascii="Simplified Arabic" w:cs="Simplified Arabic" w:hint="cs"/>
          <w:rtl/>
          <w:lang w:eastAsia="en-US"/>
        </w:rPr>
        <w:t>أريحا</w:t>
      </w:r>
      <w:r w:rsidRPr="00146675">
        <w:rPr>
          <w:rFonts w:ascii="Simplified Arabic" w:cs="Simplified Arabic"/>
          <w:lang w:eastAsia="en-US"/>
        </w:rPr>
        <w:t xml:space="preserve"> </w:t>
      </w:r>
      <w:r w:rsidRPr="00146675">
        <w:rPr>
          <w:rFonts w:ascii="Simplified Arabic" w:cs="Simplified Arabic" w:hint="cs"/>
          <w:rtl/>
          <w:lang w:eastAsia="en-US"/>
        </w:rPr>
        <w:t>وسقوط</w:t>
      </w:r>
      <w:r w:rsidRPr="00146675">
        <w:rPr>
          <w:rFonts w:ascii="Simplified Arabic" w:cs="Simplified Arabic"/>
          <w:lang w:eastAsia="en-US"/>
        </w:rPr>
        <w:t xml:space="preserve"> </w:t>
      </w:r>
      <w:r w:rsidRPr="00146675">
        <w:rPr>
          <w:rFonts w:ascii="Simplified Arabic" w:cs="Simplified Arabic" w:hint="cs"/>
          <w:rtl/>
          <w:lang w:eastAsia="en-US"/>
        </w:rPr>
        <w:t>جدارها</w:t>
      </w:r>
      <w:r w:rsidRPr="00146675">
        <w:rPr>
          <w:rFonts w:ascii="Simplified Arabic" w:cs="Simplified Arabic"/>
          <w:lang w:eastAsia="en-US"/>
        </w:rPr>
        <w:t xml:space="preserve"> </w:t>
      </w:r>
      <w:r w:rsidRPr="00146675">
        <w:rPr>
          <w:rFonts w:ascii="Simplified Arabic" w:cs="Simplified Arabic" w:hint="cs"/>
          <w:rtl/>
          <w:lang w:eastAsia="en-US"/>
        </w:rPr>
        <w:t>ال</w:t>
      </w:r>
      <w:r w:rsidR="006539FC">
        <w:rPr>
          <w:rFonts w:ascii="Simplified Arabic" w:cs="Simplified Arabic" w:hint="cs"/>
          <w:rtl/>
          <w:lang w:eastAsia="en-US"/>
        </w:rPr>
        <w:t>ـ</w:t>
      </w:r>
      <w:r w:rsidRPr="00146675">
        <w:rPr>
          <w:rFonts w:ascii="Simplified Arabic" w:cs="Simplified Arabic" w:hint="cs"/>
          <w:rtl/>
          <w:lang w:eastAsia="en-US"/>
        </w:rPr>
        <w:t>حصين</w:t>
      </w:r>
      <w:r w:rsidRPr="00146675">
        <w:rPr>
          <w:rFonts w:ascii="Simplified Arabic" w:cs="Simplified Arabic"/>
          <w:lang w:eastAsia="en-US"/>
        </w:rPr>
        <w:t xml:space="preserve"> </w:t>
      </w:r>
      <w:r w:rsidRPr="00146675">
        <w:rPr>
          <w:rFonts w:ascii="TimesNewRomanPSMT" w:hAnsi="TimesNewRomanPSMT" w:cs="Simplified Arabic"/>
          <w:lang w:eastAsia="en-US"/>
        </w:rPr>
        <w:t xml:space="preserve">17 </w:t>
      </w:r>
      <w:proofErr w:type="spellStart"/>
      <w:r w:rsidRPr="00146675">
        <w:rPr>
          <w:rFonts w:ascii="Simplified Arabic" w:cs="Simplified Arabic" w:hint="cs"/>
          <w:rtl/>
          <w:lang w:eastAsia="en-US"/>
        </w:rPr>
        <w:t>مرة،</w:t>
      </w:r>
      <w:proofErr w:type="spellEnd"/>
      <w:r w:rsidRPr="00146675">
        <w:rPr>
          <w:rFonts w:ascii="Simplified Arabic" w:cs="Simplified Arabic"/>
          <w:lang w:eastAsia="en-US"/>
        </w:rPr>
        <w:t xml:space="preserve"> </w:t>
      </w:r>
      <w:r w:rsidRPr="00146675">
        <w:rPr>
          <w:rFonts w:ascii="Simplified Arabic" w:cs="Simplified Arabic" w:hint="cs"/>
          <w:rtl/>
          <w:lang w:eastAsia="en-US"/>
        </w:rPr>
        <w:t>وذلك</w:t>
      </w:r>
      <w:r w:rsidRPr="00146675">
        <w:rPr>
          <w:rFonts w:ascii="Simplified Arabic" w:cs="Simplified Arabic"/>
          <w:lang w:eastAsia="en-US"/>
        </w:rPr>
        <w:t xml:space="preserve"> </w:t>
      </w:r>
      <w:r w:rsidRPr="00146675">
        <w:rPr>
          <w:rFonts w:ascii="Simplified Arabic" w:cs="Simplified Arabic" w:hint="cs"/>
          <w:rtl/>
          <w:lang w:eastAsia="en-US"/>
        </w:rPr>
        <w:t>خلال</w:t>
      </w:r>
      <w:r w:rsidRPr="00146675">
        <w:rPr>
          <w:rFonts w:ascii="Simplified Arabic" w:cs="Simplified Arabic"/>
          <w:lang w:eastAsia="en-US"/>
        </w:rPr>
        <w:t xml:space="preserve"> </w:t>
      </w:r>
      <w:r w:rsidRPr="00146675">
        <w:rPr>
          <w:rFonts w:ascii="Simplified Arabic" w:cs="Simplified Arabic" w:hint="cs"/>
          <w:rtl/>
          <w:lang w:eastAsia="en-US"/>
        </w:rPr>
        <w:t>الحقبة التاريخية</w:t>
      </w:r>
      <w:r w:rsidRPr="00146675">
        <w:rPr>
          <w:rFonts w:ascii="Simplified Arabic" w:cs="Simplified Arabic"/>
          <w:lang w:eastAsia="en-US"/>
        </w:rPr>
        <w:t xml:space="preserve"> </w:t>
      </w:r>
      <w:r w:rsidRPr="00146675">
        <w:rPr>
          <w:rFonts w:ascii="Simplified Arabic" w:cs="Simplified Arabic" w:hint="cs"/>
          <w:rtl/>
          <w:lang w:eastAsia="en-US"/>
        </w:rPr>
        <w:t>من</w:t>
      </w:r>
      <w:r w:rsidRPr="00146675">
        <w:rPr>
          <w:rFonts w:ascii="Simplified Arabic" w:cs="Simplified Arabic"/>
          <w:lang w:eastAsia="en-US"/>
        </w:rPr>
        <w:t xml:space="preserve"> </w:t>
      </w:r>
      <w:r w:rsidRPr="00146675">
        <w:rPr>
          <w:rFonts w:ascii="TimesNewRomanPSMT" w:hAnsi="TimesNewRomanPSMT" w:cs="Simplified Arabic"/>
          <w:lang w:eastAsia="en-US"/>
        </w:rPr>
        <w:t xml:space="preserve">3000 </w:t>
      </w:r>
      <w:r w:rsidRPr="00146675">
        <w:rPr>
          <w:rFonts w:ascii="Simplified Arabic" w:cs="Simplified Arabic" w:hint="cs"/>
          <w:rtl/>
          <w:lang w:eastAsia="en-US"/>
        </w:rPr>
        <w:t>ق</w:t>
      </w:r>
      <w:r w:rsidRPr="00146675">
        <w:rPr>
          <w:rFonts w:ascii="Simplified Arabic" w:cs="Simplified Arabic"/>
          <w:lang w:eastAsia="en-US"/>
        </w:rPr>
        <w:t>.</w:t>
      </w:r>
      <w:r w:rsidRPr="00146675">
        <w:rPr>
          <w:rFonts w:ascii="Simplified Arabic" w:cs="Simplified Arabic" w:hint="cs"/>
          <w:rtl/>
          <w:lang w:eastAsia="en-US"/>
        </w:rPr>
        <w:t>م</w:t>
      </w:r>
      <w:r w:rsidR="00F87404" w:rsidRPr="00146675">
        <w:rPr>
          <w:rFonts w:ascii="Simplified Arabic" w:cs="Simplified Arabic" w:hint="cs"/>
          <w:rtl/>
          <w:lang w:eastAsia="en-US"/>
        </w:rPr>
        <w:t>.</w:t>
      </w:r>
      <w:r w:rsidRPr="00146675">
        <w:rPr>
          <w:rFonts w:ascii="Simplified Arabic" w:cs="Simplified Arabic"/>
          <w:lang w:eastAsia="en-US"/>
        </w:rPr>
        <w:t xml:space="preserve"> </w:t>
      </w:r>
      <w:r w:rsidRPr="00146675">
        <w:rPr>
          <w:rFonts w:ascii="Simplified Arabic" w:cs="Simplified Arabic" w:hint="cs"/>
          <w:rtl/>
          <w:lang w:eastAsia="en-US"/>
        </w:rPr>
        <w:t>ال</w:t>
      </w:r>
      <w:r w:rsidR="006539FC">
        <w:rPr>
          <w:rFonts w:ascii="Simplified Arabic" w:cs="Simplified Arabic" w:hint="cs"/>
          <w:rtl/>
          <w:lang w:eastAsia="en-US"/>
        </w:rPr>
        <w:t>ـ</w:t>
      </w:r>
      <w:r w:rsidRPr="00146675">
        <w:rPr>
          <w:rFonts w:ascii="Simplified Arabic" w:cs="Simplified Arabic" w:hint="cs"/>
          <w:rtl/>
          <w:lang w:eastAsia="en-US"/>
        </w:rPr>
        <w:t>ى</w:t>
      </w:r>
      <w:r w:rsidRPr="00146675">
        <w:rPr>
          <w:rFonts w:ascii="Simplified Arabic" w:cs="Simplified Arabic"/>
          <w:lang w:eastAsia="en-US"/>
        </w:rPr>
        <w:t xml:space="preserve"> </w:t>
      </w:r>
      <w:r w:rsidRPr="00146675">
        <w:rPr>
          <w:rFonts w:ascii="TimesNewRomanPSMT" w:hAnsi="TimesNewRomanPSMT" w:cs="Simplified Arabic"/>
          <w:lang w:eastAsia="en-US"/>
        </w:rPr>
        <w:t xml:space="preserve">230 </w:t>
      </w:r>
      <w:r w:rsidR="006539FC">
        <w:rPr>
          <w:rFonts w:ascii="TimesNewRomanPSMT" w:hAnsi="TimesNewRomanPSMT" w:cs="Simplified Arabic" w:hint="cs"/>
          <w:rtl/>
          <w:lang w:eastAsia="en-US"/>
        </w:rPr>
        <w:t xml:space="preserve"> </w:t>
      </w:r>
      <w:r w:rsidRPr="00146675">
        <w:rPr>
          <w:rFonts w:ascii="Simplified Arabic" w:cs="Simplified Arabic" w:hint="cs"/>
          <w:rtl/>
          <w:lang w:eastAsia="en-US"/>
        </w:rPr>
        <w:t>ق</w:t>
      </w:r>
      <w:r w:rsidRPr="00146675">
        <w:rPr>
          <w:rFonts w:ascii="Simplified Arabic" w:cs="Simplified Arabic"/>
          <w:lang w:eastAsia="en-US"/>
        </w:rPr>
        <w:t>.</w:t>
      </w:r>
      <w:r w:rsidRPr="00146675">
        <w:rPr>
          <w:rFonts w:ascii="Simplified Arabic" w:cs="Simplified Arabic" w:hint="cs"/>
          <w:rtl/>
          <w:lang w:eastAsia="en-US"/>
        </w:rPr>
        <w:t>م</w:t>
      </w:r>
      <w:r w:rsidRPr="00146675">
        <w:rPr>
          <w:rFonts w:ascii="Simplified Arabic" w:cs="Simplified Arabic"/>
          <w:lang w:eastAsia="en-US"/>
        </w:rPr>
        <w:t>.</w:t>
      </w:r>
    </w:p>
    <w:p w:rsidR="006879FA" w:rsidRPr="00146675" w:rsidRDefault="006879FA" w:rsidP="00146675">
      <w:pPr>
        <w:pStyle w:val="ListParagraph"/>
        <w:numPr>
          <w:ilvl w:val="0"/>
          <w:numId w:val="17"/>
        </w:numPr>
        <w:autoSpaceDE w:val="0"/>
        <w:autoSpaceDN w:val="0"/>
        <w:adjustRightInd w:val="0"/>
        <w:jc w:val="both"/>
        <w:rPr>
          <w:rFonts w:ascii="Simplified Arabic" w:cs="Simplified Arabic"/>
          <w:lang w:eastAsia="en-US"/>
        </w:rPr>
      </w:pPr>
      <w:r w:rsidRPr="00146675">
        <w:rPr>
          <w:rFonts w:ascii="Simplified Arabic" w:cs="Simplified Arabic" w:hint="cs"/>
          <w:rtl/>
          <w:lang w:eastAsia="en-US"/>
        </w:rPr>
        <w:t>دمار</w:t>
      </w:r>
      <w:r w:rsidRPr="00146675">
        <w:rPr>
          <w:rFonts w:ascii="Simplified Arabic" w:cs="Simplified Arabic"/>
          <w:lang w:eastAsia="en-US"/>
        </w:rPr>
        <w:t xml:space="preserve"> </w:t>
      </w:r>
      <w:proofErr w:type="spellStart"/>
      <w:r w:rsidRPr="00146675">
        <w:rPr>
          <w:rFonts w:ascii="Simplified Arabic" w:cs="Simplified Arabic" w:hint="cs"/>
          <w:rtl/>
          <w:lang w:eastAsia="en-US"/>
        </w:rPr>
        <w:t>بيلا</w:t>
      </w:r>
      <w:proofErr w:type="spellEnd"/>
      <w:r w:rsidRPr="00146675">
        <w:rPr>
          <w:rFonts w:asciiTheme="minorHAnsi" w:hAnsiTheme="minorHAnsi" w:cs="Simplified Arabic"/>
          <w:lang w:eastAsia="en-US"/>
        </w:rPr>
        <w:t>)</w:t>
      </w:r>
      <w:r w:rsidRPr="00146675">
        <w:rPr>
          <w:rFonts w:ascii="Simplified Arabic" w:cs="Simplified Arabic"/>
          <w:lang w:eastAsia="en-US"/>
        </w:rPr>
        <w:t xml:space="preserve"> </w:t>
      </w:r>
      <w:r w:rsidRPr="00146675">
        <w:rPr>
          <w:rFonts w:ascii="Simplified Arabic" w:cs="Simplified Arabic" w:hint="cs"/>
          <w:rtl/>
          <w:lang w:eastAsia="en-US"/>
        </w:rPr>
        <w:t>طبقة</w:t>
      </w:r>
      <w:r w:rsidRPr="00146675">
        <w:rPr>
          <w:rFonts w:ascii="Simplified Arabic" w:cs="Simplified Arabic"/>
          <w:lang w:eastAsia="en-US"/>
        </w:rPr>
        <w:t xml:space="preserve"> </w:t>
      </w:r>
      <w:r w:rsidRPr="00146675">
        <w:rPr>
          <w:rFonts w:ascii="Simplified Arabic" w:cs="Simplified Arabic" w:hint="cs"/>
          <w:rtl/>
          <w:lang w:eastAsia="en-US"/>
        </w:rPr>
        <w:t>فحل</w:t>
      </w:r>
      <w:proofErr w:type="spellStart"/>
      <w:r w:rsidRPr="00146675">
        <w:rPr>
          <w:rFonts w:ascii="Simplified Arabic" w:cs="Simplified Arabic" w:hint="cs"/>
          <w:rtl/>
          <w:lang w:eastAsia="en-US"/>
        </w:rPr>
        <w:t>)</w:t>
      </w:r>
      <w:proofErr w:type="spellEnd"/>
      <w:r w:rsidRPr="00146675">
        <w:rPr>
          <w:rFonts w:ascii="Simplified Arabic" w:cs="Simplified Arabic"/>
          <w:lang w:eastAsia="en-US"/>
        </w:rPr>
        <w:t xml:space="preserve"> </w:t>
      </w:r>
      <w:r w:rsidRPr="00146675">
        <w:rPr>
          <w:rFonts w:ascii="Simplified Arabic" w:cs="Simplified Arabic" w:hint="cs"/>
          <w:rtl/>
          <w:lang w:eastAsia="en-US"/>
        </w:rPr>
        <w:t>الواقعة</w:t>
      </w:r>
      <w:r w:rsidRPr="00146675">
        <w:rPr>
          <w:rFonts w:ascii="Simplified Arabic" w:cs="Simplified Arabic"/>
          <w:lang w:eastAsia="en-US"/>
        </w:rPr>
        <w:t xml:space="preserve"> </w:t>
      </w:r>
      <w:r w:rsidRPr="00146675">
        <w:rPr>
          <w:rFonts w:ascii="Simplified Arabic" w:cs="Simplified Arabic" w:hint="cs"/>
          <w:rtl/>
          <w:lang w:eastAsia="en-US"/>
        </w:rPr>
        <w:t>على</w:t>
      </w:r>
      <w:r w:rsidRPr="00146675">
        <w:rPr>
          <w:rFonts w:ascii="Simplified Arabic" w:cs="Simplified Arabic"/>
          <w:lang w:eastAsia="en-US"/>
        </w:rPr>
        <w:t xml:space="preserve"> </w:t>
      </w:r>
      <w:r w:rsidRPr="00146675">
        <w:rPr>
          <w:rFonts w:ascii="Simplified Arabic" w:cs="Simplified Arabic" w:hint="cs"/>
          <w:rtl/>
          <w:lang w:eastAsia="en-US"/>
        </w:rPr>
        <w:t>الضفة</w:t>
      </w:r>
      <w:r w:rsidRPr="00146675">
        <w:rPr>
          <w:rFonts w:ascii="Simplified Arabic" w:cs="Simplified Arabic"/>
          <w:lang w:eastAsia="en-US"/>
        </w:rPr>
        <w:t xml:space="preserve"> </w:t>
      </w:r>
      <w:r w:rsidRPr="00146675">
        <w:rPr>
          <w:rFonts w:ascii="Simplified Arabic" w:cs="Simplified Arabic" w:hint="cs"/>
          <w:rtl/>
          <w:lang w:eastAsia="en-US"/>
        </w:rPr>
        <w:t>الشرقية</w:t>
      </w:r>
      <w:r w:rsidRPr="00146675">
        <w:rPr>
          <w:rFonts w:ascii="Simplified Arabic" w:cs="Simplified Arabic"/>
          <w:lang w:eastAsia="en-US"/>
        </w:rPr>
        <w:t xml:space="preserve"> </w:t>
      </w:r>
      <w:r w:rsidRPr="00146675">
        <w:rPr>
          <w:rFonts w:ascii="Simplified Arabic" w:cs="Simplified Arabic" w:hint="cs"/>
          <w:rtl/>
          <w:lang w:eastAsia="en-US"/>
        </w:rPr>
        <w:t>في</w:t>
      </w:r>
      <w:r w:rsidRPr="00146675">
        <w:rPr>
          <w:rFonts w:ascii="Simplified Arabic" w:cs="Simplified Arabic"/>
          <w:lang w:eastAsia="en-US"/>
        </w:rPr>
        <w:t xml:space="preserve"> </w:t>
      </w:r>
      <w:r w:rsidRPr="00146675">
        <w:rPr>
          <w:rFonts w:ascii="Simplified Arabic" w:cs="Simplified Arabic" w:hint="cs"/>
          <w:rtl/>
          <w:lang w:eastAsia="en-US"/>
        </w:rPr>
        <w:t>جوار</w:t>
      </w:r>
      <w:r w:rsidRPr="00146675">
        <w:rPr>
          <w:rFonts w:ascii="Simplified Arabic" w:cs="Simplified Arabic"/>
          <w:lang w:eastAsia="en-US"/>
        </w:rPr>
        <w:t xml:space="preserve"> </w:t>
      </w:r>
      <w:r w:rsidRPr="00146675">
        <w:rPr>
          <w:rFonts w:ascii="Simplified Arabic" w:cs="Simplified Arabic" w:hint="cs"/>
          <w:rtl/>
          <w:lang w:eastAsia="en-US"/>
        </w:rPr>
        <w:t>نهر</w:t>
      </w:r>
      <w:r w:rsidRPr="00146675">
        <w:rPr>
          <w:rFonts w:ascii="Simplified Arabic" w:cs="Simplified Arabic"/>
          <w:lang w:eastAsia="en-US"/>
        </w:rPr>
        <w:t xml:space="preserve"> </w:t>
      </w:r>
      <w:r w:rsidRPr="00146675">
        <w:rPr>
          <w:rFonts w:ascii="Simplified Arabic" w:cs="Simplified Arabic" w:hint="cs"/>
          <w:rtl/>
          <w:lang w:eastAsia="en-US"/>
        </w:rPr>
        <w:t>الأردن</w:t>
      </w:r>
      <w:r w:rsidRPr="00146675">
        <w:rPr>
          <w:rFonts w:ascii="Simplified Arabic" w:cs="Simplified Arabic"/>
          <w:lang w:eastAsia="en-US"/>
        </w:rPr>
        <w:t xml:space="preserve"> </w:t>
      </w:r>
      <w:r w:rsidRPr="00146675">
        <w:rPr>
          <w:rFonts w:ascii="Simplified Arabic" w:cs="Simplified Arabic" w:hint="cs"/>
          <w:rtl/>
          <w:lang w:eastAsia="en-US"/>
        </w:rPr>
        <w:t>عام</w:t>
      </w:r>
      <w:r w:rsidRPr="00146675">
        <w:rPr>
          <w:rFonts w:ascii="Simplified Arabic" w:cs="Simplified Arabic"/>
          <w:lang w:eastAsia="en-US"/>
        </w:rPr>
        <w:t xml:space="preserve"> </w:t>
      </w:r>
      <w:r w:rsidRPr="00146675">
        <w:rPr>
          <w:rFonts w:ascii="TimesNewRomanPSMT" w:hAnsi="TimesNewRomanPSMT" w:cs="Simplified Arabic"/>
          <w:lang w:eastAsia="en-US"/>
        </w:rPr>
        <w:t xml:space="preserve">746 </w:t>
      </w:r>
      <w:r w:rsidRPr="00146675">
        <w:rPr>
          <w:rFonts w:ascii="Simplified Arabic" w:cs="Simplified Arabic" w:hint="cs"/>
          <w:rtl/>
          <w:lang w:eastAsia="en-US"/>
        </w:rPr>
        <w:t>م</w:t>
      </w:r>
      <w:r w:rsidRPr="00146675">
        <w:rPr>
          <w:rFonts w:ascii="Simplified Arabic" w:cs="Simplified Arabic"/>
          <w:lang w:eastAsia="en-US"/>
        </w:rPr>
        <w:t>.</w:t>
      </w:r>
    </w:p>
    <w:p w:rsidR="006879FA" w:rsidRPr="00146675" w:rsidRDefault="006879FA" w:rsidP="00146675">
      <w:pPr>
        <w:pStyle w:val="ListParagraph"/>
        <w:numPr>
          <w:ilvl w:val="0"/>
          <w:numId w:val="17"/>
        </w:numPr>
        <w:autoSpaceDE w:val="0"/>
        <w:autoSpaceDN w:val="0"/>
        <w:adjustRightInd w:val="0"/>
        <w:jc w:val="both"/>
        <w:rPr>
          <w:rFonts w:ascii="Simplified Arabic" w:cs="Simplified Arabic"/>
          <w:lang w:eastAsia="en-US"/>
        </w:rPr>
      </w:pPr>
      <w:r w:rsidRPr="00146675">
        <w:rPr>
          <w:rFonts w:ascii="Simplified Arabic" w:cs="Simplified Arabic" w:hint="cs"/>
          <w:rtl/>
          <w:lang w:eastAsia="en-US"/>
        </w:rPr>
        <w:t>الزلزال</w:t>
      </w:r>
      <w:r w:rsidRPr="00146675">
        <w:rPr>
          <w:rFonts w:ascii="Simplified Arabic" w:cs="Simplified Arabic"/>
          <w:lang w:eastAsia="en-US"/>
        </w:rPr>
        <w:t xml:space="preserve"> </w:t>
      </w:r>
      <w:r w:rsidRPr="00146675">
        <w:rPr>
          <w:rFonts w:ascii="Simplified Arabic" w:cs="Simplified Arabic" w:hint="cs"/>
          <w:rtl/>
          <w:lang w:eastAsia="en-US"/>
        </w:rPr>
        <w:t>الذي</w:t>
      </w:r>
      <w:r w:rsidRPr="00146675">
        <w:rPr>
          <w:rFonts w:ascii="Simplified Arabic" w:cs="Simplified Arabic"/>
          <w:lang w:eastAsia="en-US"/>
        </w:rPr>
        <w:t xml:space="preserve"> </w:t>
      </w:r>
      <w:r w:rsidRPr="00146675">
        <w:rPr>
          <w:rFonts w:ascii="Simplified Arabic" w:cs="Simplified Arabic" w:hint="cs"/>
          <w:rtl/>
          <w:lang w:eastAsia="en-US"/>
        </w:rPr>
        <w:t>دمر</w:t>
      </w:r>
      <w:r w:rsidRPr="00146675">
        <w:rPr>
          <w:rFonts w:ascii="Simplified Arabic" w:cs="Simplified Arabic"/>
          <w:lang w:eastAsia="en-US"/>
        </w:rPr>
        <w:t xml:space="preserve"> </w:t>
      </w:r>
      <w:r w:rsidRPr="00146675">
        <w:rPr>
          <w:rFonts w:ascii="Simplified Arabic" w:cs="Simplified Arabic" w:hint="cs"/>
          <w:rtl/>
          <w:lang w:eastAsia="en-US"/>
        </w:rPr>
        <w:t>مدينة</w:t>
      </w:r>
      <w:r w:rsidRPr="00146675">
        <w:rPr>
          <w:rFonts w:ascii="Simplified Arabic" w:cs="Simplified Arabic"/>
          <w:lang w:eastAsia="en-US"/>
        </w:rPr>
        <w:t xml:space="preserve"> </w:t>
      </w:r>
      <w:r w:rsidRPr="00146675">
        <w:rPr>
          <w:rFonts w:ascii="Simplified Arabic" w:cs="Simplified Arabic" w:hint="cs"/>
          <w:rtl/>
          <w:lang w:eastAsia="en-US"/>
        </w:rPr>
        <w:t>جرش</w:t>
      </w:r>
      <w:r w:rsidRPr="00146675">
        <w:rPr>
          <w:rFonts w:ascii="Simplified Arabic" w:cs="Simplified Arabic"/>
          <w:lang w:eastAsia="en-US"/>
        </w:rPr>
        <w:t xml:space="preserve"> </w:t>
      </w:r>
      <w:r w:rsidRPr="00146675">
        <w:rPr>
          <w:rFonts w:ascii="Simplified Arabic" w:cs="Simplified Arabic" w:hint="cs"/>
          <w:rtl/>
          <w:lang w:eastAsia="en-US"/>
        </w:rPr>
        <w:t>قبل</w:t>
      </w:r>
      <w:r w:rsidRPr="00146675">
        <w:rPr>
          <w:rFonts w:ascii="Simplified Arabic" w:cs="Simplified Arabic"/>
          <w:lang w:eastAsia="en-US"/>
        </w:rPr>
        <w:t xml:space="preserve"> </w:t>
      </w:r>
      <w:r w:rsidRPr="00146675">
        <w:rPr>
          <w:rFonts w:ascii="Simplified Arabic" w:cs="Simplified Arabic" w:hint="cs"/>
          <w:rtl/>
          <w:lang w:eastAsia="en-US"/>
        </w:rPr>
        <w:t>أكثر</w:t>
      </w:r>
      <w:r w:rsidRPr="00146675">
        <w:rPr>
          <w:rFonts w:ascii="Simplified Arabic" w:cs="Simplified Arabic"/>
          <w:lang w:eastAsia="en-US"/>
        </w:rPr>
        <w:t xml:space="preserve"> </w:t>
      </w:r>
      <w:r w:rsidRPr="00146675">
        <w:rPr>
          <w:rFonts w:ascii="Simplified Arabic" w:cs="Simplified Arabic" w:hint="cs"/>
          <w:rtl/>
          <w:lang w:eastAsia="en-US"/>
        </w:rPr>
        <w:t>من</w:t>
      </w:r>
      <w:r w:rsidRPr="00146675">
        <w:rPr>
          <w:rFonts w:ascii="Simplified Arabic" w:cs="Simplified Arabic"/>
          <w:lang w:eastAsia="en-US"/>
        </w:rPr>
        <w:t xml:space="preserve"> </w:t>
      </w:r>
      <w:r w:rsidRPr="00146675">
        <w:rPr>
          <w:rFonts w:ascii="Simplified Arabic" w:cs="Simplified Arabic" w:hint="cs"/>
          <w:rtl/>
          <w:lang w:eastAsia="en-US"/>
        </w:rPr>
        <w:t>ألف</w:t>
      </w:r>
      <w:r w:rsidRPr="00146675">
        <w:rPr>
          <w:rFonts w:ascii="Simplified Arabic" w:cs="Simplified Arabic"/>
          <w:lang w:eastAsia="en-US"/>
        </w:rPr>
        <w:t xml:space="preserve"> </w:t>
      </w:r>
      <w:r w:rsidRPr="00146675">
        <w:rPr>
          <w:rFonts w:ascii="Simplified Arabic" w:cs="Simplified Arabic" w:hint="cs"/>
          <w:rtl/>
          <w:lang w:eastAsia="en-US"/>
        </w:rPr>
        <w:t>سنة</w:t>
      </w:r>
    </w:p>
    <w:p w:rsidR="00BD7ED0" w:rsidRPr="00146675" w:rsidRDefault="006879FA" w:rsidP="00146675">
      <w:pPr>
        <w:pStyle w:val="ListParagraph"/>
        <w:numPr>
          <w:ilvl w:val="0"/>
          <w:numId w:val="17"/>
        </w:numPr>
        <w:autoSpaceDE w:val="0"/>
        <w:autoSpaceDN w:val="0"/>
        <w:adjustRightInd w:val="0"/>
        <w:jc w:val="both"/>
        <w:rPr>
          <w:rFonts w:ascii="Simplified Arabic" w:cs="Simplified Arabic"/>
          <w:rtl/>
          <w:lang w:eastAsia="en-US"/>
        </w:rPr>
      </w:pPr>
      <w:r w:rsidRPr="00146675">
        <w:rPr>
          <w:rFonts w:ascii="Simplified Arabic" w:cs="Simplified Arabic" w:hint="cs"/>
          <w:rtl/>
          <w:lang w:eastAsia="en-US"/>
        </w:rPr>
        <w:t>تواريخ</w:t>
      </w:r>
      <w:r w:rsidRPr="00146675">
        <w:rPr>
          <w:rFonts w:ascii="Simplified Arabic" w:cs="Simplified Arabic"/>
          <w:lang w:eastAsia="en-US"/>
        </w:rPr>
        <w:t xml:space="preserve"> </w:t>
      </w:r>
      <w:r w:rsidRPr="00146675">
        <w:rPr>
          <w:rFonts w:ascii="Simplified Arabic" w:cs="Simplified Arabic" w:hint="cs"/>
          <w:rtl/>
          <w:lang w:eastAsia="en-US"/>
        </w:rPr>
        <w:t>موثقة</w:t>
      </w:r>
      <w:r w:rsidRPr="00146675">
        <w:rPr>
          <w:rFonts w:ascii="Simplified Arabic" w:cs="Simplified Arabic"/>
          <w:lang w:eastAsia="en-US"/>
        </w:rPr>
        <w:t xml:space="preserve"> </w:t>
      </w:r>
      <w:r w:rsidRPr="00146675">
        <w:rPr>
          <w:rFonts w:ascii="Simplified Arabic" w:cs="Simplified Arabic" w:hint="cs"/>
          <w:rtl/>
          <w:lang w:eastAsia="en-US"/>
        </w:rPr>
        <w:t>لحدوث</w:t>
      </w:r>
      <w:r w:rsidRPr="00146675">
        <w:rPr>
          <w:rFonts w:ascii="Simplified Arabic" w:cs="Simplified Arabic"/>
          <w:lang w:eastAsia="en-US"/>
        </w:rPr>
        <w:t xml:space="preserve"> </w:t>
      </w:r>
      <w:r w:rsidRPr="00146675">
        <w:rPr>
          <w:rFonts w:ascii="Simplified Arabic" w:cs="Simplified Arabic" w:hint="cs"/>
          <w:rtl/>
          <w:lang w:eastAsia="en-US"/>
        </w:rPr>
        <w:t>زلازل</w:t>
      </w:r>
      <w:r w:rsidRPr="00146675">
        <w:rPr>
          <w:rFonts w:ascii="Simplified Arabic" w:cs="Simplified Arabic"/>
          <w:lang w:eastAsia="en-US"/>
        </w:rPr>
        <w:t xml:space="preserve"> </w:t>
      </w:r>
      <w:r w:rsidRPr="00146675">
        <w:rPr>
          <w:rFonts w:ascii="Simplified Arabic" w:cs="Simplified Arabic" w:hint="cs"/>
          <w:rtl/>
          <w:lang w:eastAsia="en-US"/>
        </w:rPr>
        <w:t>تأثرت</w:t>
      </w:r>
      <w:r w:rsidRPr="00146675">
        <w:rPr>
          <w:rFonts w:ascii="Simplified Arabic" w:cs="Simplified Arabic"/>
          <w:lang w:eastAsia="en-US"/>
        </w:rPr>
        <w:t xml:space="preserve"> </w:t>
      </w:r>
      <w:proofErr w:type="spellStart"/>
      <w:r w:rsidRPr="00146675">
        <w:rPr>
          <w:rFonts w:ascii="Simplified Arabic" w:cs="Simplified Arabic" w:hint="cs"/>
          <w:rtl/>
          <w:lang w:eastAsia="en-US"/>
        </w:rPr>
        <w:t>بها</w:t>
      </w:r>
      <w:proofErr w:type="spellEnd"/>
      <w:r w:rsidRPr="00146675">
        <w:rPr>
          <w:rFonts w:ascii="Simplified Arabic" w:cs="Simplified Arabic"/>
          <w:lang w:eastAsia="en-US"/>
        </w:rPr>
        <w:t xml:space="preserve"> </w:t>
      </w:r>
      <w:r w:rsidRPr="00146675">
        <w:rPr>
          <w:rFonts w:ascii="Simplified Arabic" w:cs="Simplified Arabic" w:hint="cs"/>
          <w:rtl/>
          <w:lang w:eastAsia="en-US"/>
        </w:rPr>
        <w:t>معظم</w:t>
      </w:r>
      <w:r w:rsidRPr="00146675">
        <w:rPr>
          <w:rFonts w:ascii="Simplified Arabic" w:cs="Simplified Arabic"/>
          <w:lang w:eastAsia="en-US"/>
        </w:rPr>
        <w:t xml:space="preserve"> </w:t>
      </w:r>
      <w:r w:rsidRPr="00146675">
        <w:rPr>
          <w:rFonts w:ascii="Simplified Arabic" w:cs="Simplified Arabic" w:hint="cs"/>
          <w:rtl/>
          <w:lang w:eastAsia="en-US"/>
        </w:rPr>
        <w:t>المدن</w:t>
      </w:r>
      <w:r w:rsidRPr="00146675">
        <w:rPr>
          <w:rFonts w:ascii="Simplified Arabic" w:cs="Simplified Arabic"/>
          <w:lang w:eastAsia="en-US"/>
        </w:rPr>
        <w:t xml:space="preserve"> </w:t>
      </w:r>
      <w:r w:rsidRPr="00146675">
        <w:rPr>
          <w:rFonts w:ascii="Simplified Arabic" w:cs="Simplified Arabic" w:hint="cs"/>
          <w:rtl/>
          <w:lang w:eastAsia="en-US"/>
        </w:rPr>
        <w:t>والمناطق</w:t>
      </w:r>
      <w:r w:rsidRPr="00146675">
        <w:rPr>
          <w:rFonts w:ascii="Simplified Arabic" w:cs="Simplified Arabic"/>
          <w:lang w:eastAsia="en-US"/>
        </w:rPr>
        <w:t xml:space="preserve"> </w:t>
      </w:r>
      <w:proofErr w:type="spellStart"/>
      <w:r w:rsidRPr="00146675">
        <w:rPr>
          <w:rFonts w:ascii="Simplified Arabic" w:cs="Simplified Arabic" w:hint="cs"/>
          <w:rtl/>
          <w:lang w:eastAsia="en-US"/>
        </w:rPr>
        <w:t>الفلسطينية،</w:t>
      </w:r>
      <w:proofErr w:type="spellEnd"/>
      <w:r w:rsidRPr="00146675">
        <w:rPr>
          <w:rFonts w:ascii="Simplified Arabic" w:cs="Simplified Arabic"/>
          <w:lang w:eastAsia="en-US"/>
        </w:rPr>
        <w:t xml:space="preserve"> </w:t>
      </w:r>
      <w:r w:rsidRPr="00146675">
        <w:rPr>
          <w:rFonts w:ascii="Simplified Arabic" w:cs="Simplified Arabic" w:hint="cs"/>
          <w:rtl/>
          <w:lang w:eastAsia="en-US"/>
        </w:rPr>
        <w:t>أهمها الزلازل</w:t>
      </w:r>
      <w:r w:rsidRPr="00146675">
        <w:rPr>
          <w:rFonts w:ascii="Simplified Arabic" w:cs="Simplified Arabic"/>
          <w:lang w:eastAsia="en-US"/>
        </w:rPr>
        <w:t xml:space="preserve"> </w:t>
      </w:r>
      <w:r w:rsidRPr="00146675">
        <w:rPr>
          <w:rFonts w:ascii="Simplified Arabic" w:cs="Simplified Arabic" w:hint="cs"/>
          <w:rtl/>
          <w:lang w:eastAsia="en-US"/>
        </w:rPr>
        <w:t>التي</w:t>
      </w:r>
      <w:r w:rsidRPr="00146675">
        <w:rPr>
          <w:rFonts w:ascii="Simplified Arabic" w:cs="Simplified Arabic"/>
          <w:lang w:eastAsia="en-US"/>
        </w:rPr>
        <w:t xml:space="preserve"> </w:t>
      </w:r>
      <w:r w:rsidRPr="00146675">
        <w:rPr>
          <w:rFonts w:ascii="Simplified Arabic" w:cs="Simplified Arabic" w:hint="cs"/>
          <w:rtl/>
          <w:lang w:eastAsia="en-US"/>
        </w:rPr>
        <w:t>حصلت</w:t>
      </w:r>
      <w:r w:rsidRPr="00146675">
        <w:rPr>
          <w:rFonts w:ascii="Simplified Arabic" w:cs="Simplified Arabic"/>
          <w:lang w:eastAsia="en-US"/>
        </w:rPr>
        <w:t xml:space="preserve"> </w:t>
      </w:r>
      <w:r w:rsidRPr="00146675">
        <w:rPr>
          <w:rFonts w:ascii="Simplified Arabic" w:cs="Simplified Arabic" w:hint="cs"/>
          <w:rtl/>
          <w:lang w:eastAsia="en-US"/>
        </w:rPr>
        <w:t>في</w:t>
      </w:r>
      <w:r w:rsidRPr="00146675">
        <w:rPr>
          <w:rFonts w:ascii="Simplified Arabic" w:cs="Simplified Arabic"/>
          <w:lang w:eastAsia="en-US"/>
        </w:rPr>
        <w:t xml:space="preserve"> </w:t>
      </w:r>
      <w:r w:rsidRPr="00146675">
        <w:rPr>
          <w:rFonts w:ascii="Simplified Arabic" w:cs="Simplified Arabic" w:hint="cs"/>
          <w:rtl/>
          <w:lang w:eastAsia="en-US"/>
        </w:rPr>
        <w:t>الأعوام</w:t>
      </w:r>
      <w:r w:rsidR="00BD7ED0" w:rsidRPr="00146675">
        <w:rPr>
          <w:rFonts w:ascii="Simplified Arabic" w:cs="Simplified Arabic" w:hint="cs"/>
          <w:rtl/>
          <w:lang w:eastAsia="en-US"/>
        </w:rPr>
        <w:t xml:space="preserve">: </w:t>
      </w:r>
    </w:p>
    <w:p w:rsidR="008839F9" w:rsidRPr="00F87404" w:rsidRDefault="008839F9" w:rsidP="008839F9">
      <w:pPr>
        <w:autoSpaceDE w:val="0"/>
        <w:autoSpaceDN w:val="0"/>
        <w:adjustRightInd w:val="0"/>
        <w:ind w:left="709"/>
        <w:rPr>
          <w:rFonts w:ascii="TimesNewRomanPSMT" w:hAnsi="TimesNewRomanPSMT" w:cs="Simplified Arabic"/>
          <w:rtl/>
          <w:lang w:eastAsia="en-US"/>
        </w:rPr>
      </w:pPr>
      <w:r w:rsidRPr="00F87404">
        <w:rPr>
          <w:rFonts w:ascii="TimesNewRomanPSMT" w:hAnsi="TimesNewRomanPSMT" w:cs="Simplified Arabic" w:hint="cs"/>
          <w:rtl/>
          <w:lang w:eastAsia="en-US"/>
        </w:rPr>
        <w:t xml:space="preserve">1068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1202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1212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1339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1402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1546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1656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1759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1834 </w:t>
      </w:r>
      <w:proofErr w:type="spellStart"/>
      <w:r w:rsidRPr="00F87404">
        <w:rPr>
          <w:rFonts w:ascii="TimesNewRomanPSMT" w:hAnsi="TimesNewRomanPSMT" w:cs="Simplified Arabic" w:hint="cs"/>
          <w:rtl/>
          <w:lang w:eastAsia="en-US"/>
        </w:rPr>
        <w:t>-</w:t>
      </w:r>
      <w:proofErr w:type="spellEnd"/>
      <w:r w:rsidRPr="00F87404">
        <w:rPr>
          <w:rFonts w:ascii="TimesNewRomanPSMT" w:hAnsi="TimesNewRomanPSMT" w:cs="Simplified Arabic" w:hint="cs"/>
          <w:rtl/>
          <w:lang w:eastAsia="en-US"/>
        </w:rPr>
        <w:t xml:space="preserve"> 1838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1845 1859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1863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1872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1896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1900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1903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1923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1927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1954 </w:t>
      </w:r>
      <w:proofErr w:type="spellStart"/>
      <w:r w:rsidRPr="00F87404">
        <w:rPr>
          <w:rFonts w:ascii="TimesNewRomanPSMT" w:hAnsi="TimesNewRomanPSMT" w:cs="Simplified Arabic"/>
          <w:rtl/>
          <w:lang w:eastAsia="en-US"/>
        </w:rPr>
        <w:t>–</w:t>
      </w:r>
      <w:proofErr w:type="spellEnd"/>
      <w:r w:rsidRPr="00F87404">
        <w:rPr>
          <w:rFonts w:ascii="TimesNewRomanPSMT" w:hAnsi="TimesNewRomanPSMT" w:cs="Simplified Arabic" w:hint="cs"/>
          <w:rtl/>
          <w:lang w:eastAsia="en-US"/>
        </w:rPr>
        <w:t xml:space="preserve"> 1995 </w:t>
      </w:r>
      <w:proofErr w:type="spellStart"/>
      <w:r w:rsidRPr="00F87404">
        <w:rPr>
          <w:rFonts w:ascii="TimesNewRomanPSMT" w:hAnsi="TimesNewRomanPSMT" w:cs="Simplified Arabic" w:hint="cs"/>
          <w:rtl/>
          <w:lang w:eastAsia="en-US"/>
        </w:rPr>
        <w:t>-</w:t>
      </w:r>
      <w:proofErr w:type="spellEnd"/>
      <w:r w:rsidRPr="00F87404">
        <w:rPr>
          <w:rFonts w:ascii="TimesNewRomanPSMT" w:hAnsi="TimesNewRomanPSMT" w:cs="Simplified Arabic" w:hint="cs"/>
          <w:rtl/>
          <w:lang w:eastAsia="en-US"/>
        </w:rPr>
        <w:t xml:space="preserve"> 1996</w:t>
      </w:r>
    </w:p>
    <w:p w:rsidR="00BD7ED0" w:rsidRPr="00F87404" w:rsidRDefault="00BD7ED0" w:rsidP="00BD7ED0">
      <w:pPr>
        <w:autoSpaceDE w:val="0"/>
        <w:autoSpaceDN w:val="0"/>
        <w:adjustRightInd w:val="0"/>
        <w:jc w:val="both"/>
        <w:rPr>
          <w:rFonts w:ascii="Simplified Arabic" w:cs="Simplified Arabic"/>
          <w:rtl/>
          <w:lang w:eastAsia="en-US"/>
        </w:rPr>
      </w:pPr>
    </w:p>
    <w:p w:rsidR="0061103A" w:rsidRDefault="000906B5" w:rsidP="00D959D5">
      <w:pPr>
        <w:autoSpaceDE w:val="0"/>
        <w:autoSpaceDN w:val="0"/>
        <w:adjustRightInd w:val="0"/>
        <w:jc w:val="both"/>
        <w:rPr>
          <w:rFonts w:ascii="Simplified Arabic" w:cs="Simplified Arabic"/>
          <w:rtl/>
          <w:lang w:eastAsia="en-US"/>
        </w:rPr>
      </w:pPr>
      <w:r w:rsidRPr="00F87404">
        <w:rPr>
          <w:rFonts w:ascii="Simplified Arabic" w:cs="Simplified Arabic" w:hint="cs"/>
          <w:rtl/>
          <w:lang w:eastAsia="en-US"/>
        </w:rPr>
        <w:t>ومن</w:t>
      </w:r>
      <w:r w:rsidRPr="00F87404">
        <w:rPr>
          <w:rFonts w:ascii="Simplified Arabic" w:cs="Simplified Arabic"/>
          <w:lang w:eastAsia="en-US"/>
        </w:rPr>
        <w:t xml:space="preserve"> </w:t>
      </w:r>
      <w:r w:rsidRPr="00F87404">
        <w:rPr>
          <w:rFonts w:ascii="Simplified Arabic" w:cs="Simplified Arabic" w:hint="cs"/>
          <w:rtl/>
          <w:lang w:eastAsia="en-US"/>
        </w:rPr>
        <w:t>الزلازل</w:t>
      </w:r>
      <w:r w:rsidRPr="00F87404">
        <w:rPr>
          <w:rFonts w:ascii="Simplified Arabic" w:cs="Simplified Arabic"/>
          <w:lang w:eastAsia="en-US"/>
        </w:rPr>
        <w:t xml:space="preserve"> </w:t>
      </w:r>
      <w:r w:rsidRPr="00F87404">
        <w:rPr>
          <w:rFonts w:ascii="Simplified Arabic" w:cs="Simplified Arabic" w:hint="cs"/>
          <w:rtl/>
          <w:lang w:eastAsia="en-US"/>
        </w:rPr>
        <w:t>المعروفة</w:t>
      </w:r>
      <w:r w:rsidRPr="00F87404">
        <w:rPr>
          <w:rFonts w:ascii="Simplified Arabic" w:cs="Simplified Arabic"/>
          <w:lang w:eastAsia="en-US"/>
        </w:rPr>
        <w:t xml:space="preserve"> </w:t>
      </w:r>
      <w:r w:rsidRPr="00F87404">
        <w:rPr>
          <w:rFonts w:ascii="Simplified Arabic" w:cs="Simplified Arabic" w:hint="cs"/>
          <w:rtl/>
          <w:lang w:eastAsia="en-US"/>
        </w:rPr>
        <w:t>التي</w:t>
      </w:r>
      <w:r w:rsidRPr="00F87404">
        <w:rPr>
          <w:rFonts w:ascii="Simplified Arabic" w:cs="Simplified Arabic"/>
          <w:lang w:eastAsia="en-US"/>
        </w:rPr>
        <w:t xml:space="preserve"> </w:t>
      </w:r>
      <w:r w:rsidRPr="00F87404">
        <w:rPr>
          <w:rFonts w:ascii="Simplified Arabic" w:cs="Simplified Arabic" w:hint="cs"/>
          <w:rtl/>
          <w:lang w:eastAsia="en-US"/>
        </w:rPr>
        <w:t>حصلت</w:t>
      </w:r>
      <w:r w:rsidRPr="00F87404">
        <w:rPr>
          <w:rFonts w:ascii="Simplified Arabic" w:cs="Simplified Arabic"/>
          <w:lang w:eastAsia="en-US"/>
        </w:rPr>
        <w:t xml:space="preserve"> </w:t>
      </w:r>
      <w:r w:rsidRPr="00F87404">
        <w:rPr>
          <w:rFonts w:ascii="Simplified Arabic" w:cs="Simplified Arabic" w:hint="cs"/>
          <w:rtl/>
          <w:lang w:eastAsia="en-US"/>
        </w:rPr>
        <w:t>خلال</w:t>
      </w:r>
      <w:r w:rsidRPr="00F87404">
        <w:rPr>
          <w:rFonts w:ascii="Simplified Arabic" w:cs="Simplified Arabic"/>
          <w:lang w:eastAsia="en-US"/>
        </w:rPr>
        <w:t xml:space="preserve"> </w:t>
      </w:r>
      <w:r w:rsidRPr="00F87404">
        <w:rPr>
          <w:rFonts w:ascii="Simplified Arabic" w:cs="Simplified Arabic" w:hint="cs"/>
          <w:rtl/>
          <w:lang w:eastAsia="en-US"/>
        </w:rPr>
        <w:t>القرن</w:t>
      </w:r>
      <w:r w:rsidRPr="00F87404">
        <w:rPr>
          <w:rFonts w:ascii="Simplified Arabic" w:cs="Simplified Arabic"/>
          <w:lang w:eastAsia="en-US"/>
        </w:rPr>
        <w:t xml:space="preserve"> </w:t>
      </w:r>
      <w:r w:rsidRPr="00F87404">
        <w:rPr>
          <w:rFonts w:ascii="Simplified Arabic" w:cs="Simplified Arabic" w:hint="cs"/>
          <w:rtl/>
          <w:lang w:eastAsia="en-US"/>
        </w:rPr>
        <w:t>العشرين</w:t>
      </w:r>
      <w:r w:rsidRPr="00F87404">
        <w:rPr>
          <w:rFonts w:ascii="Simplified Arabic" w:cs="Simplified Arabic"/>
          <w:lang w:eastAsia="en-US"/>
        </w:rPr>
        <w:t xml:space="preserve"> </w:t>
      </w:r>
      <w:r w:rsidRPr="00F87404">
        <w:rPr>
          <w:rFonts w:ascii="Simplified Arabic" w:cs="Simplified Arabic" w:hint="cs"/>
          <w:rtl/>
          <w:lang w:eastAsia="en-US"/>
        </w:rPr>
        <w:t>الزلزال</w:t>
      </w:r>
      <w:r w:rsidRPr="00F87404">
        <w:rPr>
          <w:rFonts w:ascii="Simplified Arabic" w:cs="Simplified Arabic"/>
          <w:lang w:eastAsia="en-US"/>
        </w:rPr>
        <w:t xml:space="preserve"> </w:t>
      </w:r>
      <w:r w:rsidRPr="00F87404">
        <w:rPr>
          <w:rFonts w:ascii="Simplified Arabic" w:cs="Simplified Arabic" w:hint="cs"/>
          <w:rtl/>
          <w:lang w:eastAsia="en-US"/>
        </w:rPr>
        <w:t>الذي</w:t>
      </w:r>
      <w:r w:rsidRPr="00F87404">
        <w:rPr>
          <w:rFonts w:ascii="Simplified Arabic" w:cs="Simplified Arabic"/>
          <w:lang w:eastAsia="en-US"/>
        </w:rPr>
        <w:t xml:space="preserve"> </w:t>
      </w:r>
      <w:r w:rsidRPr="00F87404">
        <w:rPr>
          <w:rFonts w:ascii="Simplified Arabic" w:cs="Simplified Arabic" w:hint="cs"/>
          <w:rtl/>
          <w:lang w:eastAsia="en-US"/>
        </w:rPr>
        <w:t>حصل</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TimesNewRomanPSMT" w:hAnsi="TimesNewRomanPSMT" w:cs="Simplified Arabic"/>
          <w:lang w:eastAsia="en-US"/>
        </w:rPr>
        <w:t xml:space="preserve">1927/7/11 </w:t>
      </w:r>
      <w:proofErr w:type="spellStart"/>
      <w:r w:rsidRPr="00F87404">
        <w:rPr>
          <w:rFonts w:ascii="Simplified Arabic" w:cs="Simplified Arabic" w:hint="cs"/>
          <w:rtl/>
          <w:lang w:eastAsia="en-US"/>
        </w:rPr>
        <w:t>،</w:t>
      </w:r>
      <w:proofErr w:type="spellEnd"/>
      <w:r w:rsidRPr="00F87404">
        <w:rPr>
          <w:rFonts w:ascii="Simplified Arabic" w:cs="Simplified Arabic" w:hint="cs"/>
          <w:rtl/>
          <w:lang w:eastAsia="en-US"/>
        </w:rPr>
        <w:t xml:space="preserve"> ويشار</w:t>
      </w:r>
      <w:r w:rsidRPr="00F87404">
        <w:rPr>
          <w:rFonts w:ascii="Simplified Arabic" w:cs="Simplified Arabic"/>
          <w:lang w:eastAsia="en-US"/>
        </w:rPr>
        <w:t xml:space="preserve"> </w:t>
      </w:r>
      <w:r w:rsidRPr="00F87404">
        <w:rPr>
          <w:rFonts w:ascii="Simplified Arabic" w:cs="Simplified Arabic" w:hint="cs"/>
          <w:rtl/>
          <w:lang w:eastAsia="en-US"/>
        </w:rPr>
        <w:t>إلى</w:t>
      </w:r>
      <w:r w:rsidRPr="00F87404">
        <w:rPr>
          <w:rFonts w:ascii="Simplified Arabic" w:cs="Simplified Arabic"/>
          <w:lang w:eastAsia="en-US"/>
        </w:rPr>
        <w:t xml:space="preserve"> </w:t>
      </w:r>
      <w:r w:rsidRPr="00F87404">
        <w:rPr>
          <w:rFonts w:ascii="Simplified Arabic" w:cs="Simplified Arabic" w:hint="cs"/>
          <w:rtl/>
          <w:lang w:eastAsia="en-US"/>
        </w:rPr>
        <w:t>أن</w:t>
      </w:r>
      <w:r w:rsidRPr="00F87404">
        <w:rPr>
          <w:rFonts w:ascii="Simplified Arabic" w:cs="Simplified Arabic"/>
          <w:lang w:eastAsia="en-US"/>
        </w:rPr>
        <w:t xml:space="preserve"> </w:t>
      </w:r>
      <w:r w:rsidRPr="00F87404">
        <w:rPr>
          <w:rFonts w:ascii="Simplified Arabic" w:cs="Simplified Arabic" w:hint="cs"/>
          <w:rtl/>
          <w:lang w:eastAsia="en-US"/>
        </w:rPr>
        <w:t>أثر</w:t>
      </w:r>
      <w:r w:rsidRPr="00F87404">
        <w:rPr>
          <w:rFonts w:ascii="Simplified Arabic" w:cs="Simplified Arabic"/>
          <w:lang w:eastAsia="en-US"/>
        </w:rPr>
        <w:t xml:space="preserve"> </w:t>
      </w:r>
      <w:r w:rsidRPr="00F87404">
        <w:rPr>
          <w:rFonts w:ascii="Simplified Arabic" w:cs="Simplified Arabic" w:hint="cs"/>
          <w:rtl/>
          <w:lang w:eastAsia="en-US"/>
        </w:rPr>
        <w:t>الزلزال</w:t>
      </w:r>
      <w:r w:rsidRPr="00F87404">
        <w:rPr>
          <w:rFonts w:ascii="Simplified Arabic" w:cs="Simplified Arabic"/>
          <w:lang w:eastAsia="en-US"/>
        </w:rPr>
        <w:t xml:space="preserve"> </w:t>
      </w:r>
      <w:r w:rsidRPr="00F87404">
        <w:rPr>
          <w:rFonts w:ascii="Simplified Arabic" w:cs="Simplified Arabic" w:hint="cs"/>
          <w:rtl/>
          <w:lang w:eastAsia="en-US"/>
        </w:rPr>
        <w:t>امتد</w:t>
      </w:r>
      <w:r w:rsidRPr="00F87404">
        <w:rPr>
          <w:rFonts w:ascii="Simplified Arabic" w:cs="Simplified Arabic"/>
          <w:lang w:eastAsia="en-US"/>
        </w:rPr>
        <w:t xml:space="preserve"> </w:t>
      </w:r>
      <w:r w:rsidRPr="00F87404">
        <w:rPr>
          <w:rFonts w:ascii="Simplified Arabic" w:cs="Simplified Arabic" w:hint="cs"/>
          <w:rtl/>
          <w:lang w:eastAsia="en-US"/>
        </w:rPr>
        <w:t>حتى</w:t>
      </w:r>
      <w:r w:rsidRPr="00F87404">
        <w:rPr>
          <w:rFonts w:ascii="Simplified Arabic" w:cs="Simplified Arabic"/>
          <w:lang w:eastAsia="en-US"/>
        </w:rPr>
        <w:t xml:space="preserve"> </w:t>
      </w:r>
      <w:r w:rsidRPr="00F87404">
        <w:rPr>
          <w:rFonts w:ascii="Simplified Arabic" w:cs="Simplified Arabic" w:hint="cs"/>
          <w:rtl/>
          <w:lang w:eastAsia="en-US"/>
        </w:rPr>
        <w:t>جنوب</w:t>
      </w:r>
      <w:r w:rsidRPr="00F87404">
        <w:rPr>
          <w:rFonts w:ascii="Simplified Arabic" w:cs="Simplified Arabic"/>
          <w:lang w:eastAsia="en-US"/>
        </w:rPr>
        <w:t xml:space="preserve"> </w:t>
      </w:r>
      <w:proofErr w:type="spellStart"/>
      <w:r w:rsidRPr="00F87404">
        <w:rPr>
          <w:rFonts w:ascii="Simplified Arabic" w:cs="Simplified Arabic" w:hint="cs"/>
          <w:rtl/>
          <w:lang w:eastAsia="en-US"/>
        </w:rPr>
        <w:t>لبنان،</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وسبب</w:t>
      </w:r>
      <w:r w:rsidRPr="00F87404">
        <w:rPr>
          <w:rFonts w:ascii="Simplified Arabic" w:cs="Simplified Arabic"/>
          <w:lang w:eastAsia="en-US"/>
        </w:rPr>
        <w:t xml:space="preserve"> </w:t>
      </w:r>
      <w:r w:rsidRPr="00F87404">
        <w:rPr>
          <w:rFonts w:ascii="Simplified Arabic" w:cs="Simplified Arabic" w:hint="cs"/>
          <w:rtl/>
          <w:lang w:eastAsia="en-US"/>
        </w:rPr>
        <w:t>مقتل</w:t>
      </w:r>
      <w:r w:rsidRPr="00F87404">
        <w:rPr>
          <w:rFonts w:ascii="Simplified Arabic" w:cs="Simplified Arabic"/>
          <w:lang w:eastAsia="en-US"/>
        </w:rPr>
        <w:t xml:space="preserve"> </w:t>
      </w:r>
      <w:r w:rsidRPr="00F87404">
        <w:rPr>
          <w:rFonts w:ascii="TimesNewRomanPSMT" w:hAnsi="TimesNewRomanPSMT" w:cs="Simplified Arabic"/>
          <w:lang w:eastAsia="en-US"/>
        </w:rPr>
        <w:t xml:space="preserve">350 </w:t>
      </w:r>
      <w:r w:rsidRPr="00F87404">
        <w:rPr>
          <w:rFonts w:ascii="Simplified Arabic" w:cs="Simplified Arabic" w:hint="cs"/>
          <w:rtl/>
          <w:lang w:eastAsia="en-US"/>
        </w:rPr>
        <w:t>نسمة</w:t>
      </w:r>
      <w:r w:rsidRPr="00F87404">
        <w:rPr>
          <w:rFonts w:ascii="Simplified Arabic" w:cs="Simplified Arabic"/>
          <w:lang w:eastAsia="en-US"/>
        </w:rPr>
        <w:t xml:space="preserve"> </w:t>
      </w:r>
      <w:r w:rsidRPr="00F87404">
        <w:rPr>
          <w:rFonts w:ascii="Simplified Arabic" w:cs="Simplified Arabic" w:hint="cs"/>
          <w:rtl/>
          <w:lang w:eastAsia="en-US"/>
        </w:rPr>
        <w:t xml:space="preserve">في </w:t>
      </w:r>
      <w:proofErr w:type="spellStart"/>
      <w:r w:rsidRPr="00F87404">
        <w:rPr>
          <w:rFonts w:ascii="Simplified Arabic" w:cs="Simplified Arabic" w:hint="cs"/>
          <w:rtl/>
          <w:lang w:eastAsia="en-US"/>
        </w:rPr>
        <w:t>فلسطين،</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وتحطيم</w:t>
      </w:r>
      <w:r w:rsidRPr="00F87404">
        <w:rPr>
          <w:rFonts w:ascii="Simplified Arabic" w:cs="Simplified Arabic"/>
          <w:lang w:eastAsia="en-US"/>
        </w:rPr>
        <w:t xml:space="preserve"> </w:t>
      </w:r>
      <w:r w:rsidRPr="00F87404">
        <w:rPr>
          <w:rFonts w:ascii="TimesNewRomanPSMT" w:hAnsi="TimesNewRomanPSMT" w:cs="Simplified Arabic"/>
          <w:lang w:eastAsia="en-US"/>
        </w:rPr>
        <w:t xml:space="preserve">800 </w:t>
      </w:r>
      <w:r w:rsidRPr="00F87404">
        <w:rPr>
          <w:rFonts w:ascii="Simplified Arabic" w:cs="Simplified Arabic" w:hint="cs"/>
          <w:rtl/>
          <w:lang w:eastAsia="en-US"/>
        </w:rPr>
        <w:t>منزل</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منطقة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نابلس،</w:t>
      </w:r>
      <w:proofErr w:type="spellEnd"/>
      <w:r w:rsidRPr="00F87404">
        <w:rPr>
          <w:rFonts w:ascii="Simplified Arabic" w:cs="Simplified Arabic"/>
          <w:lang w:eastAsia="en-US"/>
        </w:rPr>
        <w:t xml:space="preserve"> </w:t>
      </w:r>
      <w:r w:rsidRPr="00F87404">
        <w:rPr>
          <w:rFonts w:ascii="Simplified Arabic" w:cs="Simplified Arabic" w:hint="cs"/>
          <w:rtl/>
          <w:lang w:eastAsia="en-US"/>
        </w:rPr>
        <w:t>وقد</w:t>
      </w:r>
      <w:r w:rsidRPr="00F87404">
        <w:rPr>
          <w:rFonts w:ascii="Simplified Arabic" w:cs="Simplified Arabic"/>
          <w:lang w:eastAsia="en-US"/>
        </w:rPr>
        <w:t xml:space="preserve"> </w:t>
      </w:r>
      <w:r w:rsidRPr="00F87404">
        <w:rPr>
          <w:rFonts w:ascii="Simplified Arabic" w:cs="Simplified Arabic" w:hint="cs"/>
          <w:rtl/>
          <w:lang w:eastAsia="en-US"/>
        </w:rPr>
        <w:t>تم</w:t>
      </w:r>
      <w:r w:rsidRPr="00F87404">
        <w:rPr>
          <w:rFonts w:ascii="Simplified Arabic" w:cs="Simplified Arabic"/>
          <w:lang w:eastAsia="en-US"/>
        </w:rPr>
        <w:t xml:space="preserve"> </w:t>
      </w:r>
      <w:r w:rsidRPr="00F87404">
        <w:rPr>
          <w:rFonts w:ascii="Simplified Arabic" w:cs="Simplified Arabic" w:hint="cs"/>
          <w:rtl/>
          <w:lang w:eastAsia="en-US"/>
        </w:rPr>
        <w:t>تقدير قوته</w:t>
      </w:r>
      <w:r w:rsidRPr="00F87404">
        <w:rPr>
          <w:rFonts w:ascii="Simplified Arabic" w:cs="Simplified Arabic"/>
          <w:lang w:eastAsia="en-US"/>
        </w:rPr>
        <w:t xml:space="preserve"> </w:t>
      </w:r>
      <w:r w:rsidRPr="00F87404">
        <w:rPr>
          <w:rFonts w:ascii="Simplified Arabic" w:cs="Simplified Arabic" w:hint="cs"/>
          <w:rtl/>
          <w:lang w:eastAsia="en-US"/>
        </w:rPr>
        <w:t>لاحقًا</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ب</w:t>
      </w:r>
      <w:r w:rsidR="00BF0600">
        <w:rPr>
          <w:rFonts w:ascii="Simplified Arabic" w:cs="Simplified Arabic" w:hint="cs"/>
          <w:rtl/>
          <w:lang w:eastAsia="en-US"/>
        </w:rPr>
        <w:t>ـ</w:t>
      </w:r>
      <w:proofErr w:type="spellEnd"/>
      <w:r w:rsidRPr="00F87404">
        <w:rPr>
          <w:rFonts w:ascii="Simplified Arabic" w:cs="Simplified Arabic"/>
          <w:lang w:eastAsia="en-US"/>
        </w:rPr>
        <w:t xml:space="preserve"> </w:t>
      </w:r>
      <w:r w:rsidRPr="00F87404">
        <w:rPr>
          <w:rFonts w:ascii="TimesNewRomanPSMT" w:hAnsi="TimesNewRomanPSMT" w:cs="Simplified Arabic"/>
          <w:lang w:eastAsia="en-US"/>
        </w:rPr>
        <w:t xml:space="preserve">6.2 </w:t>
      </w:r>
      <w:r w:rsidRPr="00F87404">
        <w:rPr>
          <w:rFonts w:ascii="Simplified Arabic" w:cs="Simplified Arabic" w:hint="cs"/>
          <w:rtl/>
          <w:lang w:eastAsia="en-US"/>
        </w:rPr>
        <w:t>درجات</w:t>
      </w:r>
      <w:r w:rsidRPr="00F87404">
        <w:rPr>
          <w:rFonts w:ascii="Simplified Arabic" w:cs="Simplified Arabic"/>
          <w:lang w:eastAsia="en-US"/>
        </w:rPr>
        <w:t xml:space="preserve"> </w:t>
      </w:r>
      <w:r w:rsidRPr="00F87404">
        <w:rPr>
          <w:rFonts w:ascii="Simplified Arabic" w:cs="Simplified Arabic" w:hint="cs"/>
          <w:rtl/>
          <w:lang w:eastAsia="en-US"/>
        </w:rPr>
        <w:t>على</w:t>
      </w:r>
      <w:r w:rsidRPr="00F87404">
        <w:rPr>
          <w:rFonts w:ascii="Simplified Arabic" w:cs="Simplified Arabic"/>
          <w:lang w:eastAsia="en-US"/>
        </w:rPr>
        <w:t xml:space="preserve"> </w:t>
      </w:r>
      <w:r w:rsidRPr="00F87404">
        <w:rPr>
          <w:rFonts w:ascii="Simplified Arabic" w:cs="Simplified Arabic" w:hint="cs"/>
          <w:rtl/>
          <w:lang w:eastAsia="en-US"/>
        </w:rPr>
        <w:t>مقياس</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ريختر،</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واستنادًا</w:t>
      </w:r>
      <w:r w:rsidRPr="00F87404">
        <w:rPr>
          <w:rFonts w:ascii="Simplified Arabic" w:cs="Simplified Arabic"/>
          <w:lang w:eastAsia="en-US"/>
        </w:rPr>
        <w:t xml:space="preserve"> </w:t>
      </w:r>
      <w:r w:rsidRPr="00F87404">
        <w:rPr>
          <w:rFonts w:ascii="Simplified Arabic" w:cs="Simplified Arabic" w:hint="cs"/>
          <w:rtl/>
          <w:lang w:eastAsia="en-US"/>
        </w:rPr>
        <w:t>لدرجات</w:t>
      </w:r>
      <w:r w:rsidRPr="00F87404">
        <w:rPr>
          <w:rFonts w:ascii="Simplified Arabic" w:cs="Simplified Arabic"/>
          <w:lang w:eastAsia="en-US"/>
        </w:rPr>
        <w:t xml:space="preserve"> </w:t>
      </w:r>
      <w:r w:rsidRPr="00F87404">
        <w:rPr>
          <w:rFonts w:ascii="Simplified Arabic" w:cs="Simplified Arabic" w:hint="cs"/>
          <w:rtl/>
          <w:lang w:eastAsia="en-US"/>
        </w:rPr>
        <w:t>الاضرار</w:t>
      </w:r>
      <w:r w:rsidRPr="00F87404">
        <w:rPr>
          <w:rFonts w:ascii="Simplified Arabic" w:cs="Simplified Arabic"/>
          <w:lang w:eastAsia="en-US"/>
        </w:rPr>
        <w:t xml:space="preserve"> </w:t>
      </w:r>
      <w:r w:rsidRPr="00F87404">
        <w:rPr>
          <w:rFonts w:ascii="Simplified Arabic" w:cs="Simplified Arabic" w:hint="cs"/>
          <w:rtl/>
          <w:lang w:eastAsia="en-US"/>
        </w:rPr>
        <w:t>والخسائر</w:t>
      </w:r>
      <w:r w:rsidRPr="00F87404">
        <w:rPr>
          <w:rFonts w:ascii="Simplified Arabic" w:cs="Simplified Arabic"/>
          <w:lang w:eastAsia="en-US"/>
        </w:rPr>
        <w:t xml:space="preserve"> </w:t>
      </w:r>
      <w:r w:rsidRPr="00F87404">
        <w:rPr>
          <w:rFonts w:ascii="Simplified Arabic" w:cs="Simplified Arabic" w:hint="cs"/>
          <w:rtl/>
          <w:lang w:eastAsia="en-US"/>
        </w:rPr>
        <w:t>التي</w:t>
      </w:r>
      <w:r w:rsidRPr="00F87404">
        <w:rPr>
          <w:rFonts w:ascii="Simplified Arabic" w:cs="Simplified Arabic"/>
          <w:lang w:eastAsia="en-US"/>
        </w:rPr>
        <w:t xml:space="preserve"> </w:t>
      </w:r>
      <w:r w:rsidRPr="00F87404">
        <w:rPr>
          <w:rFonts w:ascii="Simplified Arabic" w:cs="Simplified Arabic" w:hint="cs"/>
          <w:rtl/>
          <w:lang w:eastAsia="en-US"/>
        </w:rPr>
        <w:t>أحدثها الزلزال</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العديد</w:t>
      </w:r>
      <w:r w:rsidRPr="00F87404">
        <w:rPr>
          <w:rFonts w:ascii="Simplified Arabic" w:cs="Simplified Arabic"/>
          <w:lang w:eastAsia="en-US"/>
        </w:rPr>
        <w:t xml:space="preserve"> </w:t>
      </w:r>
      <w:r w:rsidRPr="00F87404">
        <w:rPr>
          <w:rFonts w:ascii="Simplified Arabic" w:cs="Simplified Arabic" w:hint="cs"/>
          <w:rtl/>
          <w:lang w:eastAsia="en-US"/>
        </w:rPr>
        <w:t>من</w:t>
      </w:r>
      <w:r w:rsidRPr="00F87404">
        <w:rPr>
          <w:rFonts w:ascii="Simplified Arabic" w:cs="Simplified Arabic"/>
          <w:lang w:eastAsia="en-US"/>
        </w:rPr>
        <w:t xml:space="preserve"> </w:t>
      </w:r>
      <w:r w:rsidRPr="00F87404">
        <w:rPr>
          <w:rFonts w:ascii="Simplified Arabic" w:cs="Simplified Arabic" w:hint="cs"/>
          <w:rtl/>
          <w:lang w:eastAsia="en-US"/>
        </w:rPr>
        <w:t>المناطق</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فلسطين</w:t>
      </w:r>
      <w:r w:rsidR="00D959D5" w:rsidRPr="00F87404">
        <w:rPr>
          <w:rFonts w:ascii="Simplified Arabic" w:cs="Simplified Arabic" w:hint="cs"/>
          <w:rtl/>
          <w:lang w:eastAsia="en-US"/>
        </w:rPr>
        <w:t xml:space="preserve">. </w:t>
      </w:r>
    </w:p>
    <w:p w:rsidR="0061103A" w:rsidRDefault="0061103A" w:rsidP="00D959D5">
      <w:pPr>
        <w:autoSpaceDE w:val="0"/>
        <w:autoSpaceDN w:val="0"/>
        <w:adjustRightInd w:val="0"/>
        <w:jc w:val="both"/>
        <w:rPr>
          <w:rFonts w:ascii="Simplified Arabic" w:cs="Simplified Arabic"/>
          <w:rtl/>
          <w:lang w:eastAsia="en-US"/>
        </w:rPr>
      </w:pPr>
    </w:p>
    <w:p w:rsidR="000906B5" w:rsidRPr="00F87404" w:rsidRDefault="00D959D5" w:rsidP="00BF0600">
      <w:pPr>
        <w:autoSpaceDE w:val="0"/>
        <w:autoSpaceDN w:val="0"/>
        <w:adjustRightInd w:val="0"/>
        <w:jc w:val="both"/>
        <w:rPr>
          <w:rFonts w:asciiTheme="minorHAnsi" w:hAnsiTheme="minorHAnsi" w:cs="Simplified Arabic"/>
          <w:rtl/>
          <w:lang w:eastAsia="en-US"/>
        </w:rPr>
      </w:pPr>
      <w:r w:rsidRPr="00F87404">
        <w:rPr>
          <w:rFonts w:ascii="Simplified Arabic" w:cs="Simplified Arabic" w:hint="cs"/>
          <w:rtl/>
          <w:lang w:eastAsia="en-US"/>
        </w:rPr>
        <w:t>بتاريخ 11/</w:t>
      </w:r>
      <w:r w:rsidR="00BF0600">
        <w:rPr>
          <w:rFonts w:ascii="Simplified Arabic" w:cs="Simplified Arabic" w:hint="cs"/>
          <w:rtl/>
          <w:lang w:eastAsia="en-US"/>
        </w:rPr>
        <w:t>02</w:t>
      </w:r>
      <w:r w:rsidRPr="00F87404">
        <w:rPr>
          <w:rFonts w:ascii="Simplified Arabic" w:cs="Simplified Arabic" w:hint="cs"/>
          <w:rtl/>
          <w:lang w:eastAsia="en-US"/>
        </w:rPr>
        <w:t xml:space="preserve">/2004 تعرضت فلسطين والدول المجاورة </w:t>
      </w:r>
      <w:proofErr w:type="spellStart"/>
      <w:r w:rsidRPr="00F87404">
        <w:rPr>
          <w:rFonts w:ascii="Simplified Arabic" w:cs="Simplified Arabic" w:hint="cs"/>
          <w:rtl/>
          <w:lang w:eastAsia="en-US"/>
        </w:rPr>
        <w:t>لزلزال،</w:t>
      </w:r>
      <w:proofErr w:type="spellEnd"/>
      <w:r w:rsidRPr="00F87404">
        <w:rPr>
          <w:rFonts w:ascii="Simplified Arabic" w:cs="Simplified Arabic" w:hint="cs"/>
          <w:rtl/>
          <w:lang w:eastAsia="en-US"/>
        </w:rPr>
        <w:t xml:space="preserve"> وكانت درجته 5.1 حسب مقياس </w:t>
      </w:r>
      <w:proofErr w:type="spellStart"/>
      <w:r w:rsidRPr="00F87404">
        <w:rPr>
          <w:rFonts w:ascii="Simplified Arabic" w:cs="Simplified Arabic" w:hint="cs"/>
          <w:rtl/>
          <w:lang w:eastAsia="en-US"/>
        </w:rPr>
        <w:t>ريختر،</w:t>
      </w:r>
      <w:proofErr w:type="spellEnd"/>
      <w:r w:rsidRPr="00F87404">
        <w:rPr>
          <w:rFonts w:ascii="Simplified Arabic" w:cs="Simplified Arabic" w:hint="cs"/>
          <w:rtl/>
          <w:lang w:eastAsia="en-US"/>
        </w:rPr>
        <w:t xml:space="preserve"> وان كانت قوة هذه الدرجة تصنف تقريبا بالخفيفة او </w:t>
      </w:r>
      <w:proofErr w:type="spellStart"/>
      <w:r w:rsidRPr="00F87404">
        <w:rPr>
          <w:rFonts w:ascii="Simplified Arabic" w:cs="Simplified Arabic" w:hint="cs"/>
          <w:rtl/>
          <w:lang w:eastAsia="en-US"/>
        </w:rPr>
        <w:t>الضعيفة،</w:t>
      </w:r>
      <w:proofErr w:type="spellEnd"/>
      <w:r w:rsidRPr="00F87404">
        <w:rPr>
          <w:rFonts w:ascii="Simplified Arabic" w:cs="Simplified Arabic" w:hint="cs"/>
          <w:rtl/>
          <w:lang w:eastAsia="en-US"/>
        </w:rPr>
        <w:t xml:space="preserve"> </w:t>
      </w:r>
      <w:proofErr w:type="spellStart"/>
      <w:r w:rsidRPr="00F87404">
        <w:rPr>
          <w:rFonts w:ascii="Simplified Arabic" w:cs="Simplified Arabic" w:hint="cs"/>
          <w:rtl/>
          <w:lang w:eastAsia="en-US"/>
        </w:rPr>
        <w:t>الا</w:t>
      </w:r>
      <w:proofErr w:type="spellEnd"/>
      <w:r w:rsidRPr="00F87404">
        <w:rPr>
          <w:rFonts w:ascii="Simplified Arabic" w:cs="Simplified Arabic" w:hint="cs"/>
          <w:rtl/>
          <w:lang w:eastAsia="en-US"/>
        </w:rPr>
        <w:t xml:space="preserve"> انها قد ادت الى</w:t>
      </w:r>
      <w:r w:rsidR="00604DCB" w:rsidRPr="00F87404">
        <w:rPr>
          <w:rFonts w:ascii="Simplified Arabic" w:cs="Simplified Arabic" w:hint="cs"/>
          <w:rtl/>
          <w:lang w:eastAsia="en-US"/>
        </w:rPr>
        <w:t xml:space="preserve"> </w:t>
      </w:r>
      <w:r w:rsidRPr="00F87404">
        <w:rPr>
          <w:rFonts w:ascii="Simplified Arabic" w:cs="Simplified Arabic" w:hint="cs"/>
          <w:rtl/>
          <w:lang w:eastAsia="en-US"/>
        </w:rPr>
        <w:t xml:space="preserve">اضرارا وانهيارات في عدد من </w:t>
      </w:r>
      <w:proofErr w:type="spellStart"/>
      <w:r w:rsidRPr="00F87404">
        <w:rPr>
          <w:rFonts w:ascii="Simplified Arabic" w:cs="Simplified Arabic" w:hint="cs"/>
          <w:rtl/>
          <w:lang w:eastAsia="en-US"/>
        </w:rPr>
        <w:t>المباني،</w:t>
      </w:r>
      <w:proofErr w:type="spellEnd"/>
      <w:r w:rsidRPr="00F87404">
        <w:rPr>
          <w:rFonts w:ascii="Simplified Arabic" w:cs="Simplified Arabic" w:hint="cs"/>
          <w:rtl/>
          <w:lang w:eastAsia="en-US"/>
        </w:rPr>
        <w:t xml:space="preserve"> وقد كان السبب لهذه الاضرار والانهيارات هو تدني نوعية </w:t>
      </w:r>
      <w:r w:rsidR="00DD0290">
        <w:rPr>
          <w:rFonts w:ascii="Simplified Arabic" w:cs="Simplified Arabic" w:hint="cs"/>
          <w:rtl/>
          <w:lang w:eastAsia="en-US"/>
        </w:rPr>
        <w:t xml:space="preserve">المباني </w:t>
      </w:r>
      <w:r w:rsidR="00604DCB" w:rsidRPr="00F87404">
        <w:rPr>
          <w:rFonts w:ascii="Simplified Arabic" w:cs="Simplified Arabic" w:hint="cs"/>
          <w:rtl/>
          <w:lang w:eastAsia="en-US"/>
        </w:rPr>
        <w:t>بالإضافة</w:t>
      </w:r>
      <w:r w:rsidRPr="00F87404">
        <w:rPr>
          <w:rFonts w:ascii="Simplified Arabic" w:cs="Simplified Arabic" w:hint="cs"/>
          <w:rtl/>
          <w:lang w:eastAsia="en-US"/>
        </w:rPr>
        <w:t xml:space="preserve"> الى سوء هذه المباني وليس قوة الزلزال. </w:t>
      </w:r>
    </w:p>
    <w:p w:rsidR="000906B5" w:rsidRPr="00F87404" w:rsidRDefault="000906B5" w:rsidP="000906B5">
      <w:pPr>
        <w:autoSpaceDE w:val="0"/>
        <w:autoSpaceDN w:val="0"/>
        <w:adjustRightInd w:val="0"/>
        <w:rPr>
          <w:rFonts w:ascii="Simplified Arabic" w:cs="Simplified Arabic"/>
          <w:rtl/>
          <w:lang w:eastAsia="en-US"/>
        </w:rPr>
      </w:pPr>
    </w:p>
    <w:p w:rsidR="00420FBD" w:rsidRPr="00F87404" w:rsidRDefault="00420FBD" w:rsidP="00721D01">
      <w:pPr>
        <w:autoSpaceDE w:val="0"/>
        <w:autoSpaceDN w:val="0"/>
        <w:adjustRightInd w:val="0"/>
        <w:jc w:val="both"/>
        <w:rPr>
          <w:rFonts w:asciiTheme="minorHAnsi" w:hAnsiTheme="minorHAnsi" w:cs="Simplified Arabic"/>
          <w:rtl/>
          <w:lang w:eastAsia="en-US"/>
        </w:rPr>
      </w:pPr>
      <w:r w:rsidRPr="00F87404">
        <w:rPr>
          <w:rFonts w:ascii="Simplified Arabic" w:cs="Simplified Arabic" w:hint="cs"/>
          <w:rtl/>
          <w:lang w:eastAsia="en-US"/>
        </w:rPr>
        <w:lastRenderedPageBreak/>
        <w:t>استنادًا</w:t>
      </w:r>
      <w:r w:rsidRPr="00F87404">
        <w:rPr>
          <w:rFonts w:ascii="Simplified Arabic" w:cs="Simplified Arabic"/>
          <w:lang w:eastAsia="en-US"/>
        </w:rPr>
        <w:t xml:space="preserve"> </w:t>
      </w:r>
      <w:r w:rsidRPr="00F87404">
        <w:rPr>
          <w:rFonts w:ascii="Simplified Arabic" w:cs="Simplified Arabic" w:hint="cs"/>
          <w:rtl/>
          <w:lang w:eastAsia="en-US"/>
        </w:rPr>
        <w:t>لزلزالية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المنطقة،</w:t>
      </w:r>
      <w:proofErr w:type="spellEnd"/>
      <w:r w:rsidRPr="00F87404">
        <w:rPr>
          <w:rFonts w:ascii="Simplified Arabic" w:cs="Simplified Arabic"/>
          <w:lang w:eastAsia="en-US"/>
        </w:rPr>
        <w:t xml:space="preserve"> </w:t>
      </w:r>
      <w:r w:rsidRPr="00F87404">
        <w:rPr>
          <w:rFonts w:ascii="Simplified Arabic" w:cs="Simplified Arabic" w:hint="cs"/>
          <w:rtl/>
          <w:lang w:eastAsia="en-US"/>
        </w:rPr>
        <w:t>ولموقعها</w:t>
      </w:r>
      <w:r w:rsidRPr="00F87404">
        <w:rPr>
          <w:rFonts w:ascii="Simplified Arabic" w:cs="Simplified Arabic"/>
          <w:lang w:eastAsia="en-US"/>
        </w:rPr>
        <w:t xml:space="preserve"> </w:t>
      </w:r>
      <w:r w:rsidRPr="00F87404">
        <w:rPr>
          <w:rFonts w:ascii="Simplified Arabic" w:cs="Simplified Arabic" w:hint="cs"/>
          <w:rtl/>
          <w:lang w:eastAsia="en-US"/>
        </w:rPr>
        <w:t>وطبيعتها</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الجيولوجية،</w:t>
      </w:r>
      <w:proofErr w:type="spellEnd"/>
      <w:r w:rsidRPr="00F87404">
        <w:rPr>
          <w:rFonts w:ascii="Simplified Arabic" w:cs="Simplified Arabic"/>
          <w:lang w:eastAsia="en-US"/>
        </w:rPr>
        <w:t xml:space="preserve"> </w:t>
      </w:r>
      <w:r w:rsidRPr="00F87404">
        <w:rPr>
          <w:rFonts w:ascii="Simplified Arabic" w:cs="Simplified Arabic" w:hint="cs"/>
          <w:rtl/>
          <w:lang w:eastAsia="en-US"/>
        </w:rPr>
        <w:t>يحتمل</w:t>
      </w:r>
      <w:r w:rsidRPr="00F87404">
        <w:rPr>
          <w:rFonts w:ascii="Simplified Arabic" w:cs="Simplified Arabic"/>
          <w:lang w:eastAsia="en-US"/>
        </w:rPr>
        <w:t xml:space="preserve"> </w:t>
      </w:r>
      <w:r w:rsidRPr="00F87404">
        <w:rPr>
          <w:rFonts w:ascii="Simplified Arabic" w:cs="Simplified Arabic" w:hint="cs"/>
          <w:rtl/>
          <w:lang w:eastAsia="en-US"/>
        </w:rPr>
        <w:t>ان</w:t>
      </w:r>
      <w:r w:rsidRPr="00F87404">
        <w:rPr>
          <w:rFonts w:ascii="Simplified Arabic" w:cs="Simplified Arabic"/>
          <w:lang w:eastAsia="en-US"/>
        </w:rPr>
        <w:t xml:space="preserve"> </w:t>
      </w:r>
      <w:r w:rsidRPr="00F87404">
        <w:rPr>
          <w:rFonts w:ascii="Simplified Arabic" w:cs="Simplified Arabic" w:hint="cs"/>
          <w:rtl/>
          <w:lang w:eastAsia="en-US"/>
        </w:rPr>
        <w:t>تتعرض</w:t>
      </w:r>
      <w:r w:rsidRPr="00F87404">
        <w:rPr>
          <w:rFonts w:ascii="Simplified Arabic" w:cs="Simplified Arabic"/>
          <w:lang w:eastAsia="en-US"/>
        </w:rPr>
        <w:t xml:space="preserve"> </w:t>
      </w:r>
      <w:r w:rsidRPr="00F87404">
        <w:rPr>
          <w:rFonts w:ascii="Simplified Arabic" w:cs="Simplified Arabic" w:hint="cs"/>
          <w:rtl/>
          <w:lang w:eastAsia="en-US"/>
        </w:rPr>
        <w:t>فلسطين والدول</w:t>
      </w:r>
      <w:r w:rsidRPr="00F87404">
        <w:rPr>
          <w:rFonts w:ascii="Simplified Arabic" w:cs="Simplified Arabic"/>
          <w:lang w:eastAsia="en-US"/>
        </w:rPr>
        <w:t xml:space="preserve"> </w:t>
      </w:r>
      <w:r w:rsidRPr="00F87404">
        <w:rPr>
          <w:rFonts w:ascii="Simplified Arabic" w:cs="Simplified Arabic" w:hint="cs"/>
          <w:rtl/>
          <w:lang w:eastAsia="en-US"/>
        </w:rPr>
        <w:t>المجاورة</w:t>
      </w:r>
      <w:r w:rsidRPr="00F87404">
        <w:rPr>
          <w:rFonts w:ascii="Simplified Arabic" w:cs="Simplified Arabic"/>
          <w:lang w:eastAsia="en-US"/>
        </w:rPr>
        <w:t xml:space="preserve"> </w:t>
      </w:r>
      <w:r w:rsidRPr="00F87404">
        <w:rPr>
          <w:rFonts w:ascii="Simplified Arabic" w:cs="Simplified Arabic" w:hint="cs"/>
          <w:rtl/>
          <w:lang w:eastAsia="en-US"/>
        </w:rPr>
        <w:t>لزلازل</w:t>
      </w:r>
      <w:r w:rsidRPr="00F87404">
        <w:rPr>
          <w:rFonts w:ascii="Simplified Arabic" w:cs="Simplified Arabic"/>
          <w:lang w:eastAsia="en-US"/>
        </w:rPr>
        <w:t xml:space="preserve"> </w:t>
      </w:r>
      <w:r w:rsidRPr="00F87404">
        <w:rPr>
          <w:rFonts w:ascii="Simplified Arabic" w:cs="Simplified Arabic" w:hint="cs"/>
          <w:rtl/>
          <w:lang w:eastAsia="en-US"/>
        </w:rPr>
        <w:t>تتراوح</w:t>
      </w:r>
      <w:r w:rsidRPr="00F87404">
        <w:rPr>
          <w:rFonts w:ascii="Simplified Arabic" w:cs="Simplified Arabic"/>
          <w:lang w:eastAsia="en-US"/>
        </w:rPr>
        <w:t xml:space="preserve"> </w:t>
      </w:r>
      <w:r w:rsidRPr="00F87404">
        <w:rPr>
          <w:rFonts w:ascii="Simplified Arabic" w:cs="Simplified Arabic" w:hint="cs"/>
          <w:rtl/>
          <w:lang w:eastAsia="en-US"/>
        </w:rPr>
        <w:t>درجتها</w:t>
      </w:r>
      <w:r w:rsidRPr="00F87404">
        <w:rPr>
          <w:rFonts w:ascii="Simplified Arabic" w:cs="Simplified Arabic"/>
          <w:lang w:eastAsia="en-US"/>
        </w:rPr>
        <w:t xml:space="preserve"> </w:t>
      </w:r>
      <w:r w:rsidRPr="00F87404">
        <w:rPr>
          <w:rFonts w:ascii="Simplified Arabic" w:cs="Simplified Arabic" w:hint="cs"/>
          <w:rtl/>
          <w:lang w:eastAsia="en-US"/>
        </w:rPr>
        <w:t>القصوى</w:t>
      </w:r>
      <w:r w:rsidRPr="00F87404">
        <w:rPr>
          <w:rFonts w:ascii="Simplified Arabic" w:cs="Simplified Arabic"/>
          <w:lang w:eastAsia="en-US"/>
        </w:rPr>
        <w:t xml:space="preserve"> </w:t>
      </w:r>
      <w:r w:rsidRPr="00F87404">
        <w:rPr>
          <w:rFonts w:ascii="Simplified Arabic" w:cs="Simplified Arabic" w:hint="cs"/>
          <w:rtl/>
          <w:lang w:eastAsia="en-US"/>
        </w:rPr>
        <w:t>بين</w:t>
      </w:r>
      <w:r w:rsidRPr="00F87404">
        <w:rPr>
          <w:rFonts w:ascii="Simplified Arabic" w:cs="Simplified Arabic"/>
          <w:lang w:eastAsia="en-US"/>
        </w:rPr>
        <w:t xml:space="preserve"> 6 </w:t>
      </w:r>
      <w:r w:rsidRPr="00F87404">
        <w:rPr>
          <w:rFonts w:ascii="Simplified Arabic" w:cs="Simplified Arabic" w:hint="cs"/>
          <w:rtl/>
          <w:lang w:eastAsia="en-US"/>
        </w:rPr>
        <w:t>الى</w:t>
      </w:r>
      <w:r w:rsidRPr="00F87404">
        <w:rPr>
          <w:rFonts w:ascii="Simplified Arabic" w:cs="Simplified Arabic"/>
          <w:lang w:eastAsia="en-US"/>
        </w:rPr>
        <w:t xml:space="preserve"> 7 </w:t>
      </w:r>
      <w:r w:rsidRPr="00F87404">
        <w:rPr>
          <w:rFonts w:ascii="Simplified Arabic" w:cs="Simplified Arabic" w:hint="cs"/>
          <w:rtl/>
          <w:lang w:eastAsia="en-US"/>
        </w:rPr>
        <w:t>درجات</w:t>
      </w:r>
      <w:r w:rsidRPr="00F87404">
        <w:rPr>
          <w:rFonts w:ascii="Simplified Arabic" w:cs="Simplified Arabic"/>
          <w:lang w:eastAsia="en-US"/>
        </w:rPr>
        <w:t xml:space="preserve"> </w:t>
      </w:r>
      <w:r w:rsidRPr="00F87404">
        <w:rPr>
          <w:rFonts w:ascii="Simplified Arabic" w:cs="Simplified Arabic" w:hint="cs"/>
          <w:rtl/>
          <w:lang w:eastAsia="en-US"/>
        </w:rPr>
        <w:t>حسب</w:t>
      </w:r>
      <w:r w:rsidRPr="00F87404">
        <w:rPr>
          <w:rFonts w:ascii="Simplified Arabic" w:cs="Simplified Arabic"/>
          <w:lang w:eastAsia="en-US"/>
        </w:rPr>
        <w:t xml:space="preserve"> </w:t>
      </w:r>
      <w:r w:rsidRPr="00F87404">
        <w:rPr>
          <w:rFonts w:ascii="Simplified Arabic" w:cs="Simplified Arabic" w:hint="cs"/>
          <w:rtl/>
          <w:lang w:eastAsia="en-US"/>
        </w:rPr>
        <w:t>مقياس</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ريختر،</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وبناء على</w:t>
      </w:r>
      <w:r w:rsidRPr="00F87404">
        <w:rPr>
          <w:rFonts w:ascii="Simplified Arabic" w:cs="Simplified Arabic"/>
          <w:lang w:eastAsia="en-US"/>
        </w:rPr>
        <w:t xml:space="preserve"> </w:t>
      </w:r>
      <w:r w:rsidRPr="00F87404">
        <w:rPr>
          <w:rFonts w:ascii="Simplified Arabic" w:cs="Simplified Arabic" w:hint="cs"/>
          <w:rtl/>
          <w:lang w:eastAsia="en-US"/>
        </w:rPr>
        <w:t>عوامل</w:t>
      </w:r>
      <w:r w:rsidRPr="00F87404">
        <w:rPr>
          <w:rFonts w:ascii="Simplified Arabic" w:cs="Simplified Arabic"/>
          <w:lang w:eastAsia="en-US"/>
        </w:rPr>
        <w:t xml:space="preserve"> </w:t>
      </w:r>
      <w:r w:rsidRPr="00F87404">
        <w:rPr>
          <w:rFonts w:ascii="Simplified Arabic" w:cs="Simplified Arabic" w:hint="cs"/>
          <w:rtl/>
          <w:lang w:eastAsia="en-US"/>
        </w:rPr>
        <w:t>تأثير</w:t>
      </w:r>
      <w:r w:rsidRPr="00F87404">
        <w:rPr>
          <w:rFonts w:ascii="Simplified Arabic" w:cs="Simplified Arabic"/>
          <w:lang w:eastAsia="en-US"/>
        </w:rPr>
        <w:t xml:space="preserve"> </w:t>
      </w:r>
      <w:r w:rsidRPr="00F87404">
        <w:rPr>
          <w:rFonts w:ascii="Simplified Arabic" w:cs="Simplified Arabic" w:hint="cs"/>
          <w:rtl/>
          <w:lang w:eastAsia="en-US"/>
        </w:rPr>
        <w:t>تربة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الموقع،</w:t>
      </w:r>
      <w:proofErr w:type="spellEnd"/>
      <w:r w:rsidRPr="00F87404">
        <w:rPr>
          <w:rFonts w:ascii="Simplified Arabic" w:cs="Simplified Arabic"/>
          <w:lang w:eastAsia="en-US"/>
        </w:rPr>
        <w:t xml:space="preserve"> </w:t>
      </w:r>
      <w:proofErr w:type="spellStart"/>
      <w:r w:rsidRPr="00F87404">
        <w:rPr>
          <w:rFonts w:ascii="Simplified Arabic" w:cs="Simplified Arabic" w:hint="cs"/>
          <w:rtl/>
          <w:lang w:eastAsia="en-US"/>
        </w:rPr>
        <w:t>وبالاخذ</w:t>
      </w:r>
      <w:proofErr w:type="spellEnd"/>
      <w:r w:rsidRPr="00F87404">
        <w:rPr>
          <w:rFonts w:ascii="Simplified Arabic" w:cs="Simplified Arabic"/>
          <w:lang w:eastAsia="en-US"/>
        </w:rPr>
        <w:t xml:space="preserve"> </w:t>
      </w:r>
      <w:r w:rsidRPr="00F87404">
        <w:rPr>
          <w:rFonts w:ascii="Simplified Arabic" w:cs="Simplified Arabic" w:hint="cs"/>
          <w:rtl/>
          <w:lang w:eastAsia="en-US"/>
        </w:rPr>
        <w:t>بعين</w:t>
      </w:r>
      <w:r w:rsidRPr="00F87404">
        <w:rPr>
          <w:rFonts w:ascii="Simplified Arabic" w:cs="Simplified Arabic"/>
          <w:lang w:eastAsia="en-US"/>
        </w:rPr>
        <w:t xml:space="preserve"> </w:t>
      </w:r>
      <w:r w:rsidRPr="00F87404">
        <w:rPr>
          <w:rFonts w:ascii="Simplified Arabic" w:cs="Simplified Arabic" w:hint="cs"/>
          <w:rtl/>
          <w:lang w:eastAsia="en-US"/>
        </w:rPr>
        <w:t>الاعتبار</w:t>
      </w:r>
      <w:r w:rsidRPr="00F87404">
        <w:rPr>
          <w:rFonts w:ascii="Simplified Arabic" w:cs="Simplified Arabic"/>
          <w:lang w:eastAsia="en-US"/>
        </w:rPr>
        <w:t xml:space="preserve"> </w:t>
      </w:r>
      <w:r w:rsidRPr="00F87404">
        <w:rPr>
          <w:rFonts w:ascii="Simplified Arabic" w:cs="Simplified Arabic" w:hint="cs"/>
          <w:rtl/>
          <w:lang w:eastAsia="en-US"/>
        </w:rPr>
        <w:t>ارتفاع</w:t>
      </w:r>
      <w:r w:rsidRPr="00F87404">
        <w:rPr>
          <w:rFonts w:ascii="Simplified Arabic" w:cs="Simplified Arabic"/>
          <w:lang w:eastAsia="en-US"/>
        </w:rPr>
        <w:t xml:space="preserve"> </w:t>
      </w:r>
      <w:r w:rsidRPr="00F87404">
        <w:rPr>
          <w:rFonts w:ascii="Simplified Arabic" w:cs="Simplified Arabic" w:hint="cs"/>
          <w:rtl/>
          <w:lang w:eastAsia="en-US"/>
        </w:rPr>
        <w:t>قابلية</w:t>
      </w:r>
      <w:r w:rsidRPr="00F87404">
        <w:rPr>
          <w:rFonts w:ascii="Simplified Arabic" w:cs="Simplified Arabic"/>
          <w:lang w:eastAsia="en-US"/>
        </w:rPr>
        <w:t xml:space="preserve"> </w:t>
      </w:r>
      <w:r w:rsidRPr="00F87404">
        <w:rPr>
          <w:rFonts w:ascii="Simplified Arabic" w:cs="Simplified Arabic" w:hint="cs"/>
          <w:rtl/>
          <w:lang w:eastAsia="en-US"/>
        </w:rPr>
        <w:t>الاصابة</w:t>
      </w:r>
      <w:r w:rsidRPr="00F87404">
        <w:rPr>
          <w:rFonts w:ascii="Simplified Arabic" w:cs="Simplified Arabic"/>
          <w:lang w:eastAsia="en-US"/>
        </w:rPr>
        <w:t xml:space="preserve"> </w:t>
      </w:r>
      <w:r w:rsidRPr="00F87404">
        <w:rPr>
          <w:rFonts w:ascii="Simplified Arabic" w:cs="Simplified Arabic" w:hint="cs"/>
          <w:rtl/>
          <w:lang w:eastAsia="en-US"/>
        </w:rPr>
        <w:t>الزلزالية</w:t>
      </w:r>
      <w:r w:rsidRPr="00F87404">
        <w:rPr>
          <w:rFonts w:ascii="Simplified Arabic" w:cs="Simplified Arabic"/>
          <w:lang w:eastAsia="en-US"/>
        </w:rPr>
        <w:t xml:space="preserve"> </w:t>
      </w:r>
      <w:r w:rsidRPr="00F87404">
        <w:rPr>
          <w:rFonts w:ascii="Simplified Arabic" w:cs="Simplified Arabic" w:hint="cs"/>
          <w:rtl/>
          <w:lang w:eastAsia="en-US"/>
        </w:rPr>
        <w:t>لبعض</w:t>
      </w:r>
      <w:r w:rsidRPr="00F87404">
        <w:rPr>
          <w:rFonts w:ascii="Simplified Arabic" w:cs="Simplified Arabic"/>
          <w:lang w:eastAsia="en-US"/>
        </w:rPr>
        <w:t xml:space="preserve"> </w:t>
      </w:r>
      <w:r w:rsidRPr="00F87404">
        <w:rPr>
          <w:rFonts w:ascii="Simplified Arabic" w:cs="Simplified Arabic" w:hint="cs"/>
          <w:rtl/>
          <w:lang w:eastAsia="en-US"/>
        </w:rPr>
        <w:t>انماط المباني</w:t>
      </w:r>
      <w:r w:rsidRPr="00F87404">
        <w:rPr>
          <w:rFonts w:ascii="Simplified Arabic" w:cs="Simplified Arabic"/>
          <w:lang w:eastAsia="en-US"/>
        </w:rPr>
        <w:t xml:space="preserve"> </w:t>
      </w:r>
      <w:r w:rsidRPr="00F87404">
        <w:rPr>
          <w:rFonts w:ascii="Simplified Arabic" w:cs="Simplified Arabic" w:hint="cs"/>
          <w:rtl/>
          <w:lang w:eastAsia="en-US"/>
        </w:rPr>
        <w:t>الدارجة</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proofErr w:type="spellStart"/>
      <w:r w:rsidRPr="00F87404">
        <w:rPr>
          <w:rFonts w:ascii="Simplified Arabic" w:cs="Simplified Arabic" w:hint="cs"/>
          <w:rtl/>
          <w:lang w:eastAsia="en-US"/>
        </w:rPr>
        <w:t>فلسطين،</w:t>
      </w:r>
      <w:proofErr w:type="spellEnd"/>
      <w:r w:rsidRPr="00F87404">
        <w:rPr>
          <w:rFonts w:ascii="Simplified Arabic" w:cs="Simplified Arabic"/>
          <w:lang w:eastAsia="en-US"/>
        </w:rPr>
        <w:t xml:space="preserve"> </w:t>
      </w:r>
      <w:r w:rsidRPr="00F87404">
        <w:rPr>
          <w:rFonts w:ascii="Simplified Arabic" w:cs="Simplified Arabic" w:hint="cs"/>
          <w:rtl/>
          <w:lang w:eastAsia="en-US"/>
        </w:rPr>
        <w:t>يتوقع</w:t>
      </w:r>
      <w:r w:rsidRPr="00F87404">
        <w:rPr>
          <w:rFonts w:ascii="Simplified Arabic" w:cs="Simplified Arabic"/>
          <w:lang w:eastAsia="en-US"/>
        </w:rPr>
        <w:t xml:space="preserve"> </w:t>
      </w:r>
      <w:r w:rsidRPr="00F87404">
        <w:rPr>
          <w:rFonts w:ascii="Simplified Arabic" w:cs="Simplified Arabic" w:hint="cs"/>
          <w:rtl/>
          <w:lang w:eastAsia="en-US"/>
        </w:rPr>
        <w:t>ان يحدث</w:t>
      </w:r>
      <w:r w:rsidRPr="00F87404">
        <w:rPr>
          <w:rFonts w:ascii="Simplified Arabic" w:cs="Simplified Arabic"/>
          <w:lang w:eastAsia="en-US"/>
        </w:rPr>
        <w:t xml:space="preserve"> </w:t>
      </w:r>
      <w:r w:rsidRPr="00F87404">
        <w:rPr>
          <w:rFonts w:ascii="Simplified Arabic" w:cs="Simplified Arabic" w:hint="cs"/>
          <w:rtl/>
          <w:lang w:eastAsia="en-US"/>
        </w:rPr>
        <w:t>هذا</w:t>
      </w:r>
      <w:r w:rsidRPr="00F87404">
        <w:rPr>
          <w:rFonts w:ascii="Simplified Arabic" w:cs="Simplified Arabic"/>
          <w:lang w:eastAsia="en-US"/>
        </w:rPr>
        <w:t xml:space="preserve"> </w:t>
      </w:r>
      <w:r w:rsidRPr="00F87404">
        <w:rPr>
          <w:rFonts w:ascii="Simplified Arabic" w:cs="Simplified Arabic" w:hint="cs"/>
          <w:rtl/>
          <w:lang w:eastAsia="en-US"/>
        </w:rPr>
        <w:t>الزلازل</w:t>
      </w:r>
      <w:r w:rsidRPr="00F87404">
        <w:rPr>
          <w:rFonts w:ascii="Simplified Arabic" w:cs="Simplified Arabic"/>
          <w:lang w:eastAsia="en-US"/>
        </w:rPr>
        <w:t xml:space="preserve"> </w:t>
      </w:r>
      <w:r w:rsidRPr="00F87404">
        <w:rPr>
          <w:rFonts w:ascii="Simplified Arabic" w:cs="Simplified Arabic" w:hint="cs"/>
          <w:rtl/>
          <w:lang w:eastAsia="en-US"/>
        </w:rPr>
        <w:t>خسائر</w:t>
      </w:r>
      <w:r w:rsidRPr="00F87404">
        <w:rPr>
          <w:rFonts w:ascii="Simplified Arabic" w:cs="Simplified Arabic"/>
          <w:lang w:eastAsia="en-US"/>
        </w:rPr>
        <w:t xml:space="preserve"> </w:t>
      </w:r>
      <w:r w:rsidRPr="00F87404">
        <w:rPr>
          <w:rFonts w:ascii="Simplified Arabic" w:cs="Simplified Arabic" w:hint="cs"/>
          <w:rtl/>
          <w:lang w:eastAsia="en-US"/>
        </w:rPr>
        <w:t>كبيرة</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الارواح</w:t>
      </w:r>
      <w:r w:rsidRPr="00F87404">
        <w:rPr>
          <w:rFonts w:ascii="Simplified Arabic" w:cs="Simplified Arabic"/>
          <w:lang w:eastAsia="en-US"/>
        </w:rPr>
        <w:t xml:space="preserve"> </w:t>
      </w:r>
      <w:proofErr w:type="spellStart"/>
      <w:r w:rsidRPr="00F87404">
        <w:rPr>
          <w:rFonts w:ascii="Simplified Arabic" w:cs="Simplified Arabic" w:hint="cs"/>
          <w:rtl/>
          <w:lang w:eastAsia="en-US"/>
        </w:rPr>
        <w:t>واضرارًا</w:t>
      </w:r>
      <w:proofErr w:type="spellEnd"/>
      <w:r w:rsidRPr="00F87404">
        <w:rPr>
          <w:rFonts w:ascii="Simplified Arabic" w:cs="Simplified Arabic" w:hint="cs"/>
          <w:rtl/>
          <w:lang w:eastAsia="en-US"/>
        </w:rPr>
        <w:t xml:space="preserve"> وانهيارات</w:t>
      </w:r>
      <w:r w:rsidRPr="00F87404">
        <w:rPr>
          <w:rFonts w:ascii="Simplified Arabic" w:cs="Simplified Arabic"/>
          <w:lang w:eastAsia="en-US"/>
        </w:rPr>
        <w:t xml:space="preserve"> </w:t>
      </w:r>
      <w:r w:rsidRPr="00F87404">
        <w:rPr>
          <w:rFonts w:ascii="Simplified Arabic" w:cs="Simplified Arabic" w:hint="cs"/>
          <w:rtl/>
          <w:lang w:eastAsia="en-US"/>
        </w:rPr>
        <w:t>كلية</w:t>
      </w:r>
      <w:r w:rsidRPr="00F87404">
        <w:rPr>
          <w:rFonts w:ascii="Simplified Arabic" w:cs="Simplified Arabic"/>
          <w:lang w:eastAsia="en-US"/>
        </w:rPr>
        <w:t xml:space="preserve"> </w:t>
      </w:r>
      <w:r w:rsidRPr="00F87404">
        <w:rPr>
          <w:rFonts w:ascii="Simplified Arabic" w:cs="Simplified Arabic" w:hint="cs"/>
          <w:rtl/>
          <w:lang w:eastAsia="en-US"/>
        </w:rPr>
        <w:t>وجزئية</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العديد</w:t>
      </w:r>
      <w:r w:rsidRPr="00F87404">
        <w:rPr>
          <w:rFonts w:ascii="Simplified Arabic" w:cs="Simplified Arabic"/>
          <w:lang w:eastAsia="en-US"/>
        </w:rPr>
        <w:t xml:space="preserve"> </w:t>
      </w:r>
      <w:r w:rsidRPr="00F87404">
        <w:rPr>
          <w:rFonts w:ascii="Simplified Arabic" w:cs="Simplified Arabic" w:hint="cs"/>
          <w:rtl/>
          <w:lang w:eastAsia="en-US"/>
        </w:rPr>
        <w:t>من</w:t>
      </w:r>
      <w:r w:rsidRPr="00F87404">
        <w:rPr>
          <w:rFonts w:ascii="Simplified Arabic" w:cs="Simplified Arabic"/>
          <w:lang w:eastAsia="en-US"/>
        </w:rPr>
        <w:t xml:space="preserve"> </w:t>
      </w:r>
      <w:r w:rsidRPr="00F87404">
        <w:rPr>
          <w:rFonts w:ascii="Simplified Arabic" w:cs="Simplified Arabic" w:hint="cs"/>
          <w:rtl/>
          <w:lang w:eastAsia="en-US"/>
        </w:rPr>
        <w:t>المباني</w:t>
      </w:r>
      <w:r w:rsidRPr="00F87404">
        <w:rPr>
          <w:rFonts w:ascii="Simplified Arabic" w:cs="Simplified Arabic"/>
          <w:lang w:eastAsia="en-US"/>
        </w:rPr>
        <w:t xml:space="preserve"> </w:t>
      </w:r>
      <w:r w:rsidRPr="00F87404">
        <w:rPr>
          <w:rFonts w:ascii="Simplified Arabic" w:cs="Simplified Arabic" w:hint="cs"/>
          <w:rtl/>
          <w:lang w:eastAsia="en-US"/>
        </w:rPr>
        <w:t>ومنش</w:t>
      </w:r>
      <w:r w:rsidR="0051481D" w:rsidRPr="00F87404">
        <w:rPr>
          <w:rFonts w:ascii="Simplified Arabic" w:cs="Simplified Arabic" w:hint="cs"/>
          <w:rtl/>
          <w:lang w:eastAsia="en-US"/>
        </w:rPr>
        <w:t>آ</w:t>
      </w:r>
      <w:r w:rsidRPr="00F87404">
        <w:rPr>
          <w:rFonts w:ascii="Simplified Arabic" w:cs="Simplified Arabic" w:hint="cs"/>
          <w:rtl/>
          <w:lang w:eastAsia="en-US"/>
        </w:rPr>
        <w:t>ت</w:t>
      </w:r>
      <w:r w:rsidRPr="00F87404">
        <w:rPr>
          <w:rFonts w:ascii="Simplified Arabic" w:cs="Simplified Arabic"/>
          <w:lang w:eastAsia="en-US"/>
        </w:rPr>
        <w:t xml:space="preserve"> </w:t>
      </w:r>
      <w:r w:rsidRPr="00F87404">
        <w:rPr>
          <w:rFonts w:ascii="Simplified Arabic" w:cs="Simplified Arabic" w:hint="cs"/>
          <w:rtl/>
          <w:lang w:eastAsia="en-US"/>
        </w:rPr>
        <w:t>البنى</w:t>
      </w:r>
      <w:r w:rsidRPr="00F87404">
        <w:rPr>
          <w:rFonts w:ascii="Simplified Arabic" w:cs="Simplified Arabic"/>
          <w:lang w:eastAsia="en-US"/>
        </w:rPr>
        <w:t xml:space="preserve"> </w:t>
      </w:r>
      <w:r w:rsidRPr="00F87404">
        <w:rPr>
          <w:rFonts w:ascii="Simplified Arabic" w:cs="Simplified Arabic" w:hint="cs"/>
          <w:rtl/>
          <w:lang w:eastAsia="en-US"/>
        </w:rPr>
        <w:t>التحتية</w:t>
      </w:r>
      <w:r w:rsidRPr="00F87404">
        <w:rPr>
          <w:rFonts w:ascii="Simplified Arabic" w:cs="Simplified Arabic"/>
          <w:lang w:eastAsia="en-US"/>
        </w:rPr>
        <w:t xml:space="preserve">  .</w:t>
      </w:r>
      <w:r w:rsidRPr="00F87404">
        <w:rPr>
          <w:rFonts w:ascii="Simplified Arabic" w:cs="Simplified Arabic" w:hint="cs"/>
          <w:rtl/>
          <w:lang w:eastAsia="en-US"/>
        </w:rPr>
        <w:t>وكخطوة</w:t>
      </w:r>
      <w:r w:rsidRPr="00F87404">
        <w:rPr>
          <w:rFonts w:ascii="Simplified Arabic" w:cs="Simplified Arabic"/>
          <w:lang w:eastAsia="en-US"/>
        </w:rPr>
        <w:t xml:space="preserve"> </w:t>
      </w:r>
      <w:r w:rsidRPr="00F87404">
        <w:rPr>
          <w:rFonts w:ascii="Simplified Arabic" w:cs="Simplified Arabic" w:hint="cs"/>
          <w:rtl/>
          <w:lang w:eastAsia="en-US"/>
        </w:rPr>
        <w:t>مهمة وللاستفادة</w:t>
      </w:r>
      <w:r w:rsidRPr="00F87404">
        <w:rPr>
          <w:rFonts w:ascii="Simplified Arabic" w:cs="Simplified Arabic"/>
          <w:lang w:eastAsia="en-US"/>
        </w:rPr>
        <w:t xml:space="preserve"> </w:t>
      </w:r>
      <w:r w:rsidRPr="00F87404">
        <w:rPr>
          <w:rFonts w:ascii="Simplified Arabic" w:cs="Simplified Arabic" w:hint="cs"/>
          <w:rtl/>
          <w:lang w:eastAsia="en-US"/>
        </w:rPr>
        <w:t xml:space="preserve">من البيانات الاحصائية المتوفرة عن خصائص المباني </w:t>
      </w:r>
      <w:r w:rsidR="00604DCB" w:rsidRPr="00F87404">
        <w:rPr>
          <w:rFonts w:ascii="Simplified Arabic" w:cs="Simplified Arabic" w:hint="cs"/>
          <w:rtl/>
          <w:lang w:eastAsia="en-US"/>
        </w:rPr>
        <w:t xml:space="preserve">والسكان من اجل </w:t>
      </w:r>
      <w:r w:rsidR="00BD7ED0" w:rsidRPr="00F87404">
        <w:rPr>
          <w:rFonts w:ascii="Simplified Arabic" w:cs="Simplified Arabic" w:hint="cs"/>
          <w:rtl/>
          <w:lang w:eastAsia="en-US"/>
        </w:rPr>
        <w:t xml:space="preserve">المساعدة في </w:t>
      </w:r>
      <w:r w:rsidRPr="00F87404">
        <w:rPr>
          <w:rFonts w:ascii="Simplified Arabic" w:cs="Simplified Arabic" w:hint="cs"/>
          <w:rtl/>
          <w:lang w:eastAsia="en-US"/>
        </w:rPr>
        <w:t>وضع</w:t>
      </w:r>
      <w:r w:rsidRPr="00F87404">
        <w:rPr>
          <w:rFonts w:ascii="Simplified Arabic" w:cs="Simplified Arabic"/>
          <w:lang w:eastAsia="en-US"/>
        </w:rPr>
        <w:t xml:space="preserve"> </w:t>
      </w:r>
      <w:r w:rsidRPr="00F87404">
        <w:rPr>
          <w:rFonts w:ascii="Simplified Arabic" w:cs="Simplified Arabic" w:hint="cs"/>
          <w:rtl/>
          <w:lang w:eastAsia="en-US"/>
        </w:rPr>
        <w:t>خطة</w:t>
      </w:r>
      <w:r w:rsidRPr="00F87404">
        <w:rPr>
          <w:rFonts w:ascii="Simplified Arabic" w:cs="Simplified Arabic"/>
          <w:lang w:eastAsia="en-US"/>
        </w:rPr>
        <w:t xml:space="preserve"> </w:t>
      </w:r>
      <w:r w:rsidRPr="00F87404">
        <w:rPr>
          <w:rFonts w:ascii="Simplified Arabic" w:cs="Simplified Arabic" w:hint="cs"/>
          <w:rtl/>
          <w:lang w:eastAsia="en-US"/>
        </w:rPr>
        <w:t>وطنية للتخفيف</w:t>
      </w:r>
      <w:r w:rsidRPr="00F87404">
        <w:rPr>
          <w:rFonts w:ascii="Simplified Arabic" w:cs="Simplified Arabic"/>
          <w:lang w:eastAsia="en-US"/>
        </w:rPr>
        <w:t xml:space="preserve"> </w:t>
      </w:r>
      <w:r w:rsidRPr="00F87404">
        <w:rPr>
          <w:rFonts w:ascii="Simplified Arabic" w:cs="Simplified Arabic" w:hint="cs"/>
          <w:rtl/>
          <w:lang w:eastAsia="en-US"/>
        </w:rPr>
        <w:t>من</w:t>
      </w:r>
      <w:r w:rsidRPr="00F87404">
        <w:rPr>
          <w:rFonts w:ascii="Simplified Arabic" w:cs="Simplified Arabic"/>
          <w:lang w:eastAsia="en-US"/>
        </w:rPr>
        <w:t xml:space="preserve"> </w:t>
      </w:r>
      <w:r w:rsidRPr="00F87404">
        <w:rPr>
          <w:rFonts w:ascii="Simplified Arabic" w:cs="Simplified Arabic" w:hint="cs"/>
          <w:rtl/>
          <w:lang w:eastAsia="en-US"/>
        </w:rPr>
        <w:t>مخاطر</w:t>
      </w:r>
      <w:r w:rsidRPr="00F87404">
        <w:rPr>
          <w:rFonts w:ascii="Simplified Arabic" w:cs="Simplified Arabic"/>
          <w:lang w:eastAsia="en-US"/>
        </w:rPr>
        <w:t xml:space="preserve"> </w:t>
      </w:r>
      <w:r w:rsidRPr="00F87404">
        <w:rPr>
          <w:rFonts w:ascii="Simplified Arabic" w:cs="Simplified Arabic" w:hint="cs"/>
          <w:rtl/>
          <w:lang w:eastAsia="en-US"/>
        </w:rPr>
        <w:t>الزلازل</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proofErr w:type="spellStart"/>
      <w:r w:rsidRPr="00F87404">
        <w:rPr>
          <w:rFonts w:ascii="Simplified Arabic" w:cs="Simplified Arabic" w:hint="cs"/>
          <w:rtl/>
          <w:lang w:eastAsia="en-US"/>
        </w:rPr>
        <w:t>فلسطين،</w:t>
      </w:r>
      <w:proofErr w:type="spellEnd"/>
      <w:r w:rsidR="00BD7ED0" w:rsidRPr="00F87404">
        <w:rPr>
          <w:rFonts w:asciiTheme="minorHAnsi" w:hAnsiTheme="minorHAnsi" w:cs="Simplified Arabic" w:hint="cs"/>
          <w:rtl/>
          <w:lang w:eastAsia="en-US"/>
        </w:rPr>
        <w:t xml:space="preserve"> برزت فكرة هذه الدراسة.</w:t>
      </w:r>
    </w:p>
    <w:p w:rsidR="00420FBD" w:rsidRPr="00027F43" w:rsidRDefault="00420FBD" w:rsidP="00420FBD">
      <w:pPr>
        <w:autoSpaceDE w:val="0"/>
        <w:autoSpaceDN w:val="0"/>
        <w:adjustRightInd w:val="0"/>
        <w:jc w:val="both"/>
        <w:rPr>
          <w:rFonts w:ascii="Simplified Arabic" w:cs="Simplified Arabic"/>
          <w:sz w:val="20"/>
          <w:szCs w:val="20"/>
          <w:lang w:eastAsia="en-US"/>
        </w:rPr>
      </w:pPr>
    </w:p>
    <w:p w:rsidR="007C2FCA" w:rsidRPr="00F87404" w:rsidRDefault="007C2FCA" w:rsidP="00757976">
      <w:pPr>
        <w:rPr>
          <w:rFonts w:ascii="Simplified Arabic" w:hAnsi="Simplified Arabic" w:cs="Simplified Arabic"/>
          <w:b/>
          <w:bCs/>
          <w:noProof/>
          <w:rtl/>
        </w:rPr>
      </w:pPr>
      <w:r w:rsidRPr="00F87404">
        <w:rPr>
          <w:rFonts w:ascii="Simplified Arabic" w:hAnsi="Simplified Arabic" w:cs="Simplified Arabic" w:hint="cs"/>
          <w:b/>
          <w:bCs/>
          <w:noProof/>
          <w:rtl/>
        </w:rPr>
        <w:t xml:space="preserve">2.1 </w:t>
      </w:r>
      <w:r w:rsidR="00757976" w:rsidRPr="00F87404">
        <w:rPr>
          <w:rFonts w:ascii="Simplified Arabic" w:hAnsi="Simplified Arabic" w:cs="Simplified Arabic" w:hint="cs"/>
          <w:b/>
          <w:bCs/>
          <w:noProof/>
          <w:rtl/>
        </w:rPr>
        <w:t>وضع المباني والمشاكل التي تعاني منها في فلسطين</w:t>
      </w:r>
    </w:p>
    <w:p w:rsidR="0061103A" w:rsidRDefault="007C2FCA" w:rsidP="00C44475">
      <w:pPr>
        <w:autoSpaceDE w:val="0"/>
        <w:autoSpaceDN w:val="0"/>
        <w:adjustRightInd w:val="0"/>
        <w:jc w:val="both"/>
        <w:rPr>
          <w:rFonts w:ascii="Simplified Arabic" w:cs="Simplified Arabic"/>
          <w:rtl/>
          <w:lang w:eastAsia="en-US"/>
        </w:rPr>
      </w:pPr>
      <w:r w:rsidRPr="00F87404">
        <w:rPr>
          <w:rFonts w:ascii="Simplified Arabic" w:cs="Simplified Arabic" w:hint="cs"/>
          <w:rtl/>
          <w:lang w:eastAsia="en-US"/>
        </w:rPr>
        <w:t xml:space="preserve">اظهرت الدراسات والتقارير </w:t>
      </w:r>
      <w:proofErr w:type="spellStart"/>
      <w:r w:rsidRPr="00F87404">
        <w:rPr>
          <w:rFonts w:ascii="Simplified Arabic" w:cs="Simplified Arabic" w:hint="cs"/>
          <w:rtl/>
          <w:lang w:eastAsia="en-US"/>
        </w:rPr>
        <w:t>العلمية،</w:t>
      </w:r>
      <w:proofErr w:type="spellEnd"/>
      <w:r w:rsidRPr="00F87404">
        <w:rPr>
          <w:rFonts w:ascii="Simplified Arabic" w:cs="Simplified Arabic" w:hint="cs"/>
          <w:rtl/>
          <w:lang w:eastAsia="en-US"/>
        </w:rPr>
        <w:t xml:space="preserve"> أن حوالي </w:t>
      </w:r>
      <w:proofErr w:type="spellStart"/>
      <w:r w:rsidRPr="00F87404">
        <w:rPr>
          <w:rFonts w:ascii="Simplified Arabic" w:cs="Simplified Arabic" w:hint="cs"/>
          <w:rtl/>
          <w:lang w:eastAsia="en-US"/>
        </w:rPr>
        <w:t>70%</w:t>
      </w:r>
      <w:proofErr w:type="spellEnd"/>
      <w:r w:rsidR="00143C3F">
        <w:rPr>
          <w:rStyle w:val="FootnoteReference"/>
          <w:rFonts w:ascii="Simplified Arabic" w:cs="Simplified Arabic"/>
          <w:rtl/>
          <w:lang w:eastAsia="en-US"/>
        </w:rPr>
        <w:footnoteReference w:id="2"/>
      </w:r>
      <w:r w:rsidRPr="00F87404">
        <w:rPr>
          <w:rFonts w:ascii="Simplified Arabic" w:cs="Simplified Arabic" w:hint="cs"/>
          <w:rtl/>
          <w:lang w:eastAsia="en-US"/>
        </w:rPr>
        <w:t xml:space="preserve"> من المباني في فلسطين غير مقاومة </w:t>
      </w:r>
      <w:proofErr w:type="spellStart"/>
      <w:r w:rsidRPr="00F87404">
        <w:rPr>
          <w:rFonts w:ascii="Simplified Arabic" w:cs="Simplified Arabic" w:hint="cs"/>
          <w:rtl/>
          <w:lang w:eastAsia="en-US"/>
        </w:rPr>
        <w:t>للزلازل</w:t>
      </w:r>
      <w:r w:rsidR="00FA4B6C" w:rsidRPr="00F87404">
        <w:rPr>
          <w:rFonts w:ascii="Simplified Arabic" w:cs="Simplified Arabic" w:hint="cs"/>
          <w:rtl/>
          <w:lang w:eastAsia="en-US"/>
        </w:rPr>
        <w:t>،</w:t>
      </w:r>
      <w:proofErr w:type="spellEnd"/>
      <w:r w:rsidR="00FA4B6C" w:rsidRPr="00F87404">
        <w:rPr>
          <w:rFonts w:ascii="Simplified Arabic" w:cs="Simplified Arabic" w:hint="cs"/>
          <w:rtl/>
          <w:lang w:eastAsia="en-US"/>
        </w:rPr>
        <w:t xml:space="preserve"> ولا تحقق الحد الادنى المطلوب لمقاومة الزلازل في حالة </w:t>
      </w:r>
      <w:proofErr w:type="spellStart"/>
      <w:r w:rsidR="00FA4B6C" w:rsidRPr="00F87404">
        <w:rPr>
          <w:rFonts w:ascii="Simplified Arabic" w:cs="Simplified Arabic" w:hint="cs"/>
          <w:rtl/>
          <w:lang w:eastAsia="en-US"/>
        </w:rPr>
        <w:t>حدوثها،</w:t>
      </w:r>
      <w:proofErr w:type="spellEnd"/>
      <w:r w:rsidR="00FA4B6C" w:rsidRPr="00F87404">
        <w:rPr>
          <w:rFonts w:ascii="Simplified Arabic" w:cs="Simplified Arabic" w:hint="cs"/>
          <w:rtl/>
          <w:lang w:eastAsia="en-US"/>
        </w:rPr>
        <w:t xml:space="preserve"> وذلك لان هذه المباني قد تم تصميمها وتنفيذها وفقا لمفاهيم الهندسة </w:t>
      </w:r>
      <w:proofErr w:type="spellStart"/>
      <w:r w:rsidR="00FA4B6C" w:rsidRPr="00F87404">
        <w:rPr>
          <w:rFonts w:ascii="Simplified Arabic" w:cs="Simplified Arabic" w:hint="cs"/>
          <w:rtl/>
          <w:lang w:eastAsia="en-US"/>
        </w:rPr>
        <w:t>الدارجة</w:t>
      </w:r>
      <w:r w:rsidR="006A7A5F" w:rsidRPr="00F87404">
        <w:rPr>
          <w:rFonts w:ascii="Simplified Arabic" w:cs="Simplified Arabic" w:hint="cs"/>
          <w:rtl/>
          <w:lang w:eastAsia="en-US"/>
        </w:rPr>
        <w:t>،</w:t>
      </w:r>
      <w:proofErr w:type="spellEnd"/>
      <w:r w:rsidR="006A7A5F" w:rsidRPr="00F87404">
        <w:rPr>
          <w:rFonts w:ascii="Simplified Arabic" w:cs="Simplified Arabic" w:hint="cs"/>
          <w:rtl/>
          <w:lang w:eastAsia="en-US"/>
        </w:rPr>
        <w:t xml:space="preserve"> فالكثير من المباني تم العمل على تصميمها وتنفيذها بدون الاخذ بعين الاعتبار الاثار التي يمكن ان تحدثها الزلازل على هذه المباني.</w:t>
      </w:r>
      <w:r w:rsidR="00CB00F4" w:rsidRPr="00F87404">
        <w:rPr>
          <w:rFonts w:ascii="Simplified Arabic" w:cs="Simplified Arabic" w:hint="cs"/>
          <w:rtl/>
          <w:lang w:eastAsia="en-US"/>
        </w:rPr>
        <w:t xml:space="preserve">  </w:t>
      </w:r>
    </w:p>
    <w:p w:rsidR="0061103A" w:rsidRPr="00027F43" w:rsidRDefault="0061103A" w:rsidP="00C44475">
      <w:pPr>
        <w:autoSpaceDE w:val="0"/>
        <w:autoSpaceDN w:val="0"/>
        <w:adjustRightInd w:val="0"/>
        <w:jc w:val="both"/>
        <w:rPr>
          <w:rFonts w:ascii="Simplified Arabic" w:cs="Simplified Arabic"/>
          <w:sz w:val="18"/>
          <w:szCs w:val="18"/>
          <w:rtl/>
          <w:lang w:eastAsia="en-US"/>
        </w:rPr>
      </w:pPr>
    </w:p>
    <w:p w:rsidR="007C2FCA" w:rsidRPr="00F87404" w:rsidRDefault="00CB00F4" w:rsidP="00C44475">
      <w:pPr>
        <w:autoSpaceDE w:val="0"/>
        <w:autoSpaceDN w:val="0"/>
        <w:adjustRightInd w:val="0"/>
        <w:jc w:val="both"/>
        <w:rPr>
          <w:rFonts w:ascii="Simplified Arabic" w:cs="Simplified Arabic"/>
          <w:rtl/>
          <w:lang w:eastAsia="en-US"/>
        </w:rPr>
      </w:pPr>
      <w:r w:rsidRPr="00F87404">
        <w:rPr>
          <w:rFonts w:ascii="Simplified Arabic" w:cs="Simplified Arabic" w:hint="cs"/>
          <w:rtl/>
          <w:lang w:eastAsia="en-US"/>
        </w:rPr>
        <w:t xml:space="preserve">ورغم وجود الكثير من التوصيات والقرارات من قبل المؤسسات العلمية التي تحث على التصميم والتنفيذ للمباني المقاوم للزلازل إلا ان الالتزام </w:t>
      </w:r>
      <w:proofErr w:type="spellStart"/>
      <w:r w:rsidRPr="00F87404">
        <w:rPr>
          <w:rFonts w:ascii="Simplified Arabic" w:cs="Simplified Arabic" w:hint="cs"/>
          <w:rtl/>
          <w:lang w:eastAsia="en-US"/>
        </w:rPr>
        <w:t>بها</w:t>
      </w:r>
      <w:proofErr w:type="spellEnd"/>
      <w:r w:rsidRPr="00F87404">
        <w:rPr>
          <w:rFonts w:ascii="Simplified Arabic" w:cs="Simplified Arabic" w:hint="cs"/>
          <w:rtl/>
          <w:lang w:eastAsia="en-US"/>
        </w:rPr>
        <w:t xml:space="preserve"> كان محدود على ارض </w:t>
      </w:r>
      <w:proofErr w:type="spellStart"/>
      <w:r w:rsidRPr="00F87404">
        <w:rPr>
          <w:rFonts w:ascii="Simplified Arabic" w:cs="Simplified Arabic" w:hint="cs"/>
          <w:rtl/>
          <w:lang w:eastAsia="en-US"/>
        </w:rPr>
        <w:t>الواقع</w:t>
      </w:r>
      <w:r w:rsidR="00D25554" w:rsidRPr="00F87404">
        <w:rPr>
          <w:rFonts w:ascii="Simplified Arabic" w:cs="Simplified Arabic" w:hint="cs"/>
          <w:rtl/>
          <w:lang w:eastAsia="en-US"/>
        </w:rPr>
        <w:t>،</w:t>
      </w:r>
      <w:proofErr w:type="spellEnd"/>
      <w:r w:rsidR="00C44764" w:rsidRPr="00F87404">
        <w:rPr>
          <w:rFonts w:ascii="Simplified Arabic" w:cs="Simplified Arabic" w:hint="cs"/>
          <w:rtl/>
          <w:lang w:eastAsia="en-US"/>
        </w:rPr>
        <w:t xml:space="preserve"> بسبب عدم وجود </w:t>
      </w:r>
      <w:r w:rsidR="00C44475" w:rsidRPr="00F87404">
        <w:rPr>
          <w:rFonts w:ascii="Simplified Arabic" w:cs="Simplified Arabic" w:hint="cs"/>
          <w:rtl/>
          <w:lang w:eastAsia="en-US"/>
        </w:rPr>
        <w:t>آ</w:t>
      </w:r>
      <w:r w:rsidR="00C44764" w:rsidRPr="00F87404">
        <w:rPr>
          <w:rFonts w:ascii="Simplified Arabic" w:cs="Simplified Arabic" w:hint="cs"/>
          <w:rtl/>
          <w:lang w:eastAsia="en-US"/>
        </w:rPr>
        <w:t xml:space="preserve">ليات التنفيذ </w:t>
      </w:r>
      <w:proofErr w:type="spellStart"/>
      <w:r w:rsidR="00C44764" w:rsidRPr="00F87404">
        <w:rPr>
          <w:rFonts w:ascii="Simplified Arabic" w:cs="Simplified Arabic" w:hint="cs"/>
          <w:rtl/>
          <w:lang w:eastAsia="en-US"/>
        </w:rPr>
        <w:t>المناسبة،</w:t>
      </w:r>
      <w:proofErr w:type="spellEnd"/>
      <w:r w:rsidR="00D25554" w:rsidRPr="00F87404">
        <w:rPr>
          <w:rFonts w:ascii="Simplified Arabic" w:cs="Simplified Arabic" w:hint="cs"/>
          <w:rtl/>
          <w:lang w:eastAsia="en-US"/>
        </w:rPr>
        <w:t xml:space="preserve"> وهنا تكمن المشكلة </w:t>
      </w:r>
      <w:r w:rsidR="00C44764" w:rsidRPr="00F87404">
        <w:rPr>
          <w:rFonts w:ascii="Simplified Arabic" w:cs="Simplified Arabic" w:hint="cs"/>
          <w:rtl/>
          <w:lang w:eastAsia="en-US"/>
        </w:rPr>
        <w:t>في ان "الزلازل لا تقتل و</w:t>
      </w:r>
      <w:r w:rsidR="00C44475" w:rsidRPr="00F87404">
        <w:rPr>
          <w:rFonts w:ascii="Simplified Arabic" w:cs="Simplified Arabic" w:hint="cs"/>
          <w:rtl/>
          <w:lang w:eastAsia="en-US"/>
        </w:rPr>
        <w:t>إ</w:t>
      </w:r>
      <w:r w:rsidR="00C44764" w:rsidRPr="00F87404">
        <w:rPr>
          <w:rFonts w:ascii="Simplified Arabic" w:cs="Simplified Arabic" w:hint="cs"/>
          <w:rtl/>
          <w:lang w:eastAsia="en-US"/>
        </w:rPr>
        <w:t xml:space="preserve">نما من يفعل ذلك </w:t>
      </w:r>
      <w:proofErr w:type="spellStart"/>
      <w:r w:rsidR="00BF0600">
        <w:rPr>
          <w:rFonts w:ascii="Simplified Arabic" w:cs="Simplified Arabic" w:hint="cs"/>
          <w:rtl/>
          <w:lang w:eastAsia="en-US"/>
        </w:rPr>
        <w:t>انهدام</w:t>
      </w:r>
      <w:proofErr w:type="spellEnd"/>
      <w:r w:rsidR="00BF0600">
        <w:rPr>
          <w:rFonts w:ascii="Simplified Arabic" w:cs="Simplified Arabic" w:hint="cs"/>
          <w:rtl/>
          <w:lang w:eastAsia="en-US"/>
        </w:rPr>
        <w:t xml:space="preserve"> </w:t>
      </w:r>
      <w:r w:rsidR="00C44764" w:rsidRPr="00F87404">
        <w:rPr>
          <w:rFonts w:ascii="Simplified Arabic" w:cs="Simplified Arabic" w:hint="cs"/>
          <w:rtl/>
          <w:lang w:eastAsia="en-US"/>
        </w:rPr>
        <w:t xml:space="preserve">المباني او الحرائق او </w:t>
      </w:r>
      <w:proofErr w:type="spellStart"/>
      <w:r w:rsidR="00C44764" w:rsidRPr="00F87404">
        <w:rPr>
          <w:rFonts w:ascii="Simplified Arabic" w:cs="Simplified Arabic" w:hint="cs"/>
          <w:rtl/>
          <w:lang w:eastAsia="en-US"/>
        </w:rPr>
        <w:t>الانزلاقات</w:t>
      </w:r>
      <w:proofErr w:type="spellEnd"/>
      <w:r w:rsidR="00C44764" w:rsidRPr="00F87404">
        <w:rPr>
          <w:rFonts w:ascii="Simplified Arabic" w:cs="Simplified Arabic" w:hint="cs"/>
          <w:rtl/>
          <w:lang w:eastAsia="en-US"/>
        </w:rPr>
        <w:t xml:space="preserve"> التي تحدثها </w:t>
      </w:r>
      <w:proofErr w:type="spellStart"/>
      <w:r w:rsidR="00C44764" w:rsidRPr="00F87404">
        <w:rPr>
          <w:rFonts w:ascii="Simplified Arabic" w:cs="Simplified Arabic" w:hint="cs"/>
          <w:rtl/>
          <w:lang w:eastAsia="en-US"/>
        </w:rPr>
        <w:t>الزلازل"</w:t>
      </w:r>
      <w:proofErr w:type="spellEnd"/>
      <w:r w:rsidR="00C44764" w:rsidRPr="00F87404">
        <w:rPr>
          <w:rFonts w:ascii="Simplified Arabic" w:cs="Simplified Arabic" w:hint="cs"/>
          <w:rtl/>
          <w:lang w:eastAsia="en-US"/>
        </w:rPr>
        <w:t xml:space="preserve"> بل المشكلة تكمن في ضعف </w:t>
      </w:r>
      <w:proofErr w:type="spellStart"/>
      <w:r w:rsidR="00C44764" w:rsidRPr="00F87404">
        <w:rPr>
          <w:rFonts w:ascii="Simplified Arabic" w:cs="Simplified Arabic" w:hint="cs"/>
          <w:rtl/>
          <w:lang w:eastAsia="en-US"/>
        </w:rPr>
        <w:t>جاهزية</w:t>
      </w:r>
      <w:proofErr w:type="spellEnd"/>
      <w:r w:rsidR="00C44764" w:rsidRPr="00F87404">
        <w:rPr>
          <w:rFonts w:ascii="Simplified Arabic" w:cs="Simplified Arabic" w:hint="cs"/>
          <w:rtl/>
          <w:lang w:eastAsia="en-US"/>
        </w:rPr>
        <w:t xml:space="preserve"> وقدرة المؤسسات والمباني والإنسان</w:t>
      </w:r>
      <w:r w:rsidR="00A044F6" w:rsidRPr="00F87404">
        <w:rPr>
          <w:rFonts w:ascii="Simplified Arabic" w:cs="Simplified Arabic" w:hint="cs"/>
          <w:rtl/>
          <w:lang w:eastAsia="en-US"/>
        </w:rPr>
        <w:t>.</w:t>
      </w:r>
    </w:p>
    <w:p w:rsidR="007C2FCA" w:rsidRPr="00F87404" w:rsidRDefault="007C2FCA" w:rsidP="00AA4366">
      <w:pPr>
        <w:autoSpaceDE w:val="0"/>
        <w:autoSpaceDN w:val="0"/>
        <w:adjustRightInd w:val="0"/>
        <w:rPr>
          <w:rFonts w:ascii="Simplified Arabic" w:cs="Simplified Arabic"/>
          <w:rtl/>
          <w:lang w:eastAsia="en-US"/>
        </w:rPr>
      </w:pPr>
    </w:p>
    <w:p w:rsidR="007C2FCA" w:rsidRPr="00F87404" w:rsidRDefault="005C2696" w:rsidP="00956878">
      <w:pPr>
        <w:autoSpaceDE w:val="0"/>
        <w:autoSpaceDN w:val="0"/>
        <w:adjustRightInd w:val="0"/>
        <w:rPr>
          <w:rFonts w:ascii="Simplified Arabic" w:cs="Simplified Arabic"/>
          <w:rtl/>
          <w:lang w:eastAsia="en-US"/>
        </w:rPr>
      </w:pPr>
      <w:r w:rsidRPr="00F87404">
        <w:rPr>
          <w:rFonts w:ascii="Simplified Arabic" w:cs="Simplified Arabic" w:hint="cs"/>
          <w:rtl/>
          <w:lang w:eastAsia="en-US"/>
        </w:rPr>
        <w:t>يمكن اجمال اهم الاخطاء والملاحظات التي توجد في تصميم وتنفيذ المباني في</w:t>
      </w:r>
      <w:r w:rsidR="00487390" w:rsidRPr="00F87404">
        <w:rPr>
          <w:rFonts w:ascii="Simplified Arabic" w:cs="Simplified Arabic" w:hint="cs"/>
          <w:rtl/>
          <w:lang w:eastAsia="en-US"/>
        </w:rPr>
        <w:t xml:space="preserve"> فلسطين </w:t>
      </w:r>
      <w:r w:rsidR="00E643B3" w:rsidRPr="00F87404">
        <w:rPr>
          <w:rFonts w:ascii="Simplified Arabic" w:cs="Simplified Arabic" w:hint="cs"/>
          <w:rtl/>
          <w:lang w:eastAsia="en-US"/>
        </w:rPr>
        <w:t>بالاتي</w:t>
      </w:r>
      <w:r w:rsidR="00487390" w:rsidRPr="00F87404">
        <w:rPr>
          <w:rFonts w:ascii="Simplified Arabic" w:cs="Simplified Arabic" w:hint="cs"/>
          <w:rtl/>
          <w:lang w:eastAsia="en-US"/>
        </w:rPr>
        <w:t>:</w:t>
      </w:r>
      <w:r w:rsidR="00BF0600">
        <w:rPr>
          <w:rStyle w:val="FootnoteReference"/>
          <w:rFonts w:ascii="Simplified Arabic" w:cs="Simplified Arabic"/>
          <w:rtl/>
          <w:lang w:eastAsia="en-US"/>
        </w:rPr>
        <w:footnoteReference w:id="3"/>
      </w:r>
      <w:r w:rsidR="00487390" w:rsidRPr="00F87404">
        <w:rPr>
          <w:rFonts w:ascii="Simplified Arabic" w:cs="Simplified Arabic" w:hint="cs"/>
          <w:rtl/>
          <w:lang w:eastAsia="en-US"/>
        </w:rPr>
        <w:t xml:space="preserve"> </w:t>
      </w:r>
      <w:r w:rsidRPr="00F87404">
        <w:rPr>
          <w:rFonts w:ascii="Simplified Arabic" w:cs="Simplified Arabic" w:hint="cs"/>
          <w:rtl/>
          <w:lang w:eastAsia="en-US"/>
        </w:rPr>
        <w:t xml:space="preserve"> </w:t>
      </w:r>
    </w:p>
    <w:p w:rsidR="00E643B3" w:rsidRPr="00F87404" w:rsidRDefault="00E643B3" w:rsidP="00E643B3">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t>استخدام</w:t>
      </w:r>
      <w:r w:rsidRPr="00F87404">
        <w:rPr>
          <w:rFonts w:ascii="Simplified Arabic" w:cs="Simplified Arabic"/>
          <w:lang w:eastAsia="en-US"/>
        </w:rPr>
        <w:t xml:space="preserve"> </w:t>
      </w:r>
      <w:r w:rsidRPr="00F87404">
        <w:rPr>
          <w:rFonts w:ascii="Simplified Arabic" w:cs="Simplified Arabic" w:hint="cs"/>
          <w:rtl/>
          <w:lang w:eastAsia="en-US"/>
        </w:rPr>
        <w:t>الطابق</w:t>
      </w:r>
      <w:r w:rsidRPr="00F87404">
        <w:rPr>
          <w:rFonts w:ascii="Simplified Arabic" w:cs="Simplified Arabic"/>
          <w:lang w:eastAsia="en-US"/>
        </w:rPr>
        <w:t xml:space="preserve"> </w:t>
      </w:r>
      <w:r w:rsidRPr="00F87404">
        <w:rPr>
          <w:rFonts w:ascii="Simplified Arabic" w:cs="Simplified Arabic" w:hint="cs"/>
          <w:rtl/>
          <w:lang w:eastAsia="en-US"/>
        </w:rPr>
        <w:t xml:space="preserve">الرخو </w:t>
      </w:r>
      <w:r w:rsidR="00AA4366" w:rsidRPr="00F87404">
        <w:rPr>
          <w:rFonts w:ascii="Simplified Arabic" w:cs="Simplified Arabic" w:hint="cs"/>
          <w:rtl/>
          <w:lang w:eastAsia="en-US"/>
        </w:rPr>
        <w:t>وهو</w:t>
      </w:r>
      <w:r w:rsidR="00AA4366" w:rsidRPr="00F87404">
        <w:rPr>
          <w:rFonts w:ascii="Simplified Arabic" w:cs="Simplified Arabic"/>
          <w:lang w:eastAsia="en-US"/>
        </w:rPr>
        <w:t xml:space="preserve"> </w:t>
      </w:r>
      <w:r w:rsidR="00AA4366" w:rsidRPr="00F87404">
        <w:rPr>
          <w:rFonts w:ascii="Simplified Arabic" w:cs="Simplified Arabic" w:hint="cs"/>
          <w:rtl/>
          <w:lang w:eastAsia="en-US"/>
        </w:rPr>
        <w:t>أن</w:t>
      </w:r>
      <w:r w:rsidR="00AA4366" w:rsidRPr="00F87404">
        <w:rPr>
          <w:rFonts w:ascii="Simplified Arabic" w:cs="Simplified Arabic"/>
          <w:lang w:eastAsia="en-US"/>
        </w:rPr>
        <w:t xml:space="preserve"> </w:t>
      </w:r>
      <w:r w:rsidR="00AA4366" w:rsidRPr="00F87404">
        <w:rPr>
          <w:rFonts w:ascii="Simplified Arabic" w:cs="Simplified Arabic" w:hint="cs"/>
          <w:rtl/>
          <w:lang w:eastAsia="en-US"/>
        </w:rPr>
        <w:t>يكون</w:t>
      </w:r>
      <w:r w:rsidR="00AA4366" w:rsidRPr="00F87404">
        <w:rPr>
          <w:rFonts w:ascii="Simplified Arabic" w:cs="Simplified Arabic"/>
          <w:lang w:eastAsia="en-US"/>
        </w:rPr>
        <w:t xml:space="preserve"> </w:t>
      </w:r>
      <w:r w:rsidR="00AA4366" w:rsidRPr="00F87404">
        <w:rPr>
          <w:rFonts w:ascii="Simplified Arabic" w:cs="Simplified Arabic" w:hint="cs"/>
          <w:rtl/>
          <w:lang w:eastAsia="en-US"/>
        </w:rPr>
        <w:t>الطابق</w:t>
      </w:r>
      <w:r w:rsidR="00AA4366" w:rsidRPr="00F87404">
        <w:rPr>
          <w:rFonts w:ascii="Simplified Arabic" w:cs="Simplified Arabic"/>
          <w:lang w:eastAsia="en-US"/>
        </w:rPr>
        <w:t xml:space="preserve"> </w:t>
      </w:r>
      <w:r w:rsidR="00AA4366" w:rsidRPr="00F87404">
        <w:rPr>
          <w:rFonts w:ascii="Simplified Arabic" w:cs="Simplified Arabic" w:hint="cs"/>
          <w:rtl/>
          <w:lang w:eastAsia="en-US"/>
        </w:rPr>
        <w:t>الأرضي</w:t>
      </w:r>
      <w:r w:rsidR="00AA4366" w:rsidRPr="00F87404">
        <w:rPr>
          <w:rFonts w:ascii="Simplified Arabic" w:cs="Simplified Arabic"/>
          <w:lang w:eastAsia="en-US"/>
        </w:rPr>
        <w:t xml:space="preserve"> </w:t>
      </w:r>
      <w:r w:rsidR="00AA4366" w:rsidRPr="00F87404">
        <w:rPr>
          <w:rFonts w:ascii="Simplified Arabic" w:cs="Simplified Arabic" w:hint="cs"/>
          <w:rtl/>
          <w:lang w:eastAsia="en-US"/>
        </w:rPr>
        <w:t>أو</w:t>
      </w:r>
      <w:r w:rsidR="00AA4366" w:rsidRPr="00F87404">
        <w:rPr>
          <w:rFonts w:ascii="Simplified Arabic" w:cs="Simplified Arabic"/>
          <w:lang w:eastAsia="en-US"/>
        </w:rPr>
        <w:t xml:space="preserve"> </w:t>
      </w:r>
      <w:r w:rsidR="00AA4366" w:rsidRPr="00F87404">
        <w:rPr>
          <w:rFonts w:ascii="Simplified Arabic" w:cs="Simplified Arabic" w:hint="cs"/>
          <w:rtl/>
          <w:lang w:eastAsia="en-US"/>
        </w:rPr>
        <w:t>بعض</w:t>
      </w:r>
      <w:r w:rsidR="00AA4366" w:rsidRPr="00F87404">
        <w:rPr>
          <w:rFonts w:ascii="Simplified Arabic" w:cs="Simplified Arabic"/>
          <w:lang w:eastAsia="en-US"/>
        </w:rPr>
        <w:t xml:space="preserve"> </w:t>
      </w:r>
      <w:r w:rsidR="00AA4366" w:rsidRPr="00F87404">
        <w:rPr>
          <w:rFonts w:ascii="Simplified Arabic" w:cs="Simplified Arabic" w:hint="cs"/>
          <w:rtl/>
          <w:lang w:eastAsia="en-US"/>
        </w:rPr>
        <w:t>الطوابق</w:t>
      </w:r>
      <w:r w:rsidR="00AA4366" w:rsidRPr="00F87404">
        <w:rPr>
          <w:rFonts w:ascii="Simplified Arabic" w:cs="Simplified Arabic"/>
          <w:lang w:eastAsia="en-US"/>
        </w:rPr>
        <w:t xml:space="preserve"> </w:t>
      </w:r>
      <w:r w:rsidR="00AA4366" w:rsidRPr="00F87404">
        <w:rPr>
          <w:rFonts w:ascii="Simplified Arabic" w:cs="Simplified Arabic" w:hint="cs"/>
          <w:rtl/>
          <w:lang w:eastAsia="en-US"/>
        </w:rPr>
        <w:t>الأخرى</w:t>
      </w:r>
      <w:r w:rsidRPr="00F87404">
        <w:rPr>
          <w:rFonts w:ascii="Simplified Arabic" w:cs="Simplified Arabic" w:hint="cs"/>
          <w:rtl/>
          <w:lang w:eastAsia="en-US"/>
        </w:rPr>
        <w:t xml:space="preserve"> من</w:t>
      </w:r>
      <w:r w:rsidRPr="00F87404">
        <w:rPr>
          <w:rFonts w:ascii="Simplified Arabic" w:cs="Simplified Arabic"/>
          <w:lang w:eastAsia="en-US"/>
        </w:rPr>
        <w:t xml:space="preserve"> </w:t>
      </w:r>
      <w:r w:rsidRPr="00F87404">
        <w:rPr>
          <w:rFonts w:ascii="Simplified Arabic" w:cs="Simplified Arabic" w:hint="cs"/>
          <w:rtl/>
          <w:lang w:eastAsia="en-US"/>
        </w:rPr>
        <w:t>الأعمدة</w:t>
      </w:r>
      <w:r w:rsidRPr="00F87404">
        <w:rPr>
          <w:rFonts w:ascii="Simplified Arabic" w:cs="Simplified Arabic"/>
          <w:lang w:eastAsia="en-US"/>
        </w:rPr>
        <w:t xml:space="preserve"> </w:t>
      </w:r>
      <w:r w:rsidRPr="00F87404">
        <w:rPr>
          <w:rFonts w:ascii="Simplified Arabic" w:cs="Simplified Arabic" w:hint="cs"/>
          <w:rtl/>
          <w:lang w:eastAsia="en-US"/>
        </w:rPr>
        <w:t>فقط</w:t>
      </w:r>
      <w:r w:rsidRPr="00F87404">
        <w:rPr>
          <w:rFonts w:ascii="Simplified Arabic" w:cs="Simplified Arabic"/>
          <w:lang w:eastAsia="en-US"/>
        </w:rPr>
        <w:t xml:space="preserve"> </w:t>
      </w:r>
      <w:r w:rsidRPr="00F87404">
        <w:rPr>
          <w:rFonts w:ascii="Simplified Arabic" w:cs="Simplified Arabic" w:hint="cs"/>
          <w:rtl/>
          <w:lang w:eastAsia="en-US"/>
        </w:rPr>
        <w:t>بدون</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جدران،</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وبقية</w:t>
      </w:r>
      <w:r w:rsidRPr="00F87404">
        <w:rPr>
          <w:rFonts w:ascii="Simplified Arabic" w:cs="Simplified Arabic"/>
          <w:lang w:eastAsia="en-US"/>
        </w:rPr>
        <w:t xml:space="preserve"> </w:t>
      </w:r>
      <w:r w:rsidRPr="00F87404">
        <w:rPr>
          <w:rFonts w:ascii="Simplified Arabic" w:cs="Simplified Arabic" w:hint="cs"/>
          <w:rtl/>
          <w:lang w:eastAsia="en-US"/>
        </w:rPr>
        <w:t>الطوابق</w:t>
      </w:r>
      <w:r w:rsidRPr="00F87404">
        <w:rPr>
          <w:rFonts w:ascii="Simplified Arabic" w:cs="Simplified Arabic"/>
          <w:lang w:eastAsia="en-US"/>
        </w:rPr>
        <w:t xml:space="preserve"> </w:t>
      </w:r>
      <w:r w:rsidRPr="00F87404">
        <w:rPr>
          <w:rFonts w:ascii="Simplified Arabic" w:cs="Simplified Arabic" w:hint="cs"/>
          <w:rtl/>
          <w:lang w:eastAsia="en-US"/>
        </w:rPr>
        <w:t>العلوية</w:t>
      </w:r>
      <w:r w:rsidRPr="00F87404">
        <w:rPr>
          <w:rFonts w:ascii="Simplified Arabic" w:cs="Simplified Arabic"/>
          <w:lang w:eastAsia="en-US"/>
        </w:rPr>
        <w:t xml:space="preserve"> </w:t>
      </w:r>
      <w:r w:rsidRPr="00F87404">
        <w:rPr>
          <w:rFonts w:ascii="Simplified Arabic" w:cs="Simplified Arabic" w:hint="cs"/>
          <w:rtl/>
          <w:lang w:eastAsia="en-US"/>
        </w:rPr>
        <w:t>مغلقة</w:t>
      </w:r>
      <w:r w:rsidRPr="00F87404">
        <w:rPr>
          <w:rFonts w:ascii="Simplified Arabic" w:cs="Simplified Arabic"/>
          <w:lang w:eastAsia="en-US"/>
        </w:rPr>
        <w:t xml:space="preserve"> </w:t>
      </w:r>
      <w:r w:rsidRPr="00F87404">
        <w:rPr>
          <w:rFonts w:ascii="Simplified Arabic" w:cs="Simplified Arabic" w:hint="cs"/>
          <w:rtl/>
          <w:lang w:eastAsia="en-US"/>
        </w:rPr>
        <w:t>بالجدران</w:t>
      </w:r>
      <w:r w:rsidRPr="00F87404">
        <w:rPr>
          <w:rFonts w:ascii="Simplified Arabic" w:cs="Simplified Arabic"/>
          <w:lang w:eastAsia="en-US"/>
        </w:rPr>
        <w:t xml:space="preserve"> </w:t>
      </w:r>
      <w:r w:rsidRPr="00F87404">
        <w:rPr>
          <w:rFonts w:ascii="Simplified Arabic" w:cs="Simplified Arabic" w:hint="cs"/>
          <w:rtl/>
          <w:lang w:eastAsia="en-US"/>
        </w:rPr>
        <w:t>العادية</w:t>
      </w:r>
      <w:r w:rsidRPr="00F87404">
        <w:rPr>
          <w:rFonts w:ascii="Simplified Arabic" w:cs="Simplified Arabic"/>
          <w:lang w:eastAsia="en-US"/>
        </w:rPr>
        <w:t xml:space="preserve"> </w:t>
      </w:r>
      <w:r w:rsidRPr="00F87404">
        <w:rPr>
          <w:rFonts w:ascii="Simplified Arabic" w:cs="Simplified Arabic" w:hint="cs"/>
          <w:rtl/>
          <w:lang w:eastAsia="en-US"/>
        </w:rPr>
        <w:t>أو</w:t>
      </w:r>
      <w:r w:rsidRPr="00F87404">
        <w:rPr>
          <w:rFonts w:ascii="Simplified Arabic" w:cs="Simplified Arabic"/>
          <w:lang w:eastAsia="en-US"/>
        </w:rPr>
        <w:t xml:space="preserve"> </w:t>
      </w:r>
      <w:r w:rsidRPr="00F87404">
        <w:rPr>
          <w:rFonts w:ascii="Simplified Arabic" w:cs="Simplified Arabic" w:hint="cs"/>
          <w:rtl/>
          <w:lang w:eastAsia="en-US"/>
        </w:rPr>
        <w:t>المسلحة</w:t>
      </w:r>
      <w:r w:rsidRPr="00F87404">
        <w:rPr>
          <w:rFonts w:ascii="Simplified Arabic" w:cs="Simplified Arabic"/>
          <w:lang w:eastAsia="en-US"/>
        </w:rPr>
        <w:t>.</w:t>
      </w:r>
    </w:p>
    <w:p w:rsidR="00AA4366" w:rsidRPr="00F87404" w:rsidRDefault="00AA4366" w:rsidP="00E643B3">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t>المبالغة</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استخدام</w:t>
      </w:r>
      <w:r w:rsidRPr="00F87404">
        <w:rPr>
          <w:rFonts w:ascii="Simplified Arabic" w:cs="Simplified Arabic"/>
          <w:lang w:eastAsia="en-US"/>
        </w:rPr>
        <w:t xml:space="preserve"> </w:t>
      </w:r>
      <w:r w:rsidRPr="00F87404">
        <w:rPr>
          <w:rFonts w:ascii="Simplified Arabic" w:cs="Simplified Arabic" w:hint="cs"/>
          <w:rtl/>
          <w:lang w:eastAsia="en-US"/>
        </w:rPr>
        <w:t>أنظمة</w:t>
      </w:r>
      <w:r w:rsidRPr="00F87404">
        <w:rPr>
          <w:rFonts w:ascii="Simplified Arabic" w:cs="Simplified Arabic"/>
          <w:lang w:eastAsia="en-US"/>
        </w:rPr>
        <w:t xml:space="preserve"> </w:t>
      </w:r>
      <w:proofErr w:type="spellStart"/>
      <w:r w:rsidRPr="00F87404">
        <w:rPr>
          <w:rFonts w:ascii="Simplified Arabic" w:cs="Simplified Arabic" w:hint="cs"/>
          <w:rtl/>
          <w:lang w:eastAsia="en-US"/>
        </w:rPr>
        <w:t>الطيرانات</w:t>
      </w:r>
      <w:proofErr w:type="spellEnd"/>
      <w:r w:rsidRPr="00F87404">
        <w:rPr>
          <w:rFonts w:ascii="Simplified Arabic" w:cs="Simplified Arabic"/>
          <w:lang w:eastAsia="en-US"/>
        </w:rPr>
        <w:t xml:space="preserve"> </w:t>
      </w:r>
      <w:r w:rsidRPr="00F87404">
        <w:rPr>
          <w:rFonts w:ascii="Simplified Arabic" w:cs="Simplified Arabic" w:hint="cs"/>
          <w:rtl/>
          <w:lang w:eastAsia="en-US"/>
        </w:rPr>
        <w:t>وخصوصًا</w:t>
      </w:r>
      <w:r w:rsidRPr="00F87404">
        <w:rPr>
          <w:rFonts w:ascii="Simplified Arabic" w:cs="Simplified Arabic"/>
          <w:lang w:eastAsia="en-US"/>
        </w:rPr>
        <w:t xml:space="preserve"> </w:t>
      </w:r>
      <w:r w:rsidRPr="00F87404">
        <w:rPr>
          <w:rFonts w:ascii="Simplified Arabic" w:cs="Simplified Arabic" w:hint="cs"/>
          <w:rtl/>
          <w:lang w:eastAsia="en-US"/>
        </w:rPr>
        <w:t>المحملة</w:t>
      </w:r>
      <w:r w:rsidRPr="00F87404">
        <w:rPr>
          <w:rFonts w:ascii="Simplified Arabic" w:cs="Simplified Arabic"/>
          <w:lang w:eastAsia="en-US"/>
        </w:rPr>
        <w:t xml:space="preserve"> </w:t>
      </w:r>
      <w:r w:rsidRPr="00F87404">
        <w:rPr>
          <w:rFonts w:ascii="Simplified Arabic" w:cs="Simplified Arabic" w:hint="cs"/>
          <w:rtl/>
          <w:lang w:eastAsia="en-US"/>
        </w:rPr>
        <w:t>بجدران</w:t>
      </w:r>
      <w:r w:rsidRPr="00F87404">
        <w:rPr>
          <w:rFonts w:ascii="Simplified Arabic" w:cs="Simplified Arabic"/>
          <w:lang w:eastAsia="en-US"/>
        </w:rPr>
        <w:t xml:space="preserve"> </w:t>
      </w:r>
      <w:r w:rsidRPr="00F87404">
        <w:rPr>
          <w:rFonts w:ascii="Simplified Arabic" w:cs="Simplified Arabic" w:hint="cs"/>
          <w:rtl/>
          <w:lang w:eastAsia="en-US"/>
        </w:rPr>
        <w:t>خارجية</w:t>
      </w:r>
      <w:r w:rsidRPr="00F87404">
        <w:rPr>
          <w:rFonts w:ascii="Simplified Arabic" w:cs="Simplified Arabic"/>
          <w:lang w:eastAsia="en-US"/>
        </w:rPr>
        <w:t xml:space="preserve"> </w:t>
      </w:r>
      <w:r w:rsidRPr="00F87404">
        <w:rPr>
          <w:rFonts w:ascii="Simplified Arabic" w:cs="Simplified Arabic" w:hint="cs"/>
          <w:rtl/>
          <w:lang w:eastAsia="en-US"/>
        </w:rPr>
        <w:t>ثقيلة</w:t>
      </w:r>
      <w:r w:rsidRPr="00F87404">
        <w:rPr>
          <w:rFonts w:ascii="Simplified Arabic" w:cs="Simplified Arabic"/>
          <w:lang w:eastAsia="en-US"/>
        </w:rPr>
        <w:t>.</w:t>
      </w:r>
    </w:p>
    <w:p w:rsidR="00CF7DC8" w:rsidRPr="00F87404" w:rsidRDefault="00AA4366" w:rsidP="00CF7DC8">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t>تشكيل</w:t>
      </w:r>
      <w:r w:rsidRPr="00F87404">
        <w:rPr>
          <w:rFonts w:ascii="Simplified Arabic" w:cs="Simplified Arabic"/>
          <w:lang w:eastAsia="en-US"/>
        </w:rPr>
        <w:t xml:space="preserve"> </w:t>
      </w:r>
      <w:r w:rsidRPr="00F87404">
        <w:rPr>
          <w:rFonts w:ascii="Simplified Arabic" w:cs="Simplified Arabic" w:hint="cs"/>
          <w:rtl/>
          <w:lang w:eastAsia="en-US"/>
        </w:rPr>
        <w:t>الأعمدة</w:t>
      </w:r>
      <w:r w:rsidRPr="00F87404">
        <w:rPr>
          <w:rFonts w:ascii="Simplified Arabic" w:cs="Simplified Arabic"/>
          <w:lang w:eastAsia="en-US"/>
        </w:rPr>
        <w:t xml:space="preserve"> </w:t>
      </w:r>
      <w:r w:rsidRPr="00F87404">
        <w:rPr>
          <w:rFonts w:ascii="Simplified Arabic" w:cs="Simplified Arabic" w:hint="cs"/>
          <w:rtl/>
          <w:lang w:eastAsia="en-US"/>
        </w:rPr>
        <w:t>والجسور</w:t>
      </w:r>
      <w:r w:rsidRPr="00F87404">
        <w:rPr>
          <w:rFonts w:ascii="Simplified Arabic" w:cs="Simplified Arabic"/>
          <w:lang w:eastAsia="en-US"/>
        </w:rPr>
        <w:t xml:space="preserve"> </w:t>
      </w:r>
      <w:r w:rsidRPr="00F87404">
        <w:rPr>
          <w:rFonts w:ascii="Simplified Arabic" w:cs="Simplified Arabic" w:hint="cs"/>
          <w:rtl/>
          <w:lang w:eastAsia="en-US"/>
        </w:rPr>
        <w:t>القصيرة</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المباني</w:t>
      </w:r>
      <w:r w:rsidRPr="00F87404">
        <w:rPr>
          <w:rFonts w:ascii="Simplified Arabic" w:cs="Simplified Arabic"/>
          <w:lang w:eastAsia="en-US"/>
        </w:rPr>
        <w:t xml:space="preserve"> </w:t>
      </w:r>
      <w:r w:rsidRPr="00F87404">
        <w:rPr>
          <w:rFonts w:ascii="Simplified Arabic" w:cs="Simplified Arabic" w:hint="cs"/>
          <w:rtl/>
          <w:lang w:eastAsia="en-US"/>
        </w:rPr>
        <w:t>وعدم</w:t>
      </w:r>
      <w:r w:rsidRPr="00F87404">
        <w:rPr>
          <w:rFonts w:ascii="Simplified Arabic" w:cs="Simplified Arabic"/>
          <w:lang w:eastAsia="en-US"/>
        </w:rPr>
        <w:t xml:space="preserve"> </w:t>
      </w:r>
      <w:r w:rsidRPr="00F87404">
        <w:rPr>
          <w:rFonts w:ascii="Simplified Arabic" w:cs="Simplified Arabic" w:hint="cs"/>
          <w:rtl/>
          <w:lang w:eastAsia="en-US"/>
        </w:rPr>
        <w:t>مراعاة</w:t>
      </w:r>
      <w:r w:rsidRPr="00F87404">
        <w:rPr>
          <w:rFonts w:ascii="Simplified Arabic" w:cs="Simplified Arabic"/>
          <w:lang w:eastAsia="en-US"/>
        </w:rPr>
        <w:t xml:space="preserve"> </w:t>
      </w:r>
      <w:r w:rsidRPr="00F87404">
        <w:rPr>
          <w:rFonts w:ascii="Simplified Arabic" w:cs="Simplified Arabic" w:hint="cs"/>
          <w:rtl/>
          <w:lang w:eastAsia="en-US"/>
        </w:rPr>
        <w:t>أن</w:t>
      </w:r>
      <w:r w:rsidRPr="00F87404">
        <w:rPr>
          <w:rFonts w:ascii="Simplified Arabic" w:cs="Simplified Arabic"/>
          <w:lang w:eastAsia="en-US"/>
        </w:rPr>
        <w:t xml:space="preserve"> </w:t>
      </w:r>
      <w:r w:rsidRPr="00F87404">
        <w:rPr>
          <w:rFonts w:ascii="Simplified Arabic" w:cs="Simplified Arabic" w:hint="cs"/>
          <w:rtl/>
          <w:lang w:eastAsia="en-US"/>
        </w:rPr>
        <w:t>هذه</w:t>
      </w:r>
      <w:r w:rsidRPr="00F87404">
        <w:rPr>
          <w:rFonts w:ascii="Simplified Arabic" w:cs="Simplified Arabic"/>
          <w:lang w:eastAsia="en-US"/>
        </w:rPr>
        <w:t xml:space="preserve"> </w:t>
      </w:r>
      <w:r w:rsidRPr="00F87404">
        <w:rPr>
          <w:rFonts w:ascii="Simplified Arabic" w:cs="Simplified Arabic" w:hint="cs"/>
          <w:rtl/>
          <w:lang w:eastAsia="en-US"/>
        </w:rPr>
        <w:t>الأنظمة</w:t>
      </w:r>
      <w:r w:rsidRPr="00F87404">
        <w:rPr>
          <w:rFonts w:ascii="Simplified Arabic" w:cs="Simplified Arabic"/>
          <w:lang w:eastAsia="en-US"/>
        </w:rPr>
        <w:t xml:space="preserve"> </w:t>
      </w:r>
      <w:r w:rsidRPr="00F87404">
        <w:rPr>
          <w:rFonts w:ascii="Simplified Arabic" w:cs="Simplified Arabic" w:hint="cs"/>
          <w:rtl/>
          <w:lang w:eastAsia="en-US"/>
        </w:rPr>
        <w:t>تكون</w:t>
      </w:r>
      <w:r w:rsidRPr="00F87404">
        <w:rPr>
          <w:rFonts w:ascii="Simplified Arabic" w:cs="Simplified Arabic"/>
          <w:lang w:eastAsia="en-US"/>
        </w:rPr>
        <w:t xml:space="preserve"> </w:t>
      </w:r>
      <w:r w:rsidRPr="00F87404">
        <w:rPr>
          <w:rFonts w:ascii="Simplified Arabic" w:cs="Simplified Arabic" w:hint="cs"/>
          <w:rtl/>
          <w:lang w:eastAsia="en-US"/>
        </w:rPr>
        <w:t>عرضة</w:t>
      </w:r>
      <w:r w:rsidRPr="00F87404">
        <w:rPr>
          <w:rFonts w:ascii="Simplified Arabic" w:cs="Simplified Arabic"/>
          <w:lang w:eastAsia="en-US"/>
        </w:rPr>
        <w:t xml:space="preserve"> </w:t>
      </w:r>
      <w:r w:rsidRPr="00F87404">
        <w:rPr>
          <w:rFonts w:ascii="Simplified Arabic" w:cs="Simplified Arabic" w:hint="cs"/>
          <w:rtl/>
          <w:lang w:eastAsia="en-US"/>
        </w:rPr>
        <w:t>للقوى</w:t>
      </w:r>
      <w:r w:rsidR="00CF7DC8" w:rsidRPr="00F87404">
        <w:rPr>
          <w:rFonts w:ascii="Simplified Arabic" w:cs="Simplified Arabic" w:hint="cs"/>
          <w:rtl/>
          <w:lang w:eastAsia="en-US"/>
        </w:rPr>
        <w:t xml:space="preserve"> القاصة</w:t>
      </w:r>
      <w:r w:rsidR="00CF7DC8" w:rsidRPr="00F87404">
        <w:rPr>
          <w:rFonts w:ascii="Simplified Arabic" w:cs="Simplified Arabic"/>
          <w:lang w:eastAsia="en-US"/>
        </w:rPr>
        <w:t xml:space="preserve"> </w:t>
      </w:r>
      <w:proofErr w:type="spellStart"/>
      <w:r w:rsidR="00CF7DC8" w:rsidRPr="00F87404">
        <w:rPr>
          <w:rFonts w:ascii="Simplified Arabic" w:cs="Simplified Arabic" w:hint="cs"/>
          <w:rtl/>
          <w:lang w:eastAsia="en-US"/>
        </w:rPr>
        <w:t>الزلزالية،</w:t>
      </w:r>
      <w:proofErr w:type="spellEnd"/>
      <w:r w:rsidR="00CF7DC8" w:rsidRPr="00F87404">
        <w:rPr>
          <w:rFonts w:ascii="Simplified Arabic" w:cs="Simplified Arabic"/>
          <w:lang w:eastAsia="en-US"/>
        </w:rPr>
        <w:t xml:space="preserve"> </w:t>
      </w:r>
      <w:r w:rsidR="00CF7DC8" w:rsidRPr="00F87404">
        <w:rPr>
          <w:rFonts w:ascii="Simplified Arabic" w:cs="Simplified Arabic" w:hint="cs"/>
          <w:rtl/>
          <w:lang w:eastAsia="en-US"/>
        </w:rPr>
        <w:t>وبالتالي</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الحاجة</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الى</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استخدام</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التسليح</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العرضي</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بشكل</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كثيف</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في</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هذه</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العناصر</w:t>
      </w:r>
      <w:r w:rsidR="00CF7DC8" w:rsidRPr="00F87404">
        <w:rPr>
          <w:rFonts w:ascii="Simplified Arabic" w:cs="Simplified Arabic"/>
          <w:lang w:eastAsia="en-US"/>
        </w:rPr>
        <w:t xml:space="preserve"> .</w:t>
      </w:r>
    </w:p>
    <w:p w:rsidR="00CF7DC8" w:rsidRPr="00F87404" w:rsidRDefault="00CF7DC8" w:rsidP="00CF7DC8">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t>الافراط</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عدم</w:t>
      </w:r>
      <w:r w:rsidRPr="00F87404">
        <w:rPr>
          <w:rFonts w:ascii="Simplified Arabic" w:cs="Simplified Arabic"/>
          <w:lang w:eastAsia="en-US"/>
        </w:rPr>
        <w:t xml:space="preserve"> </w:t>
      </w:r>
      <w:r w:rsidRPr="00F87404">
        <w:rPr>
          <w:rFonts w:ascii="Simplified Arabic" w:cs="Simplified Arabic" w:hint="cs"/>
          <w:rtl/>
          <w:lang w:eastAsia="en-US"/>
        </w:rPr>
        <w:t>الانتظام</w:t>
      </w:r>
      <w:r w:rsidRPr="00F87404">
        <w:rPr>
          <w:rFonts w:ascii="Simplified Arabic" w:cs="Simplified Arabic"/>
          <w:lang w:eastAsia="en-US"/>
        </w:rPr>
        <w:t xml:space="preserve"> </w:t>
      </w:r>
      <w:r w:rsidRPr="00F87404">
        <w:rPr>
          <w:rFonts w:ascii="Simplified Arabic" w:cs="Simplified Arabic" w:hint="cs"/>
          <w:rtl/>
          <w:lang w:eastAsia="en-US"/>
        </w:rPr>
        <w:t>والتماثل</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أشكال</w:t>
      </w:r>
      <w:r w:rsidRPr="00F87404">
        <w:rPr>
          <w:rFonts w:ascii="Simplified Arabic" w:cs="Simplified Arabic"/>
          <w:lang w:eastAsia="en-US"/>
        </w:rPr>
        <w:t xml:space="preserve"> </w:t>
      </w:r>
      <w:r w:rsidRPr="00F87404">
        <w:rPr>
          <w:rFonts w:ascii="Simplified Arabic" w:cs="Simplified Arabic" w:hint="cs"/>
          <w:rtl/>
          <w:lang w:eastAsia="en-US"/>
        </w:rPr>
        <w:t>المباني</w:t>
      </w:r>
      <w:r w:rsidRPr="00F87404">
        <w:rPr>
          <w:rFonts w:ascii="Simplified Arabic" w:cs="Simplified Arabic"/>
          <w:lang w:eastAsia="en-US"/>
        </w:rPr>
        <w:t xml:space="preserve"> </w:t>
      </w:r>
      <w:r w:rsidRPr="00F87404">
        <w:rPr>
          <w:rFonts w:ascii="Simplified Arabic" w:cs="Simplified Arabic" w:hint="cs"/>
          <w:rtl/>
          <w:lang w:eastAsia="en-US"/>
        </w:rPr>
        <w:t>وفي</w:t>
      </w:r>
      <w:r w:rsidRPr="00F87404">
        <w:rPr>
          <w:rFonts w:ascii="Simplified Arabic" w:cs="Simplified Arabic"/>
          <w:lang w:eastAsia="en-US"/>
        </w:rPr>
        <w:t xml:space="preserve"> </w:t>
      </w:r>
      <w:r w:rsidRPr="00F87404">
        <w:rPr>
          <w:rFonts w:ascii="Simplified Arabic" w:cs="Simplified Arabic" w:hint="cs"/>
          <w:rtl/>
          <w:lang w:eastAsia="en-US"/>
        </w:rPr>
        <w:t>توزيع</w:t>
      </w:r>
      <w:r w:rsidRPr="00F87404">
        <w:rPr>
          <w:rFonts w:ascii="Simplified Arabic" w:cs="Simplified Arabic"/>
          <w:lang w:eastAsia="en-US"/>
        </w:rPr>
        <w:t xml:space="preserve"> </w:t>
      </w:r>
      <w:r w:rsidRPr="00F87404">
        <w:rPr>
          <w:rFonts w:ascii="Simplified Arabic" w:cs="Simplified Arabic" w:hint="cs"/>
          <w:rtl/>
          <w:lang w:eastAsia="en-US"/>
        </w:rPr>
        <w:t>العناصر</w:t>
      </w:r>
      <w:r w:rsidRPr="00F87404">
        <w:rPr>
          <w:rFonts w:ascii="Simplified Arabic" w:cs="Simplified Arabic"/>
          <w:lang w:eastAsia="en-US"/>
        </w:rPr>
        <w:t xml:space="preserve"> </w:t>
      </w:r>
      <w:r w:rsidRPr="00F87404">
        <w:rPr>
          <w:rFonts w:ascii="Simplified Arabic" w:cs="Simplified Arabic" w:hint="cs"/>
          <w:rtl/>
          <w:lang w:eastAsia="en-US"/>
        </w:rPr>
        <w:t>الإنشائية</w:t>
      </w:r>
      <w:r w:rsidRPr="00F87404">
        <w:rPr>
          <w:rFonts w:ascii="Simplified Arabic" w:cs="Simplified Arabic"/>
          <w:lang w:eastAsia="en-US"/>
        </w:rPr>
        <w:t xml:space="preserve"> </w:t>
      </w:r>
      <w:r w:rsidRPr="00F87404">
        <w:rPr>
          <w:rFonts w:ascii="Simplified Arabic" w:cs="Simplified Arabic" w:hint="cs"/>
          <w:rtl/>
          <w:lang w:eastAsia="en-US"/>
        </w:rPr>
        <w:t>والكتل</w:t>
      </w:r>
      <w:r w:rsidRPr="00F87404">
        <w:rPr>
          <w:rFonts w:ascii="Simplified Arabic" w:cs="Simplified Arabic"/>
          <w:lang w:eastAsia="en-US"/>
        </w:rPr>
        <w:t xml:space="preserve"> </w:t>
      </w:r>
      <w:r w:rsidRPr="00F87404">
        <w:rPr>
          <w:rFonts w:ascii="Simplified Arabic" w:cs="Simplified Arabic" w:hint="cs"/>
          <w:rtl/>
          <w:lang w:eastAsia="en-US"/>
        </w:rPr>
        <w:t>في المستويين</w:t>
      </w:r>
      <w:r w:rsidRPr="00F87404">
        <w:rPr>
          <w:rFonts w:ascii="Simplified Arabic" w:cs="Simplified Arabic"/>
          <w:lang w:eastAsia="en-US"/>
        </w:rPr>
        <w:t xml:space="preserve"> </w:t>
      </w:r>
      <w:r w:rsidRPr="00F87404">
        <w:rPr>
          <w:rFonts w:ascii="Simplified Arabic" w:cs="Simplified Arabic" w:hint="cs"/>
          <w:rtl/>
          <w:lang w:eastAsia="en-US"/>
        </w:rPr>
        <w:t>الأفقي</w:t>
      </w:r>
      <w:r w:rsidRPr="00F87404">
        <w:rPr>
          <w:rFonts w:ascii="Simplified Arabic" w:cs="Simplified Arabic"/>
          <w:lang w:eastAsia="en-US"/>
        </w:rPr>
        <w:t xml:space="preserve"> </w:t>
      </w:r>
      <w:r w:rsidRPr="00F87404">
        <w:rPr>
          <w:rFonts w:ascii="Simplified Arabic" w:cs="Simplified Arabic" w:hint="cs"/>
          <w:rtl/>
          <w:lang w:eastAsia="en-US"/>
        </w:rPr>
        <w:t>والرأسي</w:t>
      </w:r>
      <w:r w:rsidRPr="00F87404">
        <w:rPr>
          <w:rFonts w:ascii="Simplified Arabic" w:cs="Simplified Arabic"/>
          <w:lang w:eastAsia="en-US"/>
        </w:rPr>
        <w:t xml:space="preserve"> </w:t>
      </w:r>
      <w:r w:rsidRPr="00F87404">
        <w:rPr>
          <w:rFonts w:ascii="Simplified Arabic" w:cs="Simplified Arabic" w:hint="cs"/>
          <w:rtl/>
          <w:lang w:eastAsia="en-US"/>
        </w:rPr>
        <w:t>لهذه</w:t>
      </w:r>
      <w:r w:rsidRPr="00F87404">
        <w:rPr>
          <w:rFonts w:ascii="Simplified Arabic" w:cs="Simplified Arabic"/>
          <w:lang w:eastAsia="en-US"/>
        </w:rPr>
        <w:t xml:space="preserve"> </w:t>
      </w:r>
      <w:r w:rsidRPr="00F87404">
        <w:rPr>
          <w:rFonts w:ascii="Simplified Arabic" w:cs="Simplified Arabic" w:hint="cs"/>
          <w:rtl/>
          <w:lang w:eastAsia="en-US"/>
        </w:rPr>
        <w:t>المباني.</w:t>
      </w:r>
    </w:p>
    <w:p w:rsidR="00AA4366" w:rsidRPr="00F87404" w:rsidRDefault="00AA4366" w:rsidP="00450126">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t>عدم</w:t>
      </w:r>
      <w:r w:rsidRPr="00F87404">
        <w:rPr>
          <w:rFonts w:ascii="Simplified Arabic" w:cs="Simplified Arabic"/>
          <w:lang w:eastAsia="en-US"/>
        </w:rPr>
        <w:t xml:space="preserve"> </w:t>
      </w:r>
      <w:r w:rsidRPr="00F87404">
        <w:rPr>
          <w:rFonts w:ascii="Simplified Arabic" w:cs="Simplified Arabic" w:hint="cs"/>
          <w:rtl/>
          <w:lang w:eastAsia="en-US"/>
        </w:rPr>
        <w:t>استخدام</w:t>
      </w:r>
      <w:r w:rsidRPr="00F87404">
        <w:rPr>
          <w:rFonts w:ascii="Simplified Arabic" w:cs="Simplified Arabic"/>
          <w:lang w:eastAsia="en-US"/>
        </w:rPr>
        <w:t xml:space="preserve"> </w:t>
      </w:r>
      <w:r w:rsidRPr="00F87404">
        <w:rPr>
          <w:rFonts w:ascii="Simplified Arabic" w:cs="Simplified Arabic" w:hint="cs"/>
          <w:rtl/>
          <w:lang w:eastAsia="en-US"/>
        </w:rPr>
        <w:t>الفواصل</w:t>
      </w:r>
      <w:r w:rsidRPr="00F87404">
        <w:rPr>
          <w:rFonts w:ascii="Simplified Arabic" w:cs="Simplified Arabic"/>
          <w:lang w:eastAsia="en-US"/>
        </w:rPr>
        <w:t xml:space="preserve"> </w:t>
      </w:r>
      <w:r w:rsidRPr="00F87404">
        <w:rPr>
          <w:rFonts w:ascii="Simplified Arabic" w:cs="Simplified Arabic" w:hint="cs"/>
          <w:rtl/>
          <w:lang w:eastAsia="en-US"/>
        </w:rPr>
        <w:t>الزلزالية</w:t>
      </w:r>
      <w:r w:rsidRPr="00F87404">
        <w:rPr>
          <w:rFonts w:ascii="Simplified Arabic" w:cs="Simplified Arabic"/>
          <w:lang w:eastAsia="en-US"/>
        </w:rPr>
        <w:t xml:space="preserve"> </w:t>
      </w:r>
      <w:r w:rsidRPr="00F87404">
        <w:rPr>
          <w:rFonts w:ascii="Simplified Arabic" w:cs="Simplified Arabic" w:hint="cs"/>
          <w:rtl/>
          <w:lang w:eastAsia="en-US"/>
        </w:rPr>
        <w:t>بين</w:t>
      </w:r>
      <w:r w:rsidRPr="00F87404">
        <w:rPr>
          <w:rFonts w:ascii="Simplified Arabic" w:cs="Simplified Arabic"/>
          <w:lang w:eastAsia="en-US"/>
        </w:rPr>
        <w:t xml:space="preserve"> </w:t>
      </w:r>
      <w:r w:rsidRPr="00F87404">
        <w:rPr>
          <w:rFonts w:ascii="Simplified Arabic" w:cs="Simplified Arabic" w:hint="cs"/>
          <w:rtl/>
          <w:lang w:eastAsia="en-US"/>
        </w:rPr>
        <w:t>المنشآت</w:t>
      </w:r>
      <w:r w:rsidRPr="00F87404">
        <w:rPr>
          <w:rFonts w:ascii="Simplified Arabic" w:cs="Simplified Arabic"/>
          <w:lang w:eastAsia="en-US"/>
        </w:rPr>
        <w:t xml:space="preserve"> </w:t>
      </w:r>
      <w:r w:rsidR="00CF7DC8" w:rsidRPr="00F87404">
        <w:rPr>
          <w:rFonts w:ascii="Simplified Arabic" w:cs="Simplified Arabic" w:hint="cs"/>
          <w:rtl/>
          <w:lang w:eastAsia="en-US"/>
        </w:rPr>
        <w:t>(</w:t>
      </w:r>
      <w:r w:rsidRPr="00F87404">
        <w:rPr>
          <w:rFonts w:ascii="Simplified Arabic" w:cs="Simplified Arabic" w:hint="cs"/>
          <w:rtl/>
          <w:lang w:eastAsia="en-US"/>
        </w:rPr>
        <w:t>أو</w:t>
      </w:r>
      <w:r w:rsidRPr="00F87404">
        <w:rPr>
          <w:rFonts w:ascii="Simplified Arabic" w:cs="Simplified Arabic"/>
          <w:lang w:eastAsia="en-US"/>
        </w:rPr>
        <w:t xml:space="preserve"> </w:t>
      </w:r>
      <w:r w:rsidRPr="00F87404">
        <w:rPr>
          <w:rFonts w:ascii="Simplified Arabic" w:cs="Simplified Arabic" w:hint="cs"/>
          <w:rtl/>
          <w:lang w:eastAsia="en-US"/>
        </w:rPr>
        <w:t>أجزاء</w:t>
      </w:r>
      <w:r w:rsidRPr="00F87404">
        <w:rPr>
          <w:rFonts w:ascii="Simplified Arabic" w:cs="Simplified Arabic"/>
          <w:lang w:eastAsia="en-US"/>
        </w:rPr>
        <w:t xml:space="preserve"> </w:t>
      </w:r>
      <w:r w:rsidRPr="00F87404">
        <w:rPr>
          <w:rFonts w:ascii="Simplified Arabic" w:cs="Simplified Arabic" w:hint="cs"/>
          <w:rtl/>
          <w:lang w:eastAsia="en-US"/>
        </w:rPr>
        <w:t>المنشأ</w:t>
      </w:r>
      <w:r w:rsidRPr="00F87404">
        <w:rPr>
          <w:rFonts w:ascii="Simplified Arabic" w:cs="Simplified Arabic"/>
          <w:lang w:eastAsia="en-US"/>
        </w:rPr>
        <w:t xml:space="preserve"> </w:t>
      </w:r>
      <w:r w:rsidRPr="00F87404">
        <w:rPr>
          <w:rFonts w:ascii="Simplified Arabic" w:cs="Simplified Arabic" w:hint="cs"/>
          <w:rtl/>
          <w:lang w:eastAsia="en-US"/>
        </w:rPr>
        <w:t>الواحد</w:t>
      </w:r>
      <w:proofErr w:type="spellStart"/>
      <w:r w:rsidR="00CF7DC8" w:rsidRPr="00F87404">
        <w:rPr>
          <w:rFonts w:ascii="Simplified Arabic" w:cs="Simplified Arabic" w:hint="cs"/>
          <w:rtl/>
          <w:lang w:eastAsia="en-US"/>
        </w:rPr>
        <w:t>)</w:t>
      </w:r>
      <w:r w:rsidRPr="00F87404">
        <w:rPr>
          <w:rFonts w:ascii="Simplified Arabic" w:cs="Simplified Arabic" w:hint="cs"/>
          <w:rtl/>
          <w:lang w:eastAsia="en-US"/>
        </w:rPr>
        <w:t>،</w:t>
      </w:r>
      <w:proofErr w:type="spellEnd"/>
      <w:r w:rsidRPr="00F87404">
        <w:rPr>
          <w:rFonts w:ascii="Simplified Arabic" w:cs="Simplified Arabic"/>
          <w:lang w:eastAsia="en-US"/>
        </w:rPr>
        <w:t xml:space="preserve"> </w:t>
      </w:r>
      <w:r w:rsidRPr="00F87404">
        <w:rPr>
          <w:rFonts w:ascii="Simplified Arabic" w:cs="Simplified Arabic" w:hint="cs"/>
          <w:rtl/>
          <w:lang w:eastAsia="en-US"/>
        </w:rPr>
        <w:t>أو</w:t>
      </w:r>
      <w:r w:rsidRPr="00F87404">
        <w:rPr>
          <w:rFonts w:ascii="Simplified Arabic" w:cs="Simplified Arabic"/>
          <w:lang w:eastAsia="en-US"/>
        </w:rPr>
        <w:t xml:space="preserve"> </w:t>
      </w:r>
      <w:r w:rsidRPr="00F87404">
        <w:rPr>
          <w:rFonts w:ascii="Simplified Arabic" w:cs="Simplified Arabic" w:hint="cs"/>
          <w:rtl/>
          <w:lang w:eastAsia="en-US"/>
        </w:rPr>
        <w:t>أحيانًا</w:t>
      </w:r>
      <w:r w:rsidRPr="00F87404">
        <w:rPr>
          <w:rFonts w:ascii="Simplified Arabic" w:cs="Simplified Arabic"/>
          <w:lang w:eastAsia="en-US"/>
        </w:rPr>
        <w:t xml:space="preserve"> </w:t>
      </w:r>
      <w:r w:rsidRPr="00F87404">
        <w:rPr>
          <w:rFonts w:ascii="Simplified Arabic" w:cs="Simplified Arabic" w:hint="cs"/>
          <w:rtl/>
          <w:lang w:eastAsia="en-US"/>
        </w:rPr>
        <w:t>عدم</w:t>
      </w:r>
      <w:r w:rsidRPr="00F87404">
        <w:rPr>
          <w:rFonts w:ascii="Simplified Arabic" w:cs="Simplified Arabic"/>
          <w:lang w:eastAsia="en-US"/>
        </w:rPr>
        <w:t xml:space="preserve"> </w:t>
      </w:r>
      <w:r w:rsidRPr="00F87404">
        <w:rPr>
          <w:rFonts w:ascii="Simplified Arabic" w:cs="Simplified Arabic" w:hint="cs"/>
          <w:rtl/>
          <w:lang w:eastAsia="en-US"/>
        </w:rPr>
        <w:t>الالتزام</w:t>
      </w:r>
      <w:r w:rsidR="00CF7DC8" w:rsidRPr="00F87404">
        <w:rPr>
          <w:rFonts w:ascii="Simplified Arabic" w:cs="Simplified Arabic" w:hint="cs"/>
          <w:rtl/>
          <w:lang w:eastAsia="en-US"/>
        </w:rPr>
        <w:t xml:space="preserve"> بالعرض</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المطلوب</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لهذه</w:t>
      </w:r>
      <w:r w:rsidR="00CF7DC8" w:rsidRPr="00F87404">
        <w:rPr>
          <w:rFonts w:ascii="Simplified Arabic" w:cs="Simplified Arabic"/>
          <w:lang w:eastAsia="en-US"/>
        </w:rPr>
        <w:t xml:space="preserve"> </w:t>
      </w:r>
      <w:r w:rsidR="00CF7DC8" w:rsidRPr="00F87404">
        <w:rPr>
          <w:rFonts w:ascii="Simplified Arabic" w:cs="Simplified Arabic" w:hint="cs"/>
          <w:rtl/>
          <w:lang w:eastAsia="en-US"/>
        </w:rPr>
        <w:t>الفواصل.</w:t>
      </w:r>
    </w:p>
    <w:p w:rsidR="00450126" w:rsidRPr="00F87404" w:rsidRDefault="00AA4366" w:rsidP="00450126">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t>تصميم</w:t>
      </w:r>
      <w:r w:rsidRPr="00F87404">
        <w:rPr>
          <w:rFonts w:ascii="Simplified Arabic" w:cs="Simplified Arabic"/>
          <w:lang w:eastAsia="en-US"/>
        </w:rPr>
        <w:t xml:space="preserve"> </w:t>
      </w:r>
      <w:r w:rsidRPr="00F87404">
        <w:rPr>
          <w:rFonts w:ascii="Simplified Arabic" w:cs="Simplified Arabic" w:hint="cs"/>
          <w:rtl/>
          <w:lang w:eastAsia="en-US"/>
        </w:rPr>
        <w:t>مباني</w:t>
      </w:r>
      <w:r w:rsidRPr="00F87404">
        <w:rPr>
          <w:rFonts w:ascii="Simplified Arabic" w:cs="Simplified Arabic"/>
          <w:lang w:eastAsia="en-US"/>
        </w:rPr>
        <w:t xml:space="preserve"> </w:t>
      </w:r>
      <w:r w:rsidRPr="00F87404">
        <w:rPr>
          <w:rFonts w:ascii="Simplified Arabic" w:cs="Simplified Arabic" w:hint="cs"/>
          <w:rtl/>
          <w:lang w:eastAsia="en-US"/>
        </w:rPr>
        <w:t>بارتفاعات</w:t>
      </w:r>
      <w:r w:rsidRPr="00F87404">
        <w:rPr>
          <w:rFonts w:ascii="Simplified Arabic" w:cs="Simplified Arabic"/>
          <w:lang w:eastAsia="en-US"/>
        </w:rPr>
        <w:t xml:space="preserve"> </w:t>
      </w:r>
      <w:r w:rsidRPr="00F87404">
        <w:rPr>
          <w:rFonts w:ascii="Simplified Arabic" w:cs="Simplified Arabic" w:hint="cs"/>
          <w:rtl/>
          <w:lang w:eastAsia="en-US"/>
        </w:rPr>
        <w:t>تزيد</w:t>
      </w:r>
      <w:r w:rsidRPr="00F87404">
        <w:rPr>
          <w:rFonts w:ascii="Simplified Arabic" w:cs="Simplified Arabic"/>
          <w:lang w:eastAsia="en-US"/>
        </w:rPr>
        <w:t xml:space="preserve"> </w:t>
      </w:r>
      <w:r w:rsidRPr="00F87404">
        <w:rPr>
          <w:rFonts w:ascii="Simplified Arabic" w:cs="Simplified Arabic" w:hint="cs"/>
          <w:rtl/>
          <w:lang w:eastAsia="en-US"/>
        </w:rPr>
        <w:t>عن</w:t>
      </w:r>
      <w:r w:rsidRPr="00F87404">
        <w:rPr>
          <w:rFonts w:ascii="Simplified Arabic" w:cs="Simplified Arabic"/>
          <w:lang w:eastAsia="en-US"/>
        </w:rPr>
        <w:t xml:space="preserve"> 4 </w:t>
      </w:r>
      <w:r w:rsidRPr="00F87404">
        <w:rPr>
          <w:rFonts w:ascii="Simplified Arabic" w:cs="Simplified Arabic" w:hint="cs"/>
          <w:rtl/>
          <w:lang w:eastAsia="en-US"/>
        </w:rPr>
        <w:t>أو</w:t>
      </w:r>
      <w:r w:rsidRPr="00F87404">
        <w:rPr>
          <w:rFonts w:ascii="Simplified Arabic" w:cs="Simplified Arabic"/>
          <w:lang w:eastAsia="en-US"/>
        </w:rPr>
        <w:t xml:space="preserve"> 5 </w:t>
      </w:r>
      <w:r w:rsidRPr="00F87404">
        <w:rPr>
          <w:rFonts w:ascii="Simplified Arabic" w:cs="Simplified Arabic" w:hint="cs"/>
          <w:rtl/>
          <w:lang w:eastAsia="en-US"/>
        </w:rPr>
        <w:t>أضعاف</w:t>
      </w:r>
      <w:r w:rsidRPr="00F87404">
        <w:rPr>
          <w:rFonts w:ascii="Simplified Arabic" w:cs="Simplified Arabic"/>
          <w:lang w:eastAsia="en-US"/>
        </w:rPr>
        <w:t xml:space="preserve"> </w:t>
      </w:r>
      <w:r w:rsidRPr="00F87404">
        <w:rPr>
          <w:rFonts w:ascii="Simplified Arabic" w:cs="Simplified Arabic" w:hint="cs"/>
          <w:rtl/>
          <w:lang w:eastAsia="en-US"/>
        </w:rPr>
        <w:t>عرضها</w:t>
      </w:r>
      <w:r w:rsidRPr="00F87404">
        <w:rPr>
          <w:rFonts w:ascii="Simplified Arabic" w:cs="Simplified Arabic"/>
          <w:lang w:eastAsia="en-US"/>
        </w:rPr>
        <w:t xml:space="preserve"> </w:t>
      </w:r>
      <w:r w:rsidRPr="00F87404">
        <w:rPr>
          <w:rFonts w:ascii="Simplified Arabic" w:cs="Simplified Arabic" w:hint="cs"/>
          <w:rtl/>
          <w:lang w:eastAsia="en-US"/>
        </w:rPr>
        <w:t>بدون</w:t>
      </w:r>
      <w:r w:rsidRPr="00F87404">
        <w:rPr>
          <w:rFonts w:ascii="Simplified Arabic" w:cs="Simplified Arabic"/>
          <w:lang w:eastAsia="en-US"/>
        </w:rPr>
        <w:t xml:space="preserve"> </w:t>
      </w:r>
      <w:r w:rsidRPr="00F87404">
        <w:rPr>
          <w:rFonts w:ascii="Simplified Arabic" w:cs="Simplified Arabic" w:hint="cs"/>
          <w:rtl/>
          <w:lang w:eastAsia="en-US"/>
        </w:rPr>
        <w:t>الأخذ</w:t>
      </w:r>
      <w:r w:rsidRPr="00F87404">
        <w:rPr>
          <w:rFonts w:ascii="Simplified Arabic" w:cs="Simplified Arabic"/>
          <w:lang w:eastAsia="en-US"/>
        </w:rPr>
        <w:t xml:space="preserve"> </w:t>
      </w:r>
      <w:r w:rsidRPr="00F87404">
        <w:rPr>
          <w:rFonts w:ascii="Simplified Arabic" w:cs="Simplified Arabic" w:hint="cs"/>
          <w:rtl/>
          <w:lang w:eastAsia="en-US"/>
        </w:rPr>
        <w:t>بعين</w:t>
      </w:r>
      <w:r w:rsidRPr="00F87404">
        <w:rPr>
          <w:rFonts w:ascii="Simplified Arabic" w:cs="Simplified Arabic"/>
          <w:lang w:eastAsia="en-US"/>
        </w:rPr>
        <w:t xml:space="preserve"> </w:t>
      </w:r>
      <w:r w:rsidRPr="00F87404">
        <w:rPr>
          <w:rFonts w:ascii="Simplified Arabic" w:cs="Simplified Arabic" w:hint="cs"/>
          <w:rtl/>
          <w:lang w:eastAsia="en-US"/>
        </w:rPr>
        <w:t>الاعتبارات</w:t>
      </w:r>
      <w:r w:rsidRPr="00F87404">
        <w:rPr>
          <w:rFonts w:ascii="Simplified Arabic" w:cs="Simplified Arabic"/>
          <w:lang w:eastAsia="en-US"/>
        </w:rPr>
        <w:t xml:space="preserve"> </w:t>
      </w:r>
      <w:r w:rsidRPr="00F87404">
        <w:rPr>
          <w:rFonts w:ascii="Simplified Arabic" w:cs="Simplified Arabic" w:hint="cs"/>
          <w:rtl/>
          <w:lang w:eastAsia="en-US"/>
        </w:rPr>
        <w:t>ضوابط</w:t>
      </w:r>
      <w:r w:rsidR="00450126" w:rsidRPr="00F87404">
        <w:rPr>
          <w:rFonts w:ascii="Simplified Arabic" w:cs="Simplified Arabic" w:hint="cs"/>
          <w:rtl/>
          <w:lang w:eastAsia="en-US"/>
        </w:rPr>
        <w:t xml:space="preserve"> هندسة</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الزلازل</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في</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مثل</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هذا</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النوع</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من</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المباني</w:t>
      </w:r>
      <w:r w:rsidR="00450126" w:rsidRPr="00F87404">
        <w:rPr>
          <w:rFonts w:ascii="Simplified Arabic" w:cs="Simplified Arabic"/>
          <w:lang w:eastAsia="en-US"/>
        </w:rPr>
        <w:t>.</w:t>
      </w:r>
    </w:p>
    <w:p w:rsidR="00450126" w:rsidRPr="00F87404" w:rsidRDefault="00AA4366" w:rsidP="00450126">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t>استخدام</w:t>
      </w:r>
      <w:r w:rsidRPr="00F87404">
        <w:rPr>
          <w:rFonts w:ascii="Simplified Arabic" w:cs="Simplified Arabic"/>
          <w:lang w:eastAsia="en-US"/>
        </w:rPr>
        <w:t xml:space="preserve"> </w:t>
      </w:r>
      <w:r w:rsidRPr="00F87404">
        <w:rPr>
          <w:rFonts w:ascii="Simplified Arabic" w:cs="Simplified Arabic" w:hint="cs"/>
          <w:rtl/>
          <w:lang w:eastAsia="en-US"/>
        </w:rPr>
        <w:t>الجدران</w:t>
      </w:r>
      <w:r w:rsidRPr="00F87404">
        <w:rPr>
          <w:rFonts w:ascii="Simplified Arabic" w:cs="Simplified Arabic"/>
          <w:lang w:eastAsia="en-US"/>
        </w:rPr>
        <w:t xml:space="preserve"> </w:t>
      </w:r>
      <w:r w:rsidRPr="00F87404">
        <w:rPr>
          <w:rFonts w:ascii="Simplified Arabic" w:cs="Simplified Arabic" w:hint="cs"/>
          <w:rtl/>
          <w:lang w:eastAsia="en-US"/>
        </w:rPr>
        <w:t>الحجرية</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البناء</w:t>
      </w:r>
      <w:r w:rsidRPr="00F87404">
        <w:rPr>
          <w:rFonts w:ascii="Simplified Arabic" w:cs="Simplified Arabic"/>
          <w:lang w:eastAsia="en-US"/>
        </w:rPr>
        <w:t xml:space="preserve"> </w:t>
      </w:r>
      <w:r w:rsidRPr="00F87404">
        <w:rPr>
          <w:rFonts w:ascii="Simplified Arabic" w:cs="Simplified Arabic" w:hint="cs"/>
          <w:rtl/>
          <w:lang w:eastAsia="en-US"/>
        </w:rPr>
        <w:t>بدون</w:t>
      </w:r>
      <w:r w:rsidRPr="00F87404">
        <w:rPr>
          <w:rFonts w:ascii="Simplified Arabic" w:cs="Simplified Arabic"/>
          <w:lang w:eastAsia="en-US"/>
        </w:rPr>
        <w:t xml:space="preserve"> </w:t>
      </w:r>
      <w:r w:rsidRPr="00F87404">
        <w:rPr>
          <w:rFonts w:ascii="Simplified Arabic" w:cs="Simplified Arabic" w:hint="cs"/>
          <w:rtl/>
          <w:lang w:eastAsia="en-US"/>
        </w:rPr>
        <w:t>تأمين</w:t>
      </w:r>
      <w:r w:rsidRPr="00F87404">
        <w:rPr>
          <w:rFonts w:ascii="Simplified Arabic" w:cs="Simplified Arabic"/>
          <w:lang w:eastAsia="en-US"/>
        </w:rPr>
        <w:t xml:space="preserve"> </w:t>
      </w:r>
      <w:r w:rsidRPr="00F87404">
        <w:rPr>
          <w:rFonts w:ascii="Simplified Arabic" w:cs="Simplified Arabic" w:hint="cs"/>
          <w:rtl/>
          <w:lang w:eastAsia="en-US"/>
        </w:rPr>
        <w:t>ترابط</w:t>
      </w:r>
      <w:r w:rsidRPr="00F87404">
        <w:rPr>
          <w:rFonts w:ascii="Simplified Arabic" w:cs="Simplified Arabic"/>
          <w:lang w:eastAsia="en-US"/>
        </w:rPr>
        <w:t xml:space="preserve"> </w:t>
      </w:r>
      <w:r w:rsidRPr="00F87404">
        <w:rPr>
          <w:rFonts w:ascii="Simplified Arabic" w:cs="Simplified Arabic" w:hint="cs"/>
          <w:rtl/>
          <w:lang w:eastAsia="en-US"/>
        </w:rPr>
        <w:t>وتماسك</w:t>
      </w:r>
      <w:r w:rsidRPr="00F87404">
        <w:rPr>
          <w:rFonts w:ascii="Simplified Arabic" w:cs="Simplified Arabic"/>
          <w:lang w:eastAsia="en-US"/>
        </w:rPr>
        <w:t xml:space="preserve"> </w:t>
      </w:r>
      <w:r w:rsidRPr="00F87404">
        <w:rPr>
          <w:rFonts w:ascii="Simplified Arabic" w:cs="Simplified Arabic" w:hint="cs"/>
          <w:rtl/>
          <w:lang w:eastAsia="en-US"/>
        </w:rPr>
        <w:t>كاف</w:t>
      </w:r>
      <w:r w:rsidRPr="00F87404">
        <w:rPr>
          <w:rFonts w:ascii="Simplified Arabic" w:cs="Simplified Arabic"/>
          <w:lang w:eastAsia="en-US"/>
        </w:rPr>
        <w:t xml:space="preserve"> </w:t>
      </w:r>
      <w:r w:rsidRPr="00F87404">
        <w:rPr>
          <w:rFonts w:ascii="Simplified Arabic" w:cs="Simplified Arabic" w:hint="cs"/>
          <w:rtl/>
          <w:lang w:eastAsia="en-US"/>
        </w:rPr>
        <w:t>بين</w:t>
      </w:r>
      <w:r w:rsidRPr="00F87404">
        <w:rPr>
          <w:rFonts w:ascii="Simplified Arabic" w:cs="Simplified Arabic"/>
          <w:lang w:eastAsia="en-US"/>
        </w:rPr>
        <w:t xml:space="preserve"> </w:t>
      </w:r>
      <w:r w:rsidRPr="00F87404">
        <w:rPr>
          <w:rFonts w:ascii="Simplified Arabic" w:cs="Simplified Arabic" w:hint="cs"/>
          <w:rtl/>
          <w:lang w:eastAsia="en-US"/>
        </w:rPr>
        <w:t>الحجر</w:t>
      </w:r>
      <w:r w:rsidRPr="00F87404">
        <w:rPr>
          <w:rFonts w:ascii="Simplified Arabic" w:cs="Simplified Arabic"/>
          <w:lang w:eastAsia="en-US"/>
        </w:rPr>
        <w:t xml:space="preserve"> </w:t>
      </w:r>
      <w:r w:rsidRPr="00F87404">
        <w:rPr>
          <w:rFonts w:ascii="Simplified Arabic" w:cs="Simplified Arabic" w:hint="cs"/>
          <w:rtl/>
          <w:lang w:eastAsia="en-US"/>
        </w:rPr>
        <w:t>وخرسانة</w:t>
      </w:r>
      <w:r w:rsidR="00450126" w:rsidRPr="00F87404">
        <w:rPr>
          <w:rFonts w:ascii="Simplified Arabic" w:cs="Simplified Arabic" w:hint="cs"/>
          <w:rtl/>
          <w:lang w:eastAsia="en-US"/>
        </w:rPr>
        <w:t xml:space="preserve"> </w:t>
      </w:r>
      <w:proofErr w:type="spellStart"/>
      <w:r w:rsidR="00450126" w:rsidRPr="00F87404">
        <w:rPr>
          <w:rFonts w:ascii="Simplified Arabic" w:cs="Simplified Arabic" w:hint="cs"/>
          <w:rtl/>
          <w:lang w:eastAsia="en-US"/>
        </w:rPr>
        <w:t>التصفيح،</w:t>
      </w:r>
      <w:proofErr w:type="spellEnd"/>
      <w:r w:rsidR="00450126" w:rsidRPr="00F87404">
        <w:rPr>
          <w:rFonts w:ascii="Simplified Arabic" w:cs="Simplified Arabic"/>
          <w:lang w:eastAsia="en-US"/>
        </w:rPr>
        <w:t xml:space="preserve"> </w:t>
      </w:r>
      <w:r w:rsidR="00450126" w:rsidRPr="00F87404">
        <w:rPr>
          <w:rFonts w:ascii="Simplified Arabic" w:cs="Simplified Arabic" w:hint="cs"/>
          <w:rtl/>
          <w:lang w:eastAsia="en-US"/>
        </w:rPr>
        <w:t>مما</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قد</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يؤدي</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الى</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تساقط</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جزء</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من</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القطع</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الحجرية</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في</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حالة</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تعرض</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هذا</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النوع</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من</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المباني لهزات</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ارضية</w:t>
      </w:r>
      <w:r w:rsidR="00450126" w:rsidRPr="00F87404">
        <w:rPr>
          <w:rFonts w:ascii="Simplified Arabic" w:cs="Simplified Arabic"/>
          <w:lang w:eastAsia="en-US"/>
        </w:rPr>
        <w:t xml:space="preserve"> </w:t>
      </w:r>
      <w:r w:rsidR="00450126" w:rsidRPr="00F87404">
        <w:rPr>
          <w:rFonts w:ascii="Simplified Arabic" w:cs="Simplified Arabic" w:hint="cs"/>
          <w:rtl/>
          <w:lang w:eastAsia="en-US"/>
        </w:rPr>
        <w:t>قوية</w:t>
      </w:r>
      <w:r w:rsidR="00450126" w:rsidRPr="00F87404">
        <w:rPr>
          <w:rFonts w:ascii="Simplified Arabic" w:cs="Simplified Arabic"/>
          <w:lang w:eastAsia="en-US"/>
        </w:rPr>
        <w:t>.</w:t>
      </w:r>
    </w:p>
    <w:p w:rsidR="00AA4366" w:rsidRPr="00F87404" w:rsidRDefault="00AA4366" w:rsidP="00523AF6">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t>البناء</w:t>
      </w:r>
      <w:r w:rsidRPr="00F87404">
        <w:rPr>
          <w:rFonts w:ascii="Simplified Arabic" w:cs="Simplified Arabic"/>
          <w:lang w:eastAsia="en-US"/>
        </w:rPr>
        <w:t xml:space="preserve"> </w:t>
      </w:r>
      <w:r w:rsidRPr="00F87404">
        <w:rPr>
          <w:rFonts w:ascii="Simplified Arabic" w:cs="Simplified Arabic" w:hint="cs"/>
          <w:rtl/>
          <w:lang w:eastAsia="en-US"/>
        </w:rPr>
        <w:t>على</w:t>
      </w:r>
      <w:r w:rsidRPr="00F87404">
        <w:rPr>
          <w:rFonts w:ascii="Simplified Arabic" w:cs="Simplified Arabic"/>
          <w:lang w:eastAsia="en-US"/>
        </w:rPr>
        <w:t xml:space="preserve"> </w:t>
      </w:r>
      <w:r w:rsidRPr="00F87404">
        <w:rPr>
          <w:rFonts w:ascii="Simplified Arabic" w:cs="Simplified Arabic" w:hint="cs"/>
          <w:rtl/>
          <w:lang w:eastAsia="en-US"/>
        </w:rPr>
        <w:t>أراض</w:t>
      </w:r>
      <w:r w:rsidRPr="00F87404">
        <w:rPr>
          <w:rFonts w:ascii="Simplified Arabic" w:cs="Simplified Arabic"/>
          <w:lang w:eastAsia="en-US"/>
        </w:rPr>
        <w:t xml:space="preserve"> </w:t>
      </w:r>
      <w:r w:rsidRPr="00F87404">
        <w:rPr>
          <w:rFonts w:ascii="Simplified Arabic" w:cs="Simplified Arabic" w:hint="cs"/>
          <w:rtl/>
          <w:lang w:eastAsia="en-US"/>
        </w:rPr>
        <w:t>شديدة</w:t>
      </w:r>
      <w:r w:rsidRPr="00F87404">
        <w:rPr>
          <w:rFonts w:ascii="Simplified Arabic" w:cs="Simplified Arabic"/>
          <w:lang w:eastAsia="en-US"/>
        </w:rPr>
        <w:t xml:space="preserve"> </w:t>
      </w:r>
      <w:r w:rsidRPr="00F87404">
        <w:rPr>
          <w:rFonts w:ascii="Simplified Arabic" w:cs="Simplified Arabic" w:hint="cs"/>
          <w:rtl/>
          <w:lang w:eastAsia="en-US"/>
        </w:rPr>
        <w:t>الانحدار</w:t>
      </w:r>
      <w:r w:rsidRPr="00F87404">
        <w:rPr>
          <w:rFonts w:ascii="Simplified Arabic" w:cs="Simplified Arabic"/>
          <w:lang w:eastAsia="en-US"/>
        </w:rPr>
        <w:t>.</w:t>
      </w:r>
    </w:p>
    <w:p w:rsidR="00523AF6" w:rsidRPr="00F87404" w:rsidRDefault="00AA4366" w:rsidP="00523AF6">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lastRenderedPageBreak/>
        <w:t>أخطاء</w:t>
      </w:r>
      <w:r w:rsidRPr="00F87404">
        <w:rPr>
          <w:rFonts w:ascii="Simplified Arabic" w:cs="Simplified Arabic"/>
          <w:lang w:eastAsia="en-US"/>
        </w:rPr>
        <w:t xml:space="preserve"> </w:t>
      </w:r>
      <w:r w:rsidRPr="00F87404">
        <w:rPr>
          <w:rFonts w:ascii="Simplified Arabic" w:cs="Simplified Arabic" w:hint="cs"/>
          <w:rtl/>
          <w:lang w:eastAsia="en-US"/>
        </w:rPr>
        <w:t>تنفيذية</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تربيط</w:t>
      </w:r>
      <w:r w:rsidRPr="00F87404">
        <w:rPr>
          <w:rFonts w:ascii="Simplified Arabic" w:cs="Simplified Arabic"/>
          <w:lang w:eastAsia="en-US"/>
        </w:rPr>
        <w:t xml:space="preserve"> </w:t>
      </w:r>
      <w:r w:rsidRPr="00F87404">
        <w:rPr>
          <w:rFonts w:ascii="Simplified Arabic" w:cs="Simplified Arabic" w:hint="cs"/>
          <w:rtl/>
          <w:lang w:eastAsia="en-US"/>
        </w:rPr>
        <w:t>الحديد</w:t>
      </w:r>
      <w:r w:rsidRPr="00F87404">
        <w:rPr>
          <w:rFonts w:ascii="Simplified Arabic" w:cs="Simplified Arabic"/>
          <w:lang w:eastAsia="en-US"/>
        </w:rPr>
        <w:t xml:space="preserve"> </w:t>
      </w:r>
      <w:r w:rsidRPr="00F87404">
        <w:rPr>
          <w:rFonts w:ascii="Simplified Arabic" w:cs="Simplified Arabic" w:hint="cs"/>
          <w:rtl/>
          <w:lang w:eastAsia="en-US"/>
        </w:rPr>
        <w:t>وفي</w:t>
      </w:r>
      <w:r w:rsidRPr="00F87404">
        <w:rPr>
          <w:rFonts w:ascii="Simplified Arabic" w:cs="Simplified Arabic"/>
          <w:lang w:eastAsia="en-US"/>
        </w:rPr>
        <w:t xml:space="preserve"> </w:t>
      </w:r>
      <w:r w:rsidRPr="00F87404">
        <w:rPr>
          <w:rFonts w:ascii="Simplified Arabic" w:cs="Simplified Arabic" w:hint="cs"/>
          <w:rtl/>
          <w:lang w:eastAsia="en-US"/>
        </w:rPr>
        <w:t>خط</w:t>
      </w:r>
      <w:r w:rsidRPr="00F87404">
        <w:rPr>
          <w:rFonts w:ascii="Simplified Arabic" w:cs="Simplified Arabic"/>
          <w:lang w:eastAsia="en-US"/>
        </w:rPr>
        <w:t xml:space="preserve"> </w:t>
      </w:r>
      <w:proofErr w:type="spellStart"/>
      <w:r w:rsidRPr="00F87404">
        <w:rPr>
          <w:rFonts w:ascii="Simplified Arabic" w:cs="Simplified Arabic" w:hint="cs"/>
          <w:rtl/>
          <w:lang w:eastAsia="en-US"/>
        </w:rPr>
        <w:t>مساره،</w:t>
      </w:r>
      <w:proofErr w:type="spellEnd"/>
      <w:r w:rsidRPr="00F87404">
        <w:rPr>
          <w:rFonts w:ascii="Simplified Arabic" w:cs="Simplified Arabic"/>
          <w:lang w:eastAsia="en-US"/>
        </w:rPr>
        <w:t xml:space="preserve"> </w:t>
      </w:r>
      <w:proofErr w:type="spellStart"/>
      <w:r w:rsidRPr="00F87404">
        <w:rPr>
          <w:rFonts w:ascii="Simplified Arabic" w:cs="Simplified Arabic" w:hint="cs"/>
          <w:rtl/>
          <w:lang w:eastAsia="en-US"/>
        </w:rPr>
        <w:t>بالاضافة</w:t>
      </w:r>
      <w:proofErr w:type="spellEnd"/>
      <w:r w:rsidRPr="00F87404">
        <w:rPr>
          <w:rFonts w:ascii="Simplified Arabic" w:cs="Simplified Arabic"/>
          <w:lang w:eastAsia="en-US"/>
        </w:rPr>
        <w:t xml:space="preserve"> </w:t>
      </w:r>
      <w:r w:rsidRPr="00F87404">
        <w:rPr>
          <w:rFonts w:ascii="Simplified Arabic" w:cs="Simplified Arabic" w:hint="cs"/>
          <w:rtl/>
          <w:lang w:eastAsia="en-US"/>
        </w:rPr>
        <w:t>الى</w:t>
      </w:r>
      <w:r w:rsidRPr="00F87404">
        <w:rPr>
          <w:rFonts w:ascii="Simplified Arabic" w:cs="Simplified Arabic"/>
          <w:lang w:eastAsia="en-US"/>
        </w:rPr>
        <w:t xml:space="preserve"> </w:t>
      </w:r>
      <w:r w:rsidRPr="00F87404">
        <w:rPr>
          <w:rFonts w:ascii="Simplified Arabic" w:cs="Simplified Arabic" w:hint="cs"/>
          <w:rtl/>
          <w:lang w:eastAsia="en-US"/>
        </w:rPr>
        <w:t>وجود</w:t>
      </w:r>
      <w:r w:rsidRPr="00F87404">
        <w:rPr>
          <w:rFonts w:ascii="Simplified Arabic" w:cs="Simplified Arabic"/>
          <w:lang w:eastAsia="en-US"/>
        </w:rPr>
        <w:t xml:space="preserve"> </w:t>
      </w:r>
      <w:r w:rsidRPr="00F87404">
        <w:rPr>
          <w:rFonts w:ascii="Simplified Arabic" w:cs="Simplified Arabic" w:hint="cs"/>
          <w:rtl/>
          <w:lang w:eastAsia="en-US"/>
        </w:rPr>
        <w:t>أخطاء</w:t>
      </w:r>
      <w:r w:rsidRPr="00F87404">
        <w:rPr>
          <w:rFonts w:ascii="Simplified Arabic" w:cs="Simplified Arabic"/>
          <w:lang w:eastAsia="en-US"/>
        </w:rPr>
        <w:t xml:space="preserve"> </w:t>
      </w:r>
      <w:r w:rsidRPr="00F87404">
        <w:rPr>
          <w:rFonts w:ascii="Simplified Arabic" w:cs="Simplified Arabic" w:hint="cs"/>
          <w:rtl/>
          <w:lang w:eastAsia="en-US"/>
        </w:rPr>
        <w:t>في</w:t>
      </w:r>
      <w:r w:rsidRPr="00F87404">
        <w:rPr>
          <w:rFonts w:ascii="Simplified Arabic" w:cs="Simplified Arabic"/>
          <w:lang w:eastAsia="en-US"/>
        </w:rPr>
        <w:t xml:space="preserve"> </w:t>
      </w:r>
      <w:r w:rsidRPr="00F87404">
        <w:rPr>
          <w:rFonts w:ascii="Simplified Arabic" w:cs="Simplified Arabic" w:hint="cs"/>
          <w:rtl/>
          <w:lang w:eastAsia="en-US"/>
        </w:rPr>
        <w:t>عملية</w:t>
      </w:r>
      <w:r w:rsidRPr="00F87404">
        <w:rPr>
          <w:rFonts w:ascii="Simplified Arabic" w:cs="Simplified Arabic"/>
          <w:lang w:eastAsia="en-US"/>
        </w:rPr>
        <w:t xml:space="preserve"> </w:t>
      </w:r>
      <w:r w:rsidRPr="00F87404">
        <w:rPr>
          <w:rFonts w:ascii="Simplified Arabic" w:cs="Simplified Arabic" w:hint="cs"/>
          <w:rtl/>
          <w:lang w:eastAsia="en-US"/>
        </w:rPr>
        <w:t>صب</w:t>
      </w:r>
      <w:r w:rsidR="00523AF6" w:rsidRPr="00F87404">
        <w:rPr>
          <w:rFonts w:ascii="Simplified Arabic" w:cs="Simplified Arabic" w:hint="cs"/>
          <w:rtl/>
          <w:lang w:eastAsia="en-US"/>
        </w:rPr>
        <w:t xml:space="preserve"> الخرسانة</w:t>
      </w:r>
      <w:r w:rsidR="00523AF6" w:rsidRPr="00F87404">
        <w:rPr>
          <w:rFonts w:ascii="Simplified Arabic" w:cs="Simplified Arabic"/>
          <w:lang w:eastAsia="en-US"/>
        </w:rPr>
        <w:t>.</w:t>
      </w:r>
    </w:p>
    <w:p w:rsidR="00AA4366" w:rsidRPr="00F87404" w:rsidRDefault="00AA4366" w:rsidP="00523AF6">
      <w:pPr>
        <w:pStyle w:val="ListParagraph"/>
        <w:numPr>
          <w:ilvl w:val="0"/>
          <w:numId w:val="14"/>
        </w:numPr>
        <w:autoSpaceDE w:val="0"/>
        <w:autoSpaceDN w:val="0"/>
        <w:adjustRightInd w:val="0"/>
        <w:jc w:val="both"/>
        <w:rPr>
          <w:rFonts w:ascii="Simplified Arabic" w:cs="Simplified Arabic"/>
          <w:lang w:eastAsia="en-US"/>
        </w:rPr>
      </w:pPr>
      <w:r w:rsidRPr="00F87404">
        <w:rPr>
          <w:rFonts w:ascii="Simplified Arabic" w:cs="Simplified Arabic" w:hint="cs"/>
          <w:rtl/>
          <w:lang w:eastAsia="en-US"/>
        </w:rPr>
        <w:t>يشار</w:t>
      </w:r>
      <w:r w:rsidRPr="00F87404">
        <w:rPr>
          <w:rFonts w:ascii="Simplified Arabic" w:cs="Simplified Arabic"/>
          <w:lang w:eastAsia="en-US"/>
        </w:rPr>
        <w:t xml:space="preserve"> </w:t>
      </w:r>
      <w:r w:rsidRPr="00F87404">
        <w:rPr>
          <w:rFonts w:ascii="Simplified Arabic" w:cs="Simplified Arabic" w:hint="cs"/>
          <w:rtl/>
          <w:lang w:eastAsia="en-US"/>
        </w:rPr>
        <w:t>إلى</w:t>
      </w:r>
      <w:r w:rsidRPr="00F87404">
        <w:rPr>
          <w:rFonts w:ascii="Simplified Arabic" w:cs="Simplified Arabic"/>
          <w:lang w:eastAsia="en-US"/>
        </w:rPr>
        <w:t xml:space="preserve"> </w:t>
      </w:r>
      <w:r w:rsidRPr="00F87404">
        <w:rPr>
          <w:rFonts w:ascii="Simplified Arabic" w:cs="Simplified Arabic" w:hint="cs"/>
          <w:rtl/>
          <w:lang w:eastAsia="en-US"/>
        </w:rPr>
        <w:t>أن</w:t>
      </w:r>
      <w:r w:rsidRPr="00F87404">
        <w:rPr>
          <w:rFonts w:ascii="Simplified Arabic" w:cs="Simplified Arabic"/>
          <w:lang w:eastAsia="en-US"/>
        </w:rPr>
        <w:t xml:space="preserve"> </w:t>
      </w:r>
      <w:r w:rsidRPr="00F87404">
        <w:rPr>
          <w:rFonts w:ascii="Simplified Arabic" w:cs="Simplified Arabic" w:hint="cs"/>
          <w:rtl/>
          <w:lang w:eastAsia="en-US"/>
        </w:rPr>
        <w:t>كثيرًا</w:t>
      </w:r>
      <w:r w:rsidRPr="00F87404">
        <w:rPr>
          <w:rFonts w:ascii="Simplified Arabic" w:cs="Simplified Arabic"/>
          <w:lang w:eastAsia="en-US"/>
        </w:rPr>
        <w:t xml:space="preserve"> </w:t>
      </w:r>
      <w:r w:rsidRPr="00F87404">
        <w:rPr>
          <w:rFonts w:ascii="Simplified Arabic" w:cs="Simplified Arabic" w:hint="cs"/>
          <w:rtl/>
          <w:lang w:eastAsia="en-US"/>
        </w:rPr>
        <w:t>من</w:t>
      </w:r>
      <w:r w:rsidRPr="00F87404">
        <w:rPr>
          <w:rFonts w:ascii="Simplified Arabic" w:cs="Simplified Arabic"/>
          <w:lang w:eastAsia="en-US"/>
        </w:rPr>
        <w:t xml:space="preserve"> </w:t>
      </w:r>
      <w:r w:rsidRPr="00F87404">
        <w:rPr>
          <w:rFonts w:ascii="Simplified Arabic" w:cs="Simplified Arabic" w:hint="cs"/>
          <w:rtl/>
          <w:lang w:eastAsia="en-US"/>
        </w:rPr>
        <w:t>المباني</w:t>
      </w:r>
      <w:r w:rsidRPr="00F87404">
        <w:rPr>
          <w:rFonts w:ascii="Simplified Arabic" w:cs="Simplified Arabic"/>
          <w:lang w:eastAsia="en-US"/>
        </w:rPr>
        <w:t xml:space="preserve"> </w:t>
      </w:r>
      <w:r w:rsidRPr="00F87404">
        <w:rPr>
          <w:rFonts w:ascii="Simplified Arabic" w:cs="Simplified Arabic" w:hint="cs"/>
          <w:rtl/>
          <w:lang w:eastAsia="en-US"/>
        </w:rPr>
        <w:t>القائمة</w:t>
      </w:r>
      <w:r w:rsidRPr="00F87404">
        <w:rPr>
          <w:rFonts w:ascii="Simplified Arabic" w:cs="Simplified Arabic"/>
          <w:lang w:eastAsia="en-US"/>
        </w:rPr>
        <w:t xml:space="preserve"> </w:t>
      </w:r>
      <w:r w:rsidRPr="00F87404">
        <w:rPr>
          <w:rFonts w:ascii="Simplified Arabic" w:cs="Simplified Arabic" w:hint="cs"/>
          <w:rtl/>
          <w:lang w:eastAsia="en-US"/>
        </w:rPr>
        <w:t>تحتوي</w:t>
      </w:r>
      <w:r w:rsidRPr="00F87404">
        <w:rPr>
          <w:rFonts w:ascii="Simplified Arabic" w:cs="Simplified Arabic"/>
          <w:lang w:eastAsia="en-US"/>
        </w:rPr>
        <w:t xml:space="preserve"> </w:t>
      </w:r>
      <w:r w:rsidRPr="00F87404">
        <w:rPr>
          <w:rFonts w:ascii="Simplified Arabic" w:cs="Simplified Arabic" w:hint="cs"/>
          <w:rtl/>
          <w:lang w:eastAsia="en-US"/>
        </w:rPr>
        <w:t>على</w:t>
      </w:r>
      <w:r w:rsidRPr="00F87404">
        <w:rPr>
          <w:rFonts w:ascii="Simplified Arabic" w:cs="Simplified Arabic"/>
          <w:lang w:eastAsia="en-US"/>
        </w:rPr>
        <w:t xml:space="preserve"> </w:t>
      </w:r>
      <w:r w:rsidRPr="00F87404">
        <w:rPr>
          <w:rFonts w:ascii="Simplified Arabic" w:cs="Simplified Arabic" w:hint="cs"/>
          <w:rtl/>
          <w:lang w:eastAsia="en-US"/>
        </w:rPr>
        <w:t>أكثر</w:t>
      </w:r>
      <w:r w:rsidRPr="00F87404">
        <w:rPr>
          <w:rFonts w:ascii="Simplified Arabic" w:cs="Simplified Arabic"/>
          <w:lang w:eastAsia="en-US"/>
        </w:rPr>
        <w:t xml:space="preserve"> </w:t>
      </w:r>
      <w:r w:rsidRPr="00F87404">
        <w:rPr>
          <w:rFonts w:ascii="Simplified Arabic" w:cs="Simplified Arabic" w:hint="cs"/>
          <w:rtl/>
          <w:lang w:eastAsia="en-US"/>
        </w:rPr>
        <w:t>من</w:t>
      </w:r>
      <w:r w:rsidRPr="00F87404">
        <w:rPr>
          <w:rFonts w:ascii="Simplified Arabic" w:cs="Simplified Arabic"/>
          <w:lang w:eastAsia="en-US"/>
        </w:rPr>
        <w:t xml:space="preserve"> </w:t>
      </w:r>
      <w:r w:rsidRPr="00F87404">
        <w:rPr>
          <w:rFonts w:ascii="Simplified Arabic" w:cs="Simplified Arabic" w:hint="cs"/>
          <w:rtl/>
          <w:lang w:eastAsia="en-US"/>
        </w:rPr>
        <w:t>خطأ</w:t>
      </w:r>
      <w:r w:rsidR="00523AF6" w:rsidRPr="00F87404">
        <w:rPr>
          <w:rFonts w:ascii="Simplified Arabic" w:cs="Simplified Arabic"/>
          <w:lang w:eastAsia="en-US"/>
        </w:rPr>
        <w:t xml:space="preserve"> </w:t>
      </w:r>
      <w:r w:rsidR="00523AF6" w:rsidRPr="00F87404">
        <w:rPr>
          <w:rFonts w:ascii="Simplified Arabic" w:cs="Simplified Arabic" w:hint="cs"/>
          <w:rtl/>
          <w:lang w:eastAsia="en-US"/>
        </w:rPr>
        <w:t>من الواردة اعلاه.</w:t>
      </w:r>
      <w:r w:rsidRPr="00F87404">
        <w:rPr>
          <w:rFonts w:ascii="Simplified Arabic" w:cs="Simplified Arabic"/>
          <w:lang w:eastAsia="en-US"/>
        </w:rPr>
        <w:t xml:space="preserve"> </w:t>
      </w:r>
    </w:p>
    <w:p w:rsidR="0061103A" w:rsidRDefault="0061103A" w:rsidP="00AA4366">
      <w:pPr>
        <w:autoSpaceDE w:val="0"/>
        <w:autoSpaceDN w:val="0"/>
        <w:adjustRightInd w:val="0"/>
        <w:rPr>
          <w:rFonts w:ascii="Simplified Arabic" w:cs="Simplified Arabic"/>
          <w:rtl/>
          <w:lang w:eastAsia="en-US"/>
        </w:rPr>
      </w:pPr>
    </w:p>
    <w:p w:rsidR="00946018" w:rsidRPr="00F87404" w:rsidRDefault="00946018" w:rsidP="00946018">
      <w:pPr>
        <w:rPr>
          <w:rFonts w:ascii="Simplified Arabic" w:hAnsi="Simplified Arabic" w:cs="Simplified Arabic"/>
          <w:b/>
          <w:bCs/>
          <w:noProof/>
          <w:rtl/>
        </w:rPr>
      </w:pPr>
      <w:r w:rsidRPr="00F87404">
        <w:rPr>
          <w:rFonts w:ascii="Simplified Arabic" w:hAnsi="Simplified Arabic" w:cs="Simplified Arabic" w:hint="cs"/>
          <w:b/>
          <w:bCs/>
          <w:noProof/>
          <w:rtl/>
        </w:rPr>
        <w:t>3.1 أهمية الدراسة</w:t>
      </w:r>
    </w:p>
    <w:p w:rsidR="00D17CDD" w:rsidRDefault="00D17CDD" w:rsidP="006F4B4A">
      <w:pPr>
        <w:jc w:val="both"/>
        <w:rPr>
          <w:rFonts w:cs="Simplified Arabic"/>
          <w:rtl/>
          <w:lang w:bidi="ar-JO"/>
        </w:rPr>
      </w:pPr>
      <w:r>
        <w:rPr>
          <w:rFonts w:cs="Simplified Arabic" w:hint="cs"/>
          <w:rtl/>
          <w:lang w:bidi="ar-JO"/>
        </w:rPr>
        <w:t>تنبع</w:t>
      </w:r>
      <w:r w:rsidR="00946018" w:rsidRPr="00F87404">
        <w:rPr>
          <w:rFonts w:cs="Simplified Arabic"/>
          <w:lang w:bidi="ar-JO"/>
        </w:rPr>
        <w:t xml:space="preserve"> </w:t>
      </w:r>
      <w:r w:rsidR="00946018" w:rsidRPr="00F87404">
        <w:rPr>
          <w:rFonts w:cs="Simplified Arabic" w:hint="cs"/>
          <w:rtl/>
          <w:lang w:bidi="ar-JO"/>
        </w:rPr>
        <w:t>أهمية</w:t>
      </w:r>
      <w:r w:rsidR="00946018" w:rsidRPr="00F87404">
        <w:rPr>
          <w:rFonts w:cs="Simplified Arabic"/>
          <w:lang w:bidi="ar-JO"/>
        </w:rPr>
        <w:t xml:space="preserve"> </w:t>
      </w:r>
      <w:r w:rsidR="00946018" w:rsidRPr="00F87404">
        <w:rPr>
          <w:rFonts w:cs="Simplified Arabic" w:hint="cs"/>
          <w:rtl/>
          <w:lang w:bidi="ar-JO"/>
        </w:rPr>
        <w:t>هذا</w:t>
      </w:r>
      <w:r w:rsidR="00946018" w:rsidRPr="00F87404">
        <w:rPr>
          <w:rFonts w:cs="Simplified Arabic"/>
          <w:lang w:bidi="ar-JO"/>
        </w:rPr>
        <w:t xml:space="preserve"> </w:t>
      </w:r>
      <w:r w:rsidR="00946018" w:rsidRPr="00F87404">
        <w:rPr>
          <w:rFonts w:cs="Simplified Arabic" w:hint="cs"/>
          <w:rtl/>
          <w:lang w:bidi="ar-JO"/>
        </w:rPr>
        <w:t xml:space="preserve">الدراسة في مساعدة الجهات المعنية بالموضوع مثل الدفاع </w:t>
      </w:r>
      <w:proofErr w:type="spellStart"/>
      <w:r w:rsidR="00946018" w:rsidRPr="00F87404">
        <w:rPr>
          <w:rFonts w:cs="Simplified Arabic" w:hint="cs"/>
          <w:rtl/>
          <w:lang w:bidi="ar-JO"/>
        </w:rPr>
        <w:t>المدني،</w:t>
      </w:r>
      <w:proofErr w:type="spellEnd"/>
      <w:r w:rsidR="00946018" w:rsidRPr="00F87404">
        <w:rPr>
          <w:rFonts w:cs="Simplified Arabic" w:hint="cs"/>
          <w:rtl/>
          <w:lang w:bidi="ar-JO"/>
        </w:rPr>
        <w:t xml:space="preserve"> وزارة </w:t>
      </w:r>
      <w:proofErr w:type="spellStart"/>
      <w:r w:rsidR="00946018" w:rsidRPr="00F87404">
        <w:rPr>
          <w:rFonts w:cs="Simplified Arabic" w:hint="cs"/>
          <w:rtl/>
          <w:lang w:bidi="ar-JO"/>
        </w:rPr>
        <w:t>الاسكان،</w:t>
      </w:r>
      <w:proofErr w:type="spellEnd"/>
      <w:r w:rsidR="00946018" w:rsidRPr="00F87404">
        <w:rPr>
          <w:rFonts w:cs="Simplified Arabic" w:hint="cs"/>
          <w:rtl/>
          <w:lang w:bidi="ar-JO"/>
        </w:rPr>
        <w:t xml:space="preserve"> وزارة </w:t>
      </w:r>
      <w:proofErr w:type="spellStart"/>
      <w:r w:rsidR="00946018" w:rsidRPr="00F87404">
        <w:rPr>
          <w:rFonts w:cs="Simplified Arabic" w:hint="cs"/>
          <w:rtl/>
          <w:lang w:bidi="ar-JO"/>
        </w:rPr>
        <w:t>الاشغال،</w:t>
      </w:r>
      <w:proofErr w:type="spellEnd"/>
      <w:r w:rsidR="00946018" w:rsidRPr="00F87404">
        <w:rPr>
          <w:rFonts w:cs="Simplified Arabic" w:hint="cs"/>
          <w:rtl/>
          <w:lang w:bidi="ar-JO"/>
        </w:rPr>
        <w:t xml:space="preserve"> وغيرها من الجهات ذات العلاقة بالموضوع على إعداد</w:t>
      </w:r>
      <w:r w:rsidR="00946018" w:rsidRPr="00F87404">
        <w:rPr>
          <w:rFonts w:cs="Simplified Arabic"/>
          <w:lang w:bidi="ar-JO"/>
        </w:rPr>
        <w:t xml:space="preserve"> </w:t>
      </w:r>
      <w:r w:rsidR="00946018" w:rsidRPr="00F87404">
        <w:rPr>
          <w:rFonts w:cs="Simplified Arabic" w:hint="cs"/>
          <w:rtl/>
          <w:lang w:bidi="ar-JO"/>
        </w:rPr>
        <w:t>الخطط</w:t>
      </w:r>
      <w:r w:rsidR="00946018" w:rsidRPr="00F87404">
        <w:rPr>
          <w:rFonts w:cs="Simplified Arabic"/>
          <w:lang w:bidi="ar-JO"/>
        </w:rPr>
        <w:t xml:space="preserve"> </w:t>
      </w:r>
      <w:r w:rsidR="00946018" w:rsidRPr="00F87404">
        <w:rPr>
          <w:rFonts w:cs="Simplified Arabic" w:hint="cs"/>
          <w:rtl/>
          <w:lang w:bidi="ar-JO"/>
        </w:rPr>
        <w:t>والسيناريوهات</w:t>
      </w:r>
      <w:r w:rsidR="00946018" w:rsidRPr="00F87404">
        <w:rPr>
          <w:rFonts w:cs="Simplified Arabic"/>
          <w:lang w:bidi="ar-JO"/>
        </w:rPr>
        <w:t xml:space="preserve"> </w:t>
      </w:r>
      <w:proofErr w:type="spellStart"/>
      <w:r w:rsidR="00946018" w:rsidRPr="00F87404">
        <w:rPr>
          <w:rFonts w:cs="Simplified Arabic" w:hint="cs"/>
          <w:rtl/>
          <w:lang w:bidi="ar-JO"/>
        </w:rPr>
        <w:t>الزلزالية،</w:t>
      </w:r>
      <w:proofErr w:type="spellEnd"/>
      <w:r w:rsidR="00946018" w:rsidRPr="00F87404">
        <w:rPr>
          <w:rFonts w:cs="Simplified Arabic" w:hint="cs"/>
          <w:rtl/>
          <w:lang w:bidi="ar-JO"/>
        </w:rPr>
        <w:t xml:space="preserve"> </w:t>
      </w:r>
      <w:proofErr w:type="spellStart"/>
      <w:r w:rsidR="00946018" w:rsidRPr="00F87404">
        <w:rPr>
          <w:rFonts w:cs="Simplified Arabic" w:hint="cs"/>
          <w:rtl/>
          <w:lang w:bidi="ar-JO"/>
        </w:rPr>
        <w:t>وايضاً</w:t>
      </w:r>
      <w:proofErr w:type="spellEnd"/>
      <w:r w:rsidR="00946018" w:rsidRPr="00F87404">
        <w:rPr>
          <w:rFonts w:cs="Simplified Arabic" w:hint="cs"/>
          <w:rtl/>
          <w:lang w:bidi="ar-JO"/>
        </w:rPr>
        <w:t xml:space="preserve"> المساعدة في تقييم </w:t>
      </w:r>
      <w:proofErr w:type="spellStart"/>
      <w:r w:rsidR="00946018" w:rsidRPr="00F87404">
        <w:rPr>
          <w:rFonts w:cs="Simplified Arabic" w:hint="cs"/>
          <w:rtl/>
          <w:lang w:bidi="ar-JO"/>
        </w:rPr>
        <w:t>المخاطر،</w:t>
      </w:r>
      <w:proofErr w:type="spellEnd"/>
      <w:r w:rsidR="00946018" w:rsidRPr="00F87404">
        <w:rPr>
          <w:rFonts w:cs="Simplified Arabic" w:hint="cs"/>
          <w:rtl/>
          <w:lang w:bidi="ar-JO"/>
        </w:rPr>
        <w:t xml:space="preserve"> وتحديد المناطق السكنية </w:t>
      </w:r>
      <w:proofErr w:type="spellStart"/>
      <w:r w:rsidR="00946018" w:rsidRPr="00F87404">
        <w:rPr>
          <w:rFonts w:cs="Simplified Arabic" w:hint="cs"/>
          <w:rtl/>
          <w:lang w:bidi="ar-JO"/>
        </w:rPr>
        <w:t>الخطيرة،</w:t>
      </w:r>
      <w:proofErr w:type="spellEnd"/>
      <w:r w:rsidR="00946018" w:rsidRPr="00F87404">
        <w:rPr>
          <w:rFonts w:cs="Simplified Arabic" w:hint="cs"/>
          <w:rtl/>
          <w:lang w:bidi="ar-JO"/>
        </w:rPr>
        <w:t xml:space="preserve"> وتوزيع اماكن </w:t>
      </w:r>
      <w:proofErr w:type="spellStart"/>
      <w:r w:rsidR="00946018" w:rsidRPr="00F87404">
        <w:rPr>
          <w:rFonts w:cs="Simplified Arabic" w:hint="cs"/>
          <w:rtl/>
          <w:lang w:bidi="ar-JO"/>
        </w:rPr>
        <w:t>المنشآت،</w:t>
      </w:r>
      <w:proofErr w:type="spellEnd"/>
      <w:r w:rsidR="00946018" w:rsidRPr="00F87404">
        <w:rPr>
          <w:rFonts w:cs="Simplified Arabic" w:hint="cs"/>
          <w:rtl/>
          <w:lang w:bidi="ar-JO"/>
        </w:rPr>
        <w:t xml:space="preserve"> </w:t>
      </w:r>
      <w:r w:rsidR="00A92F5A">
        <w:rPr>
          <w:rFonts w:cs="Simplified Arabic" w:hint="cs"/>
          <w:rtl/>
          <w:lang w:bidi="ar-JO"/>
        </w:rPr>
        <w:t xml:space="preserve">وتقدير حجم الخسائر في </w:t>
      </w:r>
      <w:proofErr w:type="spellStart"/>
      <w:r w:rsidR="00A92F5A">
        <w:rPr>
          <w:rFonts w:cs="Simplified Arabic" w:hint="cs"/>
          <w:rtl/>
          <w:lang w:bidi="ar-JO"/>
        </w:rPr>
        <w:t>المباني،</w:t>
      </w:r>
      <w:proofErr w:type="spellEnd"/>
      <w:r w:rsidR="00A92F5A">
        <w:rPr>
          <w:rFonts w:cs="Simplified Arabic" w:hint="cs"/>
          <w:rtl/>
          <w:lang w:bidi="ar-JO"/>
        </w:rPr>
        <w:t xml:space="preserve"> </w:t>
      </w:r>
      <w:r w:rsidR="00946018" w:rsidRPr="00F87404">
        <w:rPr>
          <w:rFonts w:cs="Simplified Arabic" w:hint="cs"/>
          <w:rtl/>
          <w:lang w:bidi="ar-JO"/>
        </w:rPr>
        <w:t>وكذلك المساعدة في إدارة</w:t>
      </w:r>
      <w:r w:rsidR="00946018" w:rsidRPr="00F87404">
        <w:rPr>
          <w:rFonts w:cs="Simplified Arabic"/>
          <w:lang w:bidi="ar-JO"/>
        </w:rPr>
        <w:t xml:space="preserve"> </w:t>
      </w:r>
      <w:r w:rsidR="00946018" w:rsidRPr="00F87404">
        <w:rPr>
          <w:rFonts w:cs="Simplified Arabic" w:hint="cs"/>
          <w:rtl/>
          <w:lang w:bidi="ar-JO"/>
        </w:rPr>
        <w:t>الكوارث</w:t>
      </w:r>
      <w:r>
        <w:rPr>
          <w:rFonts w:cs="Simplified Arabic" w:hint="cs"/>
          <w:rtl/>
          <w:lang w:bidi="ar-JO"/>
        </w:rPr>
        <w:t>.</w:t>
      </w:r>
    </w:p>
    <w:p w:rsidR="0061103A" w:rsidRDefault="0061103A" w:rsidP="00D17CDD">
      <w:pPr>
        <w:jc w:val="both"/>
        <w:rPr>
          <w:rFonts w:cs="Simplified Arabic"/>
          <w:rtl/>
          <w:lang w:bidi="ar-JO"/>
        </w:rPr>
      </w:pPr>
    </w:p>
    <w:p w:rsidR="00946018" w:rsidRDefault="00D17CDD" w:rsidP="00240405">
      <w:pPr>
        <w:jc w:val="both"/>
        <w:rPr>
          <w:rFonts w:cs="Simplified Arabic"/>
          <w:rtl/>
          <w:lang w:bidi="ar-JO"/>
        </w:rPr>
      </w:pPr>
      <w:r>
        <w:rPr>
          <w:rFonts w:cs="Simplified Arabic" w:hint="cs"/>
          <w:rtl/>
        </w:rPr>
        <w:t xml:space="preserve">كذلك تساعد هذه الدارسة </w:t>
      </w:r>
      <w:r>
        <w:rPr>
          <w:rFonts w:cs="Simplified Arabic" w:hint="cs"/>
          <w:rtl/>
          <w:lang w:bidi="ar-JO"/>
        </w:rPr>
        <w:t>على</w:t>
      </w:r>
      <w:r w:rsidR="00946018" w:rsidRPr="00F87404">
        <w:rPr>
          <w:rFonts w:cs="Simplified Arabic"/>
          <w:lang w:bidi="ar-JO"/>
        </w:rPr>
        <w:t xml:space="preserve"> </w:t>
      </w:r>
      <w:r w:rsidR="00946018" w:rsidRPr="00F87404">
        <w:rPr>
          <w:rFonts w:cs="Simplified Arabic" w:hint="cs"/>
          <w:rtl/>
          <w:lang w:bidi="ar-JO"/>
        </w:rPr>
        <w:t>إعطاء</w:t>
      </w:r>
      <w:r w:rsidR="00946018" w:rsidRPr="00F87404">
        <w:rPr>
          <w:rFonts w:cs="Simplified Arabic"/>
          <w:lang w:bidi="ar-JO"/>
        </w:rPr>
        <w:t xml:space="preserve"> </w:t>
      </w:r>
      <w:r w:rsidR="00946018" w:rsidRPr="00F87404">
        <w:rPr>
          <w:rFonts w:cs="Simplified Arabic" w:hint="cs"/>
          <w:rtl/>
          <w:lang w:bidi="ar-JO"/>
        </w:rPr>
        <w:t>وتسليط</w:t>
      </w:r>
      <w:r w:rsidR="00946018" w:rsidRPr="00F87404">
        <w:rPr>
          <w:rFonts w:cs="Simplified Arabic"/>
          <w:lang w:bidi="ar-JO"/>
        </w:rPr>
        <w:t xml:space="preserve"> </w:t>
      </w:r>
      <w:r w:rsidR="00946018" w:rsidRPr="00F87404">
        <w:rPr>
          <w:rFonts w:cs="Simplified Arabic" w:hint="cs"/>
          <w:rtl/>
          <w:lang w:bidi="ar-JO"/>
        </w:rPr>
        <w:t>الضوء</w:t>
      </w:r>
      <w:r w:rsidR="00946018" w:rsidRPr="00F87404">
        <w:rPr>
          <w:rFonts w:cs="Simplified Arabic"/>
          <w:lang w:bidi="ar-JO"/>
        </w:rPr>
        <w:t xml:space="preserve"> </w:t>
      </w:r>
      <w:r w:rsidR="00946018" w:rsidRPr="00F87404">
        <w:rPr>
          <w:rFonts w:cs="Simplified Arabic" w:hint="cs"/>
          <w:rtl/>
          <w:lang w:bidi="ar-JO"/>
        </w:rPr>
        <w:t>على</w:t>
      </w:r>
      <w:r w:rsidR="00946018" w:rsidRPr="00F87404">
        <w:rPr>
          <w:rFonts w:cs="Simplified Arabic"/>
          <w:lang w:bidi="ar-JO"/>
        </w:rPr>
        <w:t xml:space="preserve"> </w:t>
      </w:r>
      <w:r w:rsidR="00946018" w:rsidRPr="00F87404">
        <w:rPr>
          <w:rFonts w:cs="Simplified Arabic" w:hint="cs"/>
          <w:rtl/>
          <w:lang w:bidi="ar-JO"/>
        </w:rPr>
        <w:t>أنماط</w:t>
      </w:r>
      <w:r w:rsidR="00946018" w:rsidRPr="00F87404">
        <w:rPr>
          <w:rFonts w:cs="Simplified Arabic"/>
          <w:lang w:bidi="ar-JO"/>
        </w:rPr>
        <w:t xml:space="preserve"> </w:t>
      </w:r>
      <w:r w:rsidR="00A40EB0">
        <w:rPr>
          <w:rFonts w:cs="Simplified Arabic" w:hint="cs"/>
          <w:rtl/>
          <w:lang w:bidi="ar-JO"/>
        </w:rPr>
        <w:t xml:space="preserve">المباني العالية </w:t>
      </w:r>
      <w:r w:rsidR="00946018" w:rsidRPr="00F87404">
        <w:rPr>
          <w:rFonts w:cs="Simplified Arabic" w:hint="cs"/>
          <w:rtl/>
          <w:lang w:bidi="ar-JO"/>
        </w:rPr>
        <w:t>الدارجة</w:t>
      </w:r>
      <w:r w:rsidR="00946018" w:rsidRPr="00F87404">
        <w:rPr>
          <w:rFonts w:cs="Simplified Arabic"/>
          <w:lang w:bidi="ar-JO"/>
        </w:rPr>
        <w:t xml:space="preserve"> </w:t>
      </w:r>
      <w:r w:rsidR="00946018" w:rsidRPr="00F87404">
        <w:rPr>
          <w:rFonts w:cs="Simplified Arabic" w:hint="cs"/>
          <w:rtl/>
          <w:lang w:bidi="ar-JO"/>
        </w:rPr>
        <w:t>في</w:t>
      </w:r>
      <w:r w:rsidR="00946018" w:rsidRPr="00F87404">
        <w:rPr>
          <w:rFonts w:cs="Simplified Arabic"/>
          <w:lang w:bidi="ar-JO"/>
        </w:rPr>
        <w:t xml:space="preserve"> </w:t>
      </w:r>
      <w:r w:rsidR="00946018" w:rsidRPr="00F87404">
        <w:rPr>
          <w:rFonts w:cs="Simplified Arabic" w:hint="cs"/>
          <w:rtl/>
          <w:lang w:bidi="ar-JO"/>
        </w:rPr>
        <w:t>فلسطين والمتوقع</w:t>
      </w:r>
      <w:r w:rsidR="00946018" w:rsidRPr="00F87404">
        <w:rPr>
          <w:rFonts w:cs="Simplified Arabic"/>
          <w:lang w:bidi="ar-JO"/>
        </w:rPr>
        <w:t xml:space="preserve"> </w:t>
      </w:r>
      <w:r w:rsidR="00946018" w:rsidRPr="00F87404">
        <w:rPr>
          <w:rFonts w:cs="Simplified Arabic" w:hint="cs"/>
          <w:rtl/>
          <w:lang w:bidi="ar-JO"/>
        </w:rPr>
        <w:t>فشلها</w:t>
      </w:r>
      <w:r w:rsidR="00946018" w:rsidRPr="00F87404">
        <w:rPr>
          <w:rFonts w:cs="Simplified Arabic"/>
          <w:lang w:bidi="ar-JO"/>
        </w:rPr>
        <w:t xml:space="preserve"> </w:t>
      </w:r>
      <w:r w:rsidR="00946018" w:rsidRPr="00F87404">
        <w:rPr>
          <w:rFonts w:cs="Simplified Arabic" w:hint="cs"/>
          <w:rtl/>
          <w:lang w:bidi="ar-JO"/>
        </w:rPr>
        <w:t>في</w:t>
      </w:r>
      <w:r w:rsidR="00946018" w:rsidRPr="00F87404">
        <w:rPr>
          <w:rFonts w:cs="Simplified Arabic"/>
          <w:lang w:bidi="ar-JO"/>
        </w:rPr>
        <w:t xml:space="preserve"> </w:t>
      </w:r>
      <w:r w:rsidR="00946018" w:rsidRPr="00F87404">
        <w:rPr>
          <w:rFonts w:cs="Simplified Arabic" w:hint="cs"/>
          <w:rtl/>
          <w:lang w:bidi="ar-JO"/>
        </w:rPr>
        <w:t>تحقيق</w:t>
      </w:r>
      <w:r w:rsidR="00946018" w:rsidRPr="00F87404">
        <w:rPr>
          <w:rFonts w:cs="Simplified Arabic"/>
          <w:lang w:bidi="ar-JO"/>
        </w:rPr>
        <w:t xml:space="preserve"> </w:t>
      </w:r>
      <w:r w:rsidR="00946018" w:rsidRPr="00F87404">
        <w:rPr>
          <w:rFonts w:cs="Simplified Arabic" w:hint="cs"/>
          <w:rtl/>
          <w:lang w:bidi="ar-JO"/>
        </w:rPr>
        <w:t xml:space="preserve">الأمان </w:t>
      </w:r>
      <w:proofErr w:type="spellStart"/>
      <w:r w:rsidR="00946018" w:rsidRPr="00F87404">
        <w:rPr>
          <w:rFonts w:cs="Simplified Arabic" w:hint="cs"/>
          <w:rtl/>
          <w:lang w:bidi="ar-JO"/>
        </w:rPr>
        <w:t>الزلزالي،</w:t>
      </w:r>
      <w:proofErr w:type="spellEnd"/>
      <w:r w:rsidR="00946018" w:rsidRPr="00F87404">
        <w:rPr>
          <w:rFonts w:cs="Simplified Arabic"/>
          <w:lang w:bidi="ar-JO"/>
        </w:rPr>
        <w:t xml:space="preserve"> </w:t>
      </w:r>
      <w:r>
        <w:rPr>
          <w:rFonts w:cs="Simplified Arabic" w:hint="cs"/>
          <w:rtl/>
          <w:lang w:bidi="ar-JO"/>
        </w:rPr>
        <w:t xml:space="preserve">بحيث تظهر هذه الدراسة خصائص هذه المباني وأماكن </w:t>
      </w:r>
      <w:proofErr w:type="spellStart"/>
      <w:r>
        <w:rPr>
          <w:rFonts w:cs="Simplified Arabic" w:hint="cs"/>
          <w:rtl/>
          <w:lang w:bidi="ar-JO"/>
        </w:rPr>
        <w:t>تركزها،</w:t>
      </w:r>
      <w:proofErr w:type="spellEnd"/>
      <w:r>
        <w:rPr>
          <w:rFonts w:cs="Simplified Arabic" w:hint="cs"/>
          <w:rtl/>
          <w:lang w:bidi="ar-JO"/>
        </w:rPr>
        <w:t xml:space="preserve"> من ناحية عدد </w:t>
      </w:r>
      <w:proofErr w:type="spellStart"/>
      <w:r>
        <w:rPr>
          <w:rFonts w:cs="Simplified Arabic" w:hint="cs"/>
          <w:rtl/>
          <w:lang w:bidi="ar-JO"/>
        </w:rPr>
        <w:t>طوابقها،</w:t>
      </w:r>
      <w:proofErr w:type="spellEnd"/>
      <w:r>
        <w:rPr>
          <w:rFonts w:cs="Simplified Arabic" w:hint="cs"/>
          <w:rtl/>
          <w:lang w:bidi="ar-JO"/>
        </w:rPr>
        <w:t xml:space="preserve"> وكذلك سنوات </w:t>
      </w:r>
      <w:proofErr w:type="spellStart"/>
      <w:r>
        <w:rPr>
          <w:rFonts w:cs="Simplified Arabic" w:hint="cs"/>
          <w:rtl/>
          <w:lang w:bidi="ar-JO"/>
        </w:rPr>
        <w:t>تأسيسها،</w:t>
      </w:r>
      <w:proofErr w:type="spellEnd"/>
      <w:r>
        <w:rPr>
          <w:rFonts w:cs="Simplified Arabic" w:hint="cs"/>
          <w:rtl/>
          <w:lang w:bidi="ar-JO"/>
        </w:rPr>
        <w:t xml:space="preserve"> وأيضا مواد البناء المستخدمة </w:t>
      </w:r>
      <w:r w:rsidR="00240405">
        <w:rPr>
          <w:rFonts w:cs="Simplified Arabic" w:hint="cs"/>
          <w:rtl/>
          <w:lang w:bidi="ar-JO"/>
        </w:rPr>
        <w:t xml:space="preserve">في بناء الجدران </w:t>
      </w:r>
      <w:proofErr w:type="spellStart"/>
      <w:r w:rsidR="00240405">
        <w:rPr>
          <w:rFonts w:cs="Simplified Arabic" w:hint="cs"/>
          <w:rtl/>
          <w:lang w:bidi="ar-JO"/>
        </w:rPr>
        <w:t>الخارجية</w:t>
      </w:r>
      <w:r>
        <w:rPr>
          <w:rFonts w:cs="Simplified Arabic" w:hint="cs"/>
          <w:rtl/>
          <w:lang w:bidi="ar-JO"/>
        </w:rPr>
        <w:t>،</w:t>
      </w:r>
      <w:proofErr w:type="spellEnd"/>
      <w:r>
        <w:rPr>
          <w:rFonts w:cs="Simplified Arabic" w:hint="cs"/>
          <w:rtl/>
          <w:lang w:bidi="ar-JO"/>
        </w:rPr>
        <w:t xml:space="preserve"> والغرض الاساس من انشائها وغيرها من الخصائص</w:t>
      </w:r>
      <w:r w:rsidR="009F5958">
        <w:rPr>
          <w:rFonts w:cs="Simplified Arabic" w:hint="cs"/>
          <w:rtl/>
          <w:lang w:bidi="ar-JO"/>
        </w:rPr>
        <w:t xml:space="preserve"> </w:t>
      </w:r>
      <w:proofErr w:type="spellStart"/>
      <w:r w:rsidR="009F5958">
        <w:rPr>
          <w:rFonts w:cs="Simplified Arabic" w:hint="cs"/>
          <w:rtl/>
          <w:lang w:bidi="ar-JO"/>
        </w:rPr>
        <w:t>الاخرى</w:t>
      </w:r>
      <w:r>
        <w:rPr>
          <w:rFonts w:cs="Simplified Arabic" w:hint="cs"/>
          <w:rtl/>
          <w:lang w:bidi="ar-JO"/>
        </w:rPr>
        <w:t>،</w:t>
      </w:r>
      <w:proofErr w:type="spellEnd"/>
      <w:r>
        <w:rPr>
          <w:rFonts w:cs="Simplified Arabic" w:hint="cs"/>
          <w:rtl/>
          <w:lang w:bidi="ar-JO"/>
        </w:rPr>
        <w:t xml:space="preserve"> </w:t>
      </w:r>
      <w:r w:rsidR="00946018" w:rsidRPr="00F87404">
        <w:rPr>
          <w:rFonts w:cs="Simplified Arabic" w:hint="cs"/>
          <w:rtl/>
          <w:lang w:bidi="ar-JO"/>
        </w:rPr>
        <w:t>وبالتالي</w:t>
      </w:r>
      <w:r w:rsidR="00946018" w:rsidRPr="00F87404">
        <w:rPr>
          <w:rFonts w:cs="Simplified Arabic"/>
          <w:lang w:bidi="ar-JO"/>
        </w:rPr>
        <w:t xml:space="preserve"> </w:t>
      </w:r>
      <w:r w:rsidR="00946018" w:rsidRPr="00F87404">
        <w:rPr>
          <w:rFonts w:cs="Simplified Arabic" w:hint="cs"/>
          <w:rtl/>
          <w:lang w:bidi="ar-JO"/>
        </w:rPr>
        <w:t>دعوة</w:t>
      </w:r>
      <w:r w:rsidR="00946018" w:rsidRPr="00F87404">
        <w:rPr>
          <w:rFonts w:cs="Simplified Arabic"/>
          <w:lang w:bidi="ar-JO"/>
        </w:rPr>
        <w:t xml:space="preserve"> </w:t>
      </w:r>
      <w:r w:rsidR="00946018" w:rsidRPr="00F87404">
        <w:rPr>
          <w:rFonts w:cs="Simplified Arabic" w:hint="cs"/>
          <w:rtl/>
          <w:lang w:bidi="ar-JO"/>
        </w:rPr>
        <w:t>أصحاب</w:t>
      </w:r>
      <w:r w:rsidR="00946018" w:rsidRPr="00F87404">
        <w:rPr>
          <w:rFonts w:cs="Simplified Arabic"/>
          <w:lang w:bidi="ar-JO"/>
        </w:rPr>
        <w:t xml:space="preserve"> </w:t>
      </w:r>
      <w:r w:rsidR="00946018" w:rsidRPr="00F87404">
        <w:rPr>
          <w:rFonts w:cs="Simplified Arabic" w:hint="cs"/>
          <w:rtl/>
          <w:lang w:bidi="ar-JO"/>
        </w:rPr>
        <w:t>القرار والمختصين</w:t>
      </w:r>
      <w:r w:rsidR="00946018" w:rsidRPr="00F87404">
        <w:rPr>
          <w:rFonts w:cs="Simplified Arabic"/>
          <w:lang w:bidi="ar-JO"/>
        </w:rPr>
        <w:t xml:space="preserve"> </w:t>
      </w:r>
      <w:r w:rsidR="00946018" w:rsidRPr="00F87404">
        <w:rPr>
          <w:rFonts w:cs="Simplified Arabic" w:hint="cs"/>
          <w:rtl/>
          <w:lang w:bidi="ar-JO"/>
        </w:rPr>
        <w:t>إلى</w:t>
      </w:r>
      <w:r w:rsidR="00946018" w:rsidRPr="00F87404">
        <w:rPr>
          <w:rFonts w:cs="Simplified Arabic"/>
          <w:lang w:bidi="ar-JO"/>
        </w:rPr>
        <w:t xml:space="preserve"> </w:t>
      </w:r>
      <w:r w:rsidR="00946018" w:rsidRPr="00F87404">
        <w:rPr>
          <w:rFonts w:cs="Simplified Arabic" w:hint="cs"/>
          <w:rtl/>
          <w:lang w:bidi="ar-JO"/>
        </w:rPr>
        <w:t>ضرورة</w:t>
      </w:r>
      <w:r w:rsidR="00946018" w:rsidRPr="00F87404">
        <w:rPr>
          <w:rFonts w:cs="Simplified Arabic"/>
          <w:lang w:bidi="ar-JO"/>
        </w:rPr>
        <w:t xml:space="preserve"> </w:t>
      </w:r>
      <w:r w:rsidR="00946018" w:rsidRPr="00F87404">
        <w:rPr>
          <w:rFonts w:cs="Simplified Arabic" w:hint="cs"/>
          <w:rtl/>
          <w:lang w:bidi="ar-JO"/>
        </w:rPr>
        <w:t>أخذ</w:t>
      </w:r>
      <w:r w:rsidR="00946018" w:rsidRPr="00F87404">
        <w:rPr>
          <w:rFonts w:cs="Simplified Arabic"/>
          <w:lang w:bidi="ar-JO"/>
        </w:rPr>
        <w:t xml:space="preserve"> </w:t>
      </w:r>
      <w:r w:rsidR="00946018" w:rsidRPr="00F87404">
        <w:rPr>
          <w:rFonts w:cs="Simplified Arabic" w:hint="cs"/>
          <w:rtl/>
          <w:lang w:bidi="ar-JO"/>
        </w:rPr>
        <w:t>الإجراءات</w:t>
      </w:r>
      <w:r w:rsidR="00946018" w:rsidRPr="00F87404">
        <w:rPr>
          <w:rFonts w:cs="Simplified Arabic"/>
          <w:lang w:bidi="ar-JO"/>
        </w:rPr>
        <w:t xml:space="preserve"> </w:t>
      </w:r>
      <w:r w:rsidR="00946018" w:rsidRPr="00F87404">
        <w:rPr>
          <w:rFonts w:cs="Simplified Arabic" w:hint="cs"/>
          <w:rtl/>
          <w:lang w:bidi="ar-JO"/>
        </w:rPr>
        <w:t>اللازمة لمعالجة</w:t>
      </w:r>
      <w:r w:rsidR="00946018" w:rsidRPr="00F87404">
        <w:rPr>
          <w:rFonts w:cs="Simplified Arabic"/>
          <w:lang w:bidi="ar-JO"/>
        </w:rPr>
        <w:t xml:space="preserve"> </w:t>
      </w:r>
      <w:r w:rsidR="00946018" w:rsidRPr="00F87404">
        <w:rPr>
          <w:rFonts w:cs="Simplified Arabic" w:hint="cs"/>
          <w:rtl/>
          <w:lang w:bidi="ar-JO"/>
        </w:rPr>
        <w:t>الأخطار</w:t>
      </w:r>
      <w:r w:rsidR="00946018" w:rsidRPr="00F87404">
        <w:rPr>
          <w:rFonts w:cs="Simplified Arabic"/>
          <w:lang w:bidi="ar-JO"/>
        </w:rPr>
        <w:t xml:space="preserve"> </w:t>
      </w:r>
      <w:r w:rsidR="00946018" w:rsidRPr="00F87404">
        <w:rPr>
          <w:rFonts w:cs="Simplified Arabic" w:hint="cs"/>
          <w:rtl/>
          <w:lang w:bidi="ar-JO"/>
        </w:rPr>
        <w:t>وتخفيفها</w:t>
      </w:r>
      <w:r w:rsidR="00946018" w:rsidRPr="00F87404">
        <w:rPr>
          <w:rFonts w:cs="Simplified Arabic"/>
          <w:lang w:bidi="ar-JO"/>
        </w:rPr>
        <w:t xml:space="preserve"> </w:t>
      </w:r>
      <w:r w:rsidR="00946018" w:rsidRPr="00F87404">
        <w:rPr>
          <w:rFonts w:cs="Simplified Arabic" w:hint="cs"/>
          <w:rtl/>
          <w:lang w:bidi="ar-JO"/>
        </w:rPr>
        <w:t>بالنسبة</w:t>
      </w:r>
      <w:r w:rsidR="00946018" w:rsidRPr="00F87404">
        <w:rPr>
          <w:rFonts w:cs="Simplified Arabic"/>
          <w:lang w:bidi="ar-JO"/>
        </w:rPr>
        <w:t xml:space="preserve"> </w:t>
      </w:r>
      <w:r w:rsidR="00946018" w:rsidRPr="00F87404">
        <w:rPr>
          <w:rFonts w:cs="Simplified Arabic" w:hint="cs"/>
          <w:rtl/>
          <w:lang w:bidi="ar-JO"/>
        </w:rPr>
        <w:t>للمباني</w:t>
      </w:r>
      <w:r w:rsidR="00946018" w:rsidRPr="00F87404">
        <w:rPr>
          <w:rFonts w:cs="Simplified Arabic"/>
          <w:lang w:bidi="ar-JO"/>
        </w:rPr>
        <w:t xml:space="preserve"> </w:t>
      </w:r>
      <w:proofErr w:type="spellStart"/>
      <w:r w:rsidR="00946018" w:rsidRPr="00F87404">
        <w:rPr>
          <w:rFonts w:cs="Simplified Arabic" w:hint="cs"/>
          <w:rtl/>
          <w:lang w:bidi="ar-JO"/>
        </w:rPr>
        <w:t>القائمة،</w:t>
      </w:r>
      <w:proofErr w:type="spellEnd"/>
      <w:r w:rsidR="00946018" w:rsidRPr="00F87404">
        <w:rPr>
          <w:rFonts w:cs="Simplified Arabic"/>
          <w:lang w:bidi="ar-JO"/>
        </w:rPr>
        <w:t xml:space="preserve"> </w:t>
      </w:r>
      <w:r w:rsidR="00946018" w:rsidRPr="00F87404">
        <w:rPr>
          <w:rFonts w:cs="Simplified Arabic" w:hint="cs"/>
          <w:rtl/>
          <w:lang w:bidi="ar-JO"/>
        </w:rPr>
        <w:t>وعدم</w:t>
      </w:r>
      <w:r w:rsidR="00946018" w:rsidRPr="00F87404">
        <w:rPr>
          <w:rFonts w:cs="Simplified Arabic"/>
          <w:lang w:bidi="ar-JO"/>
        </w:rPr>
        <w:t xml:space="preserve"> </w:t>
      </w:r>
      <w:r w:rsidR="00946018" w:rsidRPr="00F87404">
        <w:rPr>
          <w:rFonts w:cs="Simplified Arabic" w:hint="cs"/>
          <w:rtl/>
          <w:lang w:bidi="ar-JO"/>
        </w:rPr>
        <w:t>تكرار</w:t>
      </w:r>
      <w:r w:rsidR="00946018" w:rsidRPr="00F87404">
        <w:rPr>
          <w:rFonts w:cs="Simplified Arabic"/>
          <w:lang w:bidi="ar-JO"/>
        </w:rPr>
        <w:t xml:space="preserve"> </w:t>
      </w:r>
      <w:r w:rsidR="00946018" w:rsidRPr="00F87404">
        <w:rPr>
          <w:rFonts w:cs="Simplified Arabic" w:hint="cs"/>
          <w:rtl/>
          <w:lang w:bidi="ar-JO"/>
        </w:rPr>
        <w:t>هذه</w:t>
      </w:r>
      <w:r w:rsidR="00946018" w:rsidRPr="00F87404">
        <w:rPr>
          <w:rFonts w:cs="Simplified Arabic"/>
          <w:lang w:bidi="ar-JO"/>
        </w:rPr>
        <w:t xml:space="preserve"> </w:t>
      </w:r>
      <w:r w:rsidR="00946018" w:rsidRPr="00F87404">
        <w:rPr>
          <w:rFonts w:cs="Simplified Arabic" w:hint="cs"/>
          <w:rtl/>
          <w:lang w:bidi="ar-JO"/>
        </w:rPr>
        <w:t>الأخطاء</w:t>
      </w:r>
      <w:r w:rsidR="00946018" w:rsidRPr="00F87404">
        <w:rPr>
          <w:rFonts w:cs="Simplified Arabic"/>
          <w:lang w:bidi="ar-JO"/>
        </w:rPr>
        <w:t xml:space="preserve"> </w:t>
      </w:r>
      <w:r w:rsidR="00946018" w:rsidRPr="00F87404">
        <w:rPr>
          <w:rFonts w:cs="Simplified Arabic" w:hint="cs"/>
          <w:rtl/>
          <w:lang w:bidi="ar-JO"/>
        </w:rPr>
        <w:t>في</w:t>
      </w:r>
      <w:r w:rsidR="00946018" w:rsidRPr="00F87404">
        <w:rPr>
          <w:rFonts w:cs="Simplified Arabic"/>
          <w:lang w:bidi="ar-JO"/>
        </w:rPr>
        <w:t xml:space="preserve"> </w:t>
      </w:r>
      <w:r w:rsidR="00946018" w:rsidRPr="00F87404">
        <w:rPr>
          <w:rFonts w:cs="Simplified Arabic" w:hint="cs"/>
          <w:rtl/>
          <w:lang w:bidi="ar-JO"/>
        </w:rPr>
        <w:t>المباني الجديدة</w:t>
      </w:r>
      <w:r w:rsidR="00946018" w:rsidRPr="00F87404">
        <w:rPr>
          <w:rFonts w:cs="Simplified Arabic"/>
          <w:lang w:bidi="ar-JO"/>
        </w:rPr>
        <w:t>.</w:t>
      </w:r>
    </w:p>
    <w:p w:rsidR="00D17CDD" w:rsidRDefault="00D17CDD" w:rsidP="00D17CDD">
      <w:pPr>
        <w:jc w:val="both"/>
        <w:rPr>
          <w:rFonts w:cs="Simplified Arabic"/>
          <w:rtl/>
          <w:lang w:bidi="ar-JO"/>
        </w:rPr>
      </w:pPr>
    </w:p>
    <w:p w:rsidR="00CF6300" w:rsidRDefault="00D17CDD" w:rsidP="006A0E84">
      <w:pPr>
        <w:jc w:val="both"/>
        <w:rPr>
          <w:rFonts w:cs="Simplified Arabic"/>
          <w:rtl/>
          <w:lang w:bidi="ar-JO"/>
        </w:rPr>
      </w:pPr>
      <w:r>
        <w:rPr>
          <w:rFonts w:cs="Simplified Arabic" w:hint="cs"/>
          <w:rtl/>
          <w:lang w:bidi="ar-JO"/>
        </w:rPr>
        <w:t>كما تساعد هذه الدراسة على اعطاء صورة عن خصائص السكان القاطنين في هذه المباني</w:t>
      </w:r>
      <w:r w:rsidR="00144AEF">
        <w:rPr>
          <w:rFonts w:cs="Simplified Arabic" w:hint="cs"/>
          <w:rtl/>
          <w:lang w:bidi="ar-JO"/>
        </w:rPr>
        <w:t xml:space="preserve"> والتي قد تكون اكثر المباني عرضة للخطر في حال لا قدر الله حدوث </w:t>
      </w:r>
      <w:proofErr w:type="spellStart"/>
      <w:r w:rsidR="00144AEF">
        <w:rPr>
          <w:rFonts w:cs="Simplified Arabic" w:hint="cs"/>
          <w:rtl/>
          <w:lang w:bidi="ar-JO"/>
        </w:rPr>
        <w:t>زلزال</w:t>
      </w:r>
      <w:r>
        <w:rPr>
          <w:rFonts w:cs="Simplified Arabic" w:hint="cs"/>
          <w:rtl/>
          <w:lang w:bidi="ar-JO"/>
        </w:rPr>
        <w:t>،</w:t>
      </w:r>
      <w:proofErr w:type="spellEnd"/>
      <w:r>
        <w:rPr>
          <w:rFonts w:cs="Simplified Arabic" w:hint="cs"/>
          <w:rtl/>
          <w:lang w:bidi="ar-JO"/>
        </w:rPr>
        <w:t xml:space="preserve"> </w:t>
      </w:r>
      <w:r w:rsidR="00144AEF">
        <w:rPr>
          <w:rFonts w:cs="Simplified Arabic" w:hint="cs"/>
          <w:rtl/>
          <w:lang w:bidi="ar-JO"/>
        </w:rPr>
        <w:t xml:space="preserve">حيث ستعرض الدراسة خصائصهم </w:t>
      </w:r>
      <w:r>
        <w:rPr>
          <w:rFonts w:cs="Simplified Arabic" w:hint="cs"/>
          <w:rtl/>
          <w:lang w:bidi="ar-JO"/>
        </w:rPr>
        <w:t xml:space="preserve">من ناحية تحديد </w:t>
      </w:r>
      <w:r w:rsidR="007F6326">
        <w:rPr>
          <w:rFonts w:cs="Simplified Arabic" w:hint="cs"/>
          <w:rtl/>
          <w:lang w:bidi="ar-JO"/>
        </w:rPr>
        <w:t xml:space="preserve">فئاتهم </w:t>
      </w:r>
      <w:proofErr w:type="spellStart"/>
      <w:r w:rsidR="007F6326">
        <w:rPr>
          <w:rFonts w:cs="Simplified Arabic" w:hint="cs"/>
          <w:rtl/>
          <w:lang w:bidi="ar-JO"/>
        </w:rPr>
        <w:t>العمرية،</w:t>
      </w:r>
      <w:proofErr w:type="spellEnd"/>
      <w:r w:rsidR="007F6326">
        <w:rPr>
          <w:rFonts w:cs="Simplified Arabic" w:hint="cs"/>
          <w:rtl/>
          <w:lang w:bidi="ar-JO"/>
        </w:rPr>
        <w:t xml:space="preserve"> وكذلك توزيعهم حسب </w:t>
      </w:r>
      <w:proofErr w:type="spellStart"/>
      <w:r w:rsidR="007F6326">
        <w:rPr>
          <w:rFonts w:cs="Simplified Arabic" w:hint="cs"/>
          <w:rtl/>
          <w:lang w:bidi="ar-JO"/>
        </w:rPr>
        <w:t>الجنس،</w:t>
      </w:r>
      <w:proofErr w:type="spellEnd"/>
      <w:r w:rsidR="007F6326">
        <w:rPr>
          <w:rFonts w:cs="Simplified Arabic" w:hint="cs"/>
          <w:rtl/>
          <w:lang w:bidi="ar-JO"/>
        </w:rPr>
        <w:t xml:space="preserve"> والمستوى التعليمي </w:t>
      </w:r>
      <w:proofErr w:type="spellStart"/>
      <w:r w:rsidR="007F6326">
        <w:rPr>
          <w:rFonts w:cs="Simplified Arabic" w:hint="cs"/>
          <w:rtl/>
          <w:lang w:bidi="ar-JO"/>
        </w:rPr>
        <w:t>لهم،</w:t>
      </w:r>
      <w:proofErr w:type="spellEnd"/>
      <w:r w:rsidR="007F6326">
        <w:rPr>
          <w:rFonts w:cs="Simplified Arabic" w:hint="cs"/>
          <w:rtl/>
          <w:lang w:bidi="ar-JO"/>
        </w:rPr>
        <w:t xml:space="preserve"> وأيضا حالتهم العملية او علاقتهم بقوة </w:t>
      </w:r>
      <w:proofErr w:type="spellStart"/>
      <w:r w:rsidR="007F6326">
        <w:rPr>
          <w:rFonts w:cs="Simplified Arabic" w:hint="cs"/>
          <w:rtl/>
          <w:lang w:bidi="ar-JO"/>
        </w:rPr>
        <w:t>العمل،</w:t>
      </w:r>
      <w:proofErr w:type="spellEnd"/>
      <w:r w:rsidR="007F6326">
        <w:rPr>
          <w:rFonts w:cs="Simplified Arabic" w:hint="cs"/>
          <w:rtl/>
          <w:lang w:bidi="ar-JO"/>
        </w:rPr>
        <w:t xml:space="preserve"> والمهن الرئيسية </w:t>
      </w:r>
      <w:proofErr w:type="spellStart"/>
      <w:r w:rsidR="007F6326">
        <w:rPr>
          <w:rFonts w:cs="Simplified Arabic" w:hint="cs"/>
          <w:rtl/>
          <w:lang w:bidi="ar-JO"/>
        </w:rPr>
        <w:t>لهم</w:t>
      </w:r>
      <w:r w:rsidR="006A0E84">
        <w:rPr>
          <w:rFonts w:cs="Simplified Arabic" w:hint="cs"/>
          <w:rtl/>
          <w:lang w:bidi="ar-JO"/>
        </w:rPr>
        <w:t>،</w:t>
      </w:r>
      <w:proofErr w:type="spellEnd"/>
      <w:r w:rsidR="006A0E84">
        <w:rPr>
          <w:rFonts w:cs="Simplified Arabic" w:hint="cs"/>
          <w:rtl/>
          <w:lang w:bidi="ar-JO"/>
        </w:rPr>
        <w:t xml:space="preserve"> حيث ان </w:t>
      </w:r>
      <w:r w:rsidR="00CF6300">
        <w:rPr>
          <w:rFonts w:cs="Simplified Arabic" w:hint="cs"/>
          <w:rtl/>
          <w:lang w:bidi="ar-JO"/>
        </w:rPr>
        <w:t xml:space="preserve">هذه الخصائص </w:t>
      </w:r>
      <w:r w:rsidR="006A0E84">
        <w:rPr>
          <w:rFonts w:cs="Simplified Arabic" w:hint="cs"/>
          <w:rtl/>
          <w:lang w:bidi="ar-JO"/>
        </w:rPr>
        <w:t>تظهر</w:t>
      </w:r>
      <w:r w:rsidR="00CF6300">
        <w:rPr>
          <w:rFonts w:cs="Simplified Arabic" w:hint="cs"/>
          <w:rtl/>
          <w:lang w:bidi="ar-JO"/>
        </w:rPr>
        <w:t xml:space="preserve"> قدرة المجتمع على مواجهة هذه الكوارث وما ينتج عنها</w:t>
      </w:r>
      <w:r w:rsidR="00240405">
        <w:rPr>
          <w:rFonts w:cs="Simplified Arabic" w:hint="cs"/>
          <w:rtl/>
          <w:lang w:bidi="ar-JO"/>
        </w:rPr>
        <w:t xml:space="preserve"> من </w:t>
      </w:r>
      <w:proofErr w:type="spellStart"/>
      <w:r w:rsidR="00240405">
        <w:rPr>
          <w:rFonts w:cs="Simplified Arabic" w:hint="cs"/>
          <w:rtl/>
          <w:lang w:bidi="ar-JO"/>
        </w:rPr>
        <w:t>ناحية</w:t>
      </w:r>
      <w:r w:rsidR="00CF6300">
        <w:rPr>
          <w:rFonts w:cs="Simplified Arabic" w:hint="cs"/>
          <w:rtl/>
          <w:lang w:bidi="ar-JO"/>
        </w:rPr>
        <w:t>،</w:t>
      </w:r>
      <w:proofErr w:type="spellEnd"/>
      <w:r w:rsidR="00CF6300">
        <w:rPr>
          <w:rFonts w:cs="Simplified Arabic" w:hint="cs"/>
          <w:rtl/>
          <w:lang w:bidi="ar-JO"/>
        </w:rPr>
        <w:t xml:space="preserve"> </w:t>
      </w:r>
      <w:proofErr w:type="spellStart"/>
      <w:r w:rsidR="00CF6300">
        <w:rPr>
          <w:rFonts w:cs="Simplified Arabic" w:hint="cs"/>
          <w:rtl/>
          <w:lang w:bidi="ar-JO"/>
        </w:rPr>
        <w:t>وايضا</w:t>
      </w:r>
      <w:proofErr w:type="spellEnd"/>
      <w:r w:rsidR="00CF6300">
        <w:rPr>
          <w:rFonts w:cs="Simplified Arabic" w:hint="cs"/>
          <w:rtl/>
          <w:lang w:bidi="ar-JO"/>
        </w:rPr>
        <w:t xml:space="preserve"> من ناحية ثانية لما لها اهمية في تحديد مستوى الخسائر البشرية التي سوف تلحق بالمجتمع في حال لا قدر الله حدوث هذه </w:t>
      </w:r>
      <w:proofErr w:type="spellStart"/>
      <w:r w:rsidR="00CF6300">
        <w:rPr>
          <w:rFonts w:cs="Simplified Arabic" w:hint="cs"/>
          <w:rtl/>
          <w:lang w:bidi="ar-JO"/>
        </w:rPr>
        <w:t>الكوارث،</w:t>
      </w:r>
      <w:proofErr w:type="spellEnd"/>
      <w:r w:rsidR="00CF6300">
        <w:rPr>
          <w:rFonts w:cs="Simplified Arabic" w:hint="cs"/>
          <w:rtl/>
          <w:lang w:bidi="ar-JO"/>
        </w:rPr>
        <w:t xml:space="preserve"> كما لما لها من اهمية في تحديد الفئات الاكثر تضررا مثل ذوي الاعاقات او الصعوبة </w:t>
      </w:r>
      <w:r w:rsidR="0061103A">
        <w:rPr>
          <w:rFonts w:cs="Simplified Arabic" w:hint="cs"/>
          <w:rtl/>
          <w:lang w:bidi="ar-JO"/>
        </w:rPr>
        <w:t>وأيضا</w:t>
      </w:r>
      <w:r w:rsidR="00CF6300">
        <w:rPr>
          <w:rFonts w:cs="Simplified Arabic" w:hint="cs"/>
          <w:rtl/>
          <w:lang w:bidi="ar-JO"/>
        </w:rPr>
        <w:t xml:space="preserve"> كبار السن </w:t>
      </w:r>
      <w:r w:rsidR="00740FAB">
        <w:rPr>
          <w:rFonts w:cs="Simplified Arabic" w:hint="cs"/>
          <w:rtl/>
          <w:lang w:bidi="ar-JO"/>
        </w:rPr>
        <w:t>والأطفال</w:t>
      </w:r>
      <w:r w:rsidR="00CF6300">
        <w:rPr>
          <w:rFonts w:cs="Simplified Arabic" w:hint="cs"/>
          <w:rtl/>
          <w:lang w:bidi="ar-JO"/>
        </w:rPr>
        <w:t xml:space="preserve"> الرضع وا</w:t>
      </w:r>
      <w:r w:rsidR="00C852AF">
        <w:rPr>
          <w:rFonts w:cs="Simplified Arabic" w:hint="cs"/>
          <w:rtl/>
          <w:lang w:bidi="ar-JO"/>
        </w:rPr>
        <w:t>لنساء</w:t>
      </w:r>
      <w:r w:rsidR="00CF6300">
        <w:rPr>
          <w:rFonts w:cs="Simplified Arabic" w:hint="cs"/>
          <w:rtl/>
          <w:lang w:bidi="ar-JO"/>
        </w:rPr>
        <w:t xml:space="preserve"> لوضعه</w:t>
      </w:r>
      <w:r w:rsidR="00740FAB">
        <w:rPr>
          <w:rFonts w:cs="Simplified Arabic" w:hint="cs"/>
          <w:rtl/>
          <w:lang w:bidi="ar-JO"/>
        </w:rPr>
        <w:t>م</w:t>
      </w:r>
      <w:r w:rsidR="00CF6300">
        <w:rPr>
          <w:rFonts w:cs="Simplified Arabic" w:hint="cs"/>
          <w:rtl/>
          <w:lang w:bidi="ar-JO"/>
        </w:rPr>
        <w:t xml:space="preserve"> في عين الاعتبار عند </w:t>
      </w:r>
      <w:r w:rsidR="00740FAB">
        <w:rPr>
          <w:rFonts w:cs="Simplified Arabic" w:hint="cs"/>
          <w:rtl/>
          <w:lang w:bidi="ar-JO"/>
        </w:rPr>
        <w:t>إ</w:t>
      </w:r>
      <w:r w:rsidR="00CF6300">
        <w:rPr>
          <w:rFonts w:cs="Simplified Arabic" w:hint="cs"/>
          <w:rtl/>
          <w:lang w:bidi="ar-JO"/>
        </w:rPr>
        <w:t>عداد خطط الاخلاء</w:t>
      </w:r>
      <w:r w:rsidR="00C852AF">
        <w:rPr>
          <w:rFonts w:cs="Simplified Arabic" w:hint="cs"/>
          <w:rtl/>
          <w:lang w:bidi="ar-JO"/>
        </w:rPr>
        <w:t xml:space="preserve"> من اجل </w:t>
      </w:r>
      <w:r w:rsidR="00740FAB">
        <w:rPr>
          <w:rFonts w:cs="Simplified Arabic" w:hint="cs"/>
          <w:rtl/>
          <w:lang w:bidi="ar-JO"/>
        </w:rPr>
        <w:t xml:space="preserve">ضمان </w:t>
      </w:r>
      <w:r w:rsidR="00C852AF">
        <w:rPr>
          <w:rFonts w:cs="Simplified Arabic" w:hint="cs"/>
          <w:rtl/>
          <w:lang w:bidi="ar-JO"/>
        </w:rPr>
        <w:t xml:space="preserve">حصولهم على الدعم الضروري اثناء فترات </w:t>
      </w:r>
      <w:proofErr w:type="spellStart"/>
      <w:r w:rsidR="00C852AF">
        <w:rPr>
          <w:rFonts w:cs="Simplified Arabic" w:hint="cs"/>
          <w:rtl/>
          <w:lang w:bidi="ar-JO"/>
        </w:rPr>
        <w:t>الطوارئ</w:t>
      </w:r>
      <w:r w:rsidR="00CF6300">
        <w:rPr>
          <w:rFonts w:cs="Simplified Arabic" w:hint="cs"/>
          <w:rtl/>
          <w:lang w:bidi="ar-JO"/>
        </w:rPr>
        <w:t>،</w:t>
      </w:r>
      <w:proofErr w:type="spellEnd"/>
      <w:r w:rsidR="00CF6300">
        <w:rPr>
          <w:rFonts w:cs="Simplified Arabic" w:hint="cs"/>
          <w:rtl/>
          <w:lang w:bidi="ar-JO"/>
        </w:rPr>
        <w:t xml:space="preserve"> واتخاذ اجراءات تقديم المساعدات والخدمات لهم على قدم المساواة</w:t>
      </w:r>
      <w:r w:rsidR="00C852AF">
        <w:rPr>
          <w:rFonts w:cs="Simplified Arabic" w:hint="cs"/>
          <w:rtl/>
          <w:lang w:bidi="ar-JO"/>
        </w:rPr>
        <w:t>.</w:t>
      </w:r>
      <w:r w:rsidR="00CF6300">
        <w:rPr>
          <w:rFonts w:cs="Simplified Arabic" w:hint="cs"/>
          <w:rtl/>
          <w:lang w:bidi="ar-JO"/>
        </w:rPr>
        <w:t xml:space="preserve"> </w:t>
      </w:r>
    </w:p>
    <w:p w:rsidR="00306ECE" w:rsidRDefault="00306ECE" w:rsidP="00793EBE">
      <w:pPr>
        <w:jc w:val="center"/>
        <w:rPr>
          <w:rFonts w:cs="Simplified Arabic"/>
          <w:rtl/>
          <w:lang w:eastAsia="en-US"/>
        </w:rPr>
      </w:pPr>
    </w:p>
    <w:p w:rsidR="00BC6EFE" w:rsidRDefault="00BC6EFE">
      <w:pPr>
        <w:bidi w:val="0"/>
        <w:rPr>
          <w:rFonts w:cs="Simplified Arabic"/>
          <w:rtl/>
          <w:lang w:eastAsia="en-US"/>
        </w:rPr>
      </w:pPr>
    </w:p>
    <w:p w:rsidR="00965D4A" w:rsidRDefault="00965D4A">
      <w:pPr>
        <w:bidi w:val="0"/>
        <w:rPr>
          <w:rFonts w:cs="Simplified Arabic"/>
          <w:rtl/>
          <w:lang w:eastAsia="en-US"/>
        </w:rPr>
      </w:pPr>
      <w:r>
        <w:rPr>
          <w:rFonts w:cs="Simplified Arabic"/>
          <w:rtl/>
          <w:lang w:eastAsia="en-US"/>
        </w:rPr>
        <w:br w:type="page"/>
      </w:r>
    </w:p>
    <w:p w:rsidR="00965D4A" w:rsidRDefault="00965D4A">
      <w:pPr>
        <w:bidi w:val="0"/>
        <w:rPr>
          <w:rFonts w:cs="Simplified Arabic"/>
          <w:rtl/>
          <w:lang w:eastAsia="en-US"/>
        </w:rPr>
      </w:pPr>
      <w:r>
        <w:rPr>
          <w:rFonts w:cs="Simplified Arabic"/>
          <w:rtl/>
          <w:lang w:eastAsia="en-US"/>
        </w:rPr>
        <w:lastRenderedPageBreak/>
        <w:br w:type="page"/>
      </w:r>
    </w:p>
    <w:p w:rsidR="008E5EFF" w:rsidRPr="00A460E7" w:rsidRDefault="008E5EFF" w:rsidP="00793EBE">
      <w:pPr>
        <w:jc w:val="center"/>
        <w:rPr>
          <w:rFonts w:cs="Simplified Arabic"/>
          <w:rtl/>
          <w:lang w:eastAsia="en-US"/>
        </w:rPr>
      </w:pPr>
      <w:r w:rsidRPr="00A460E7">
        <w:rPr>
          <w:rFonts w:cs="Simplified Arabic"/>
          <w:rtl/>
          <w:lang w:eastAsia="en-US"/>
        </w:rPr>
        <w:lastRenderedPageBreak/>
        <w:t xml:space="preserve">الفصل </w:t>
      </w:r>
      <w:r w:rsidR="00793EBE">
        <w:rPr>
          <w:rFonts w:cs="Simplified Arabic" w:hint="cs"/>
          <w:rtl/>
          <w:lang w:eastAsia="en-US"/>
        </w:rPr>
        <w:t>الثاني</w:t>
      </w:r>
    </w:p>
    <w:p w:rsidR="008E5EFF" w:rsidRPr="00A460E7" w:rsidRDefault="008E5EFF" w:rsidP="008E5EFF">
      <w:pPr>
        <w:pStyle w:val="Heading1"/>
        <w:rPr>
          <w:rFonts w:cs="Simplified Arabic"/>
          <w:sz w:val="22"/>
          <w:szCs w:val="22"/>
          <w:rtl/>
          <w:lang w:eastAsia="en-US"/>
        </w:rPr>
      </w:pPr>
    </w:p>
    <w:p w:rsidR="008E5EFF" w:rsidRPr="00FD1D67" w:rsidRDefault="008032C1" w:rsidP="008E5EFF">
      <w:pPr>
        <w:pStyle w:val="Heading1"/>
        <w:rPr>
          <w:rFonts w:cs="Simplified Arabic"/>
          <w:sz w:val="28"/>
          <w:szCs w:val="28"/>
          <w:rtl/>
          <w:lang w:eastAsia="en-US"/>
        </w:rPr>
      </w:pPr>
      <w:r w:rsidRPr="00FD1D67">
        <w:rPr>
          <w:rFonts w:cs="Simplified Arabic" w:hint="cs"/>
          <w:sz w:val="28"/>
          <w:szCs w:val="28"/>
          <w:rtl/>
          <w:lang w:eastAsia="en-US"/>
        </w:rPr>
        <w:t>المباني العالية في فلسطين</w:t>
      </w:r>
    </w:p>
    <w:p w:rsidR="008E5EFF" w:rsidRDefault="008E5EFF" w:rsidP="008E5EFF">
      <w:pPr>
        <w:pStyle w:val="CommentText"/>
        <w:rPr>
          <w:rFonts w:cs="Simplified Arabic"/>
          <w:sz w:val="24"/>
          <w:szCs w:val="24"/>
          <w:rtl/>
          <w:lang w:eastAsia="en-US"/>
        </w:rPr>
      </w:pPr>
    </w:p>
    <w:p w:rsidR="005E4C50" w:rsidRPr="005E4C50" w:rsidRDefault="0020249E" w:rsidP="008032C1">
      <w:pPr>
        <w:rPr>
          <w:rFonts w:cs="Simplified Arabic"/>
          <w:b/>
          <w:bCs/>
          <w:rtl/>
        </w:rPr>
      </w:pPr>
      <w:r>
        <w:rPr>
          <w:rFonts w:cs="Simplified Arabic" w:hint="cs"/>
          <w:b/>
          <w:bCs/>
          <w:rtl/>
        </w:rPr>
        <w:t xml:space="preserve">1.2 </w:t>
      </w:r>
      <w:r w:rsidR="008032C1">
        <w:rPr>
          <w:rFonts w:cs="Simplified Arabic" w:hint="cs"/>
          <w:b/>
          <w:bCs/>
          <w:rtl/>
        </w:rPr>
        <w:t>المباني المكتملة</w:t>
      </w:r>
      <w:r w:rsidR="005E4C50" w:rsidRPr="005E4C50">
        <w:rPr>
          <w:rFonts w:cs="Simplified Arabic" w:hint="cs"/>
          <w:b/>
          <w:bCs/>
          <w:rtl/>
        </w:rPr>
        <w:t xml:space="preserve"> </w:t>
      </w:r>
    </w:p>
    <w:p w:rsidR="005E4C50" w:rsidRDefault="005E4C50" w:rsidP="00935F37">
      <w:pPr>
        <w:jc w:val="both"/>
        <w:rPr>
          <w:rFonts w:cs="Simplified Arabic"/>
          <w:rtl/>
        </w:rPr>
      </w:pPr>
      <w:r>
        <w:rPr>
          <w:rFonts w:cs="Simplified Arabic" w:hint="cs"/>
          <w:rtl/>
        </w:rPr>
        <w:t xml:space="preserve">بلغ عدد المباني المكتملة </w:t>
      </w:r>
      <w:r w:rsidR="00935F37">
        <w:rPr>
          <w:rFonts w:hint="cs"/>
          <w:rtl/>
        </w:rPr>
        <w:t>والت</w:t>
      </w:r>
      <w:r w:rsidR="00935F37">
        <w:rPr>
          <w:rFonts w:hint="eastAsia"/>
          <w:rtl/>
        </w:rPr>
        <w:t>ي</w:t>
      </w:r>
      <w:r w:rsidR="00935F37">
        <w:rPr>
          <w:rFonts w:hint="cs"/>
          <w:rtl/>
        </w:rPr>
        <w:t xml:space="preserve"> تم عدها خلال الفترة 20/10/2007</w:t>
      </w:r>
      <w:r w:rsidR="00935F37">
        <w:rPr>
          <w:rtl/>
        </w:rPr>
        <w:t xml:space="preserve"> إلى </w:t>
      </w:r>
      <w:r w:rsidR="00935F37">
        <w:rPr>
          <w:rFonts w:hint="cs"/>
          <w:rtl/>
        </w:rPr>
        <w:t>15/11/2007</w:t>
      </w:r>
      <w:r w:rsidR="00935F37">
        <w:rPr>
          <w:rFonts w:cs="Simplified Arabic" w:hint="cs"/>
          <w:rtl/>
        </w:rPr>
        <w:t xml:space="preserve"> </w:t>
      </w:r>
      <w:r>
        <w:rPr>
          <w:rFonts w:cs="Simplified Arabic" w:hint="cs"/>
          <w:rtl/>
        </w:rPr>
        <w:t xml:space="preserve">في فلسطين </w:t>
      </w:r>
      <w:r>
        <w:rPr>
          <w:rFonts w:cs="Simplified Arabic"/>
          <w:rtl/>
        </w:rPr>
        <w:t>438</w:t>
      </w:r>
      <w:r>
        <w:rPr>
          <w:rFonts w:cs="Simplified Arabic" w:hint="cs"/>
          <w:rtl/>
        </w:rPr>
        <w:t>,</w:t>
      </w:r>
      <w:r>
        <w:rPr>
          <w:rFonts w:cs="Simplified Arabic"/>
          <w:rtl/>
        </w:rPr>
        <w:t>708</w:t>
      </w:r>
      <w:r>
        <w:rPr>
          <w:rFonts w:cs="Simplified Arabic" w:hint="cs"/>
          <w:rtl/>
        </w:rPr>
        <w:t xml:space="preserve"> </w:t>
      </w:r>
      <w:proofErr w:type="spellStart"/>
      <w:r>
        <w:rPr>
          <w:rFonts w:cs="Simplified Arabic" w:hint="cs"/>
          <w:rtl/>
        </w:rPr>
        <w:t>مبنى،</w:t>
      </w:r>
      <w:proofErr w:type="spellEnd"/>
      <w:r>
        <w:rPr>
          <w:rFonts w:cs="Simplified Arabic" w:hint="cs"/>
          <w:rtl/>
        </w:rPr>
        <w:t xml:space="preserve"> منها </w:t>
      </w:r>
      <w:proofErr w:type="spellStart"/>
      <w:r>
        <w:rPr>
          <w:rFonts w:cs="Simplified Arabic" w:hint="cs"/>
          <w:rtl/>
        </w:rPr>
        <w:t>67.4%</w:t>
      </w:r>
      <w:proofErr w:type="spellEnd"/>
      <w:r>
        <w:rPr>
          <w:rFonts w:cs="Simplified Arabic" w:hint="cs"/>
          <w:rtl/>
        </w:rPr>
        <w:t xml:space="preserve"> في الضفة الغربية </w:t>
      </w:r>
      <w:proofErr w:type="spellStart"/>
      <w:r>
        <w:rPr>
          <w:rFonts w:cs="Simplified Arabic" w:hint="cs"/>
          <w:rtl/>
        </w:rPr>
        <w:t>و32.6%</w:t>
      </w:r>
      <w:proofErr w:type="spellEnd"/>
      <w:r>
        <w:rPr>
          <w:rFonts w:cs="Simplified Arabic" w:hint="cs"/>
          <w:rtl/>
        </w:rPr>
        <w:t xml:space="preserve"> في قطاع غزة. </w:t>
      </w:r>
      <w:r w:rsidR="00C97EF2">
        <w:rPr>
          <w:rFonts w:cs="Simplified Arabic" w:hint="cs"/>
          <w:rtl/>
        </w:rPr>
        <w:t xml:space="preserve"> </w:t>
      </w:r>
      <w:r>
        <w:rPr>
          <w:rFonts w:cs="Simplified Arabic" w:hint="cs"/>
          <w:rtl/>
        </w:rPr>
        <w:t xml:space="preserve">بتوزيع عدد المباني المكتملة على مستوى المحافظة يلاحظ أن العدد الأكبر من المباني المكتملة في الضفة الغربية يتركز في محافظة الخليل حيث بلغ عدد المباني المكتملة في هذه المحافظة </w:t>
      </w:r>
      <w:r>
        <w:rPr>
          <w:rFonts w:cs="Simplified Arabic"/>
          <w:rtl/>
        </w:rPr>
        <w:t>73</w:t>
      </w:r>
      <w:r>
        <w:rPr>
          <w:rFonts w:cs="Simplified Arabic" w:hint="cs"/>
          <w:rtl/>
        </w:rPr>
        <w:t>,</w:t>
      </w:r>
      <w:r>
        <w:rPr>
          <w:rFonts w:cs="Simplified Arabic"/>
          <w:rtl/>
        </w:rPr>
        <w:t>8</w:t>
      </w:r>
      <w:r>
        <w:rPr>
          <w:rFonts w:cs="Simplified Arabic" w:hint="cs"/>
          <w:rtl/>
        </w:rPr>
        <w:t xml:space="preserve">25 </w:t>
      </w:r>
      <w:proofErr w:type="spellStart"/>
      <w:r>
        <w:rPr>
          <w:rFonts w:cs="Simplified Arabic" w:hint="cs"/>
          <w:rtl/>
        </w:rPr>
        <w:t>مبنى،</w:t>
      </w:r>
      <w:proofErr w:type="spellEnd"/>
      <w:r>
        <w:rPr>
          <w:rFonts w:cs="Simplified Arabic" w:hint="cs"/>
          <w:rtl/>
        </w:rPr>
        <w:t xml:space="preserve"> في حين جاءت محافظة جنين</w:t>
      </w:r>
      <w:r>
        <w:rPr>
          <w:rFonts w:cs="Simplified Arabic"/>
          <w:rtl/>
        </w:rPr>
        <w:t xml:space="preserve"> </w:t>
      </w:r>
      <w:r>
        <w:rPr>
          <w:rFonts w:cs="Simplified Arabic" w:hint="cs"/>
          <w:rtl/>
        </w:rPr>
        <w:t xml:space="preserve">في المرتبة الثانية </w:t>
      </w:r>
      <w:r>
        <w:rPr>
          <w:rFonts w:cs="Simplified Arabic"/>
          <w:rtl/>
        </w:rPr>
        <w:t>41</w:t>
      </w:r>
      <w:r>
        <w:rPr>
          <w:rFonts w:cs="Simplified Arabic" w:hint="cs"/>
          <w:rtl/>
        </w:rPr>
        <w:t>,</w:t>
      </w:r>
      <w:r>
        <w:rPr>
          <w:rFonts w:cs="Simplified Arabic"/>
          <w:rtl/>
        </w:rPr>
        <w:t>138</w:t>
      </w:r>
      <w:r>
        <w:rPr>
          <w:rFonts w:cs="Simplified Arabic" w:hint="cs"/>
          <w:rtl/>
        </w:rPr>
        <w:t xml:space="preserve"> </w:t>
      </w:r>
      <w:proofErr w:type="spellStart"/>
      <w:r>
        <w:rPr>
          <w:rFonts w:cs="Simplified Arabic" w:hint="cs"/>
          <w:rtl/>
        </w:rPr>
        <w:t>مبنى،</w:t>
      </w:r>
      <w:proofErr w:type="spellEnd"/>
      <w:r>
        <w:rPr>
          <w:rFonts w:cs="Simplified Arabic" w:hint="cs"/>
          <w:rtl/>
        </w:rPr>
        <w:t xml:space="preserve"> وفي المقابل بينت النتائج أن أصغر المحافظات من حيث عدد المباني المكتملة كانت محافظة أريحا والأغوار حيث بلغ عدد المباني المكتملة </w:t>
      </w:r>
      <w:r>
        <w:rPr>
          <w:rFonts w:cs="Simplified Arabic"/>
          <w:rtl/>
        </w:rPr>
        <w:t>7</w:t>
      </w:r>
      <w:r>
        <w:rPr>
          <w:rFonts w:cs="Simplified Arabic" w:hint="cs"/>
          <w:rtl/>
        </w:rPr>
        <w:t>,</w:t>
      </w:r>
      <w:r>
        <w:rPr>
          <w:rFonts w:cs="Simplified Arabic"/>
          <w:rtl/>
        </w:rPr>
        <w:t>359</w:t>
      </w:r>
      <w:r>
        <w:rPr>
          <w:rFonts w:cs="Simplified Arabic" w:hint="cs"/>
          <w:rtl/>
        </w:rPr>
        <w:t xml:space="preserve"> مبنى.</w:t>
      </w:r>
    </w:p>
    <w:p w:rsidR="005E4C50" w:rsidRDefault="005E4C50" w:rsidP="005E4C50">
      <w:pPr>
        <w:jc w:val="both"/>
        <w:rPr>
          <w:rFonts w:cs="Simplified Arabic"/>
          <w:sz w:val="18"/>
          <w:szCs w:val="18"/>
          <w:rtl/>
        </w:rPr>
      </w:pPr>
    </w:p>
    <w:p w:rsidR="005E4C50" w:rsidRPr="008B4629" w:rsidRDefault="00903BF9" w:rsidP="00985BCC">
      <w:pPr>
        <w:pStyle w:val="BodyTextIndent"/>
        <w:tabs>
          <w:tab w:val="left" w:pos="1"/>
        </w:tabs>
        <w:ind w:left="26" w:hanging="25"/>
        <w:jc w:val="center"/>
        <w:rPr>
          <w:rFonts w:cs="Simplified Arabic"/>
          <w:b/>
          <w:bCs/>
          <w:color w:val="000000" w:themeColor="text1"/>
          <w:sz w:val="22"/>
          <w:szCs w:val="22"/>
          <w:rtl/>
        </w:rPr>
      </w:pPr>
      <w:r w:rsidRPr="008B4629">
        <w:rPr>
          <w:rFonts w:cs="Simplified Arabic" w:hint="cs"/>
          <w:b/>
          <w:bCs/>
          <w:color w:val="000000" w:themeColor="text1"/>
          <w:sz w:val="22"/>
          <w:szCs w:val="22"/>
          <w:rtl/>
        </w:rPr>
        <w:t>التوزيع النسبي ل</w:t>
      </w:r>
      <w:r w:rsidR="005E4C50" w:rsidRPr="008B4629">
        <w:rPr>
          <w:rFonts w:cs="Simplified Arabic" w:hint="cs"/>
          <w:b/>
          <w:bCs/>
          <w:color w:val="000000" w:themeColor="text1"/>
          <w:sz w:val="22"/>
          <w:szCs w:val="22"/>
          <w:rtl/>
        </w:rPr>
        <w:t xml:space="preserve">لمباني المكتملة في فلسطين حسب </w:t>
      </w:r>
      <w:proofErr w:type="spellStart"/>
      <w:r w:rsidR="005E4C50" w:rsidRPr="008B4629">
        <w:rPr>
          <w:rFonts w:cs="Simplified Arabic" w:hint="cs"/>
          <w:b/>
          <w:bCs/>
          <w:color w:val="000000" w:themeColor="text1"/>
          <w:sz w:val="22"/>
          <w:szCs w:val="22"/>
          <w:rtl/>
        </w:rPr>
        <w:t>المحافظة</w:t>
      </w:r>
      <w:r w:rsidR="003F2595">
        <w:rPr>
          <w:rFonts w:ascii="Arial Narrow" w:hAnsi="Arial Narrow" w:cs="Simplified Arabic" w:hint="cs"/>
          <w:b/>
          <w:bCs/>
          <w:color w:val="000000" w:themeColor="text1"/>
          <w:sz w:val="22"/>
          <w:szCs w:val="22"/>
          <w:rtl/>
        </w:rPr>
        <w:t>،</w:t>
      </w:r>
      <w:proofErr w:type="spellEnd"/>
      <w:r w:rsidR="003F2595">
        <w:rPr>
          <w:rFonts w:ascii="Arial Narrow" w:hAnsi="Arial Narrow" w:cs="Simplified Arabic" w:hint="cs"/>
          <w:b/>
          <w:bCs/>
          <w:color w:val="000000" w:themeColor="text1"/>
          <w:sz w:val="22"/>
          <w:szCs w:val="22"/>
          <w:rtl/>
        </w:rPr>
        <w:t xml:space="preserve"> 2007</w:t>
      </w:r>
      <w:r w:rsidR="005E4C50" w:rsidRPr="008B4629">
        <w:rPr>
          <w:rFonts w:cs="Simplified Arabic" w:hint="cs"/>
          <w:b/>
          <w:bCs/>
          <w:color w:val="000000" w:themeColor="text1"/>
          <w:sz w:val="22"/>
          <w:szCs w:val="22"/>
          <w:rtl/>
        </w:rPr>
        <w:t xml:space="preserve"> </w:t>
      </w:r>
    </w:p>
    <w:p w:rsidR="005E4C50" w:rsidRDefault="005E4C50" w:rsidP="005E4C50">
      <w:pPr>
        <w:jc w:val="center"/>
        <w:rPr>
          <w:b/>
          <w:bCs/>
          <w:sz w:val="20"/>
          <w:rtl/>
        </w:rPr>
      </w:pPr>
      <w:r>
        <w:rPr>
          <w:b/>
          <w:bCs/>
          <w:noProof/>
          <w:sz w:val="20"/>
          <w:lang w:eastAsia="en-US"/>
        </w:rPr>
        <w:drawing>
          <wp:inline distT="0" distB="0" distL="0" distR="0">
            <wp:extent cx="5666517" cy="2182969"/>
            <wp:effectExtent l="19050" t="0" r="10383" b="7781"/>
            <wp:docPr id="7" name="Object 7"/>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587103" w:rsidRDefault="00587103" w:rsidP="005E4C50">
      <w:pPr>
        <w:jc w:val="both"/>
        <w:rPr>
          <w:rFonts w:cs="Simplified Arabic"/>
          <w:rtl/>
        </w:rPr>
      </w:pPr>
    </w:p>
    <w:p w:rsidR="005E4C50" w:rsidRDefault="005E4C50" w:rsidP="005E4C50">
      <w:pPr>
        <w:jc w:val="both"/>
        <w:rPr>
          <w:rFonts w:cs="Simplified Arabic"/>
          <w:rtl/>
        </w:rPr>
      </w:pPr>
      <w:r>
        <w:rPr>
          <w:rFonts w:cs="Simplified Arabic" w:hint="cs"/>
          <w:rtl/>
        </w:rPr>
        <w:t>وف</w:t>
      </w:r>
      <w:r>
        <w:rPr>
          <w:rFonts w:cs="Simplified Arabic"/>
          <w:rtl/>
        </w:rPr>
        <w:t>ي</w:t>
      </w:r>
      <w:r>
        <w:rPr>
          <w:rFonts w:cs="Simplified Arabic" w:hint="cs"/>
          <w:rtl/>
        </w:rPr>
        <w:t xml:space="preserve"> قطاع غزة أشارت النتائج إلى أن محافظة غزة كانت أكبر المحافظات من حيث عدد المباني المكتملة حيث بلغ عددها في هذه المحافظة </w:t>
      </w:r>
      <w:r>
        <w:rPr>
          <w:rFonts w:cs="Simplified Arabic"/>
          <w:rtl/>
        </w:rPr>
        <w:t>40</w:t>
      </w:r>
      <w:r>
        <w:rPr>
          <w:rFonts w:cs="Simplified Arabic" w:hint="cs"/>
          <w:rtl/>
        </w:rPr>
        <w:t>,</w:t>
      </w:r>
      <w:r>
        <w:rPr>
          <w:rFonts w:cs="Simplified Arabic"/>
          <w:rtl/>
        </w:rPr>
        <w:t>725</w:t>
      </w:r>
      <w:r>
        <w:rPr>
          <w:rFonts w:cs="Simplified Arabic" w:hint="cs"/>
          <w:rtl/>
        </w:rPr>
        <w:t xml:space="preserve"> </w:t>
      </w:r>
      <w:proofErr w:type="spellStart"/>
      <w:r>
        <w:rPr>
          <w:rFonts w:cs="Simplified Arabic" w:hint="cs"/>
          <w:rtl/>
        </w:rPr>
        <w:t>مبنى،</w:t>
      </w:r>
      <w:proofErr w:type="spellEnd"/>
      <w:r>
        <w:rPr>
          <w:rFonts w:cs="Simplified Arabic" w:hint="cs"/>
          <w:rtl/>
        </w:rPr>
        <w:t xml:space="preserve"> وتلتها في المرتبة الثانية محافظة </w:t>
      </w:r>
      <w:proofErr w:type="spellStart"/>
      <w:r>
        <w:rPr>
          <w:rFonts w:cs="Simplified Arabic" w:hint="cs"/>
          <w:rtl/>
        </w:rPr>
        <w:t>خانيون</w:t>
      </w:r>
      <w:r>
        <w:rPr>
          <w:rFonts w:cs="Simplified Arabic"/>
          <w:rtl/>
        </w:rPr>
        <w:t>س</w:t>
      </w:r>
      <w:proofErr w:type="spellEnd"/>
      <w:r>
        <w:rPr>
          <w:rFonts w:cs="Simplified Arabic"/>
          <w:rtl/>
        </w:rPr>
        <w:t xml:space="preserve"> حيث </w:t>
      </w:r>
      <w:r>
        <w:rPr>
          <w:rFonts w:cs="Simplified Arabic" w:hint="cs"/>
          <w:rtl/>
        </w:rPr>
        <w:t xml:space="preserve">بلغ عدد المباني المكتملة في هذه المحافظة </w:t>
      </w:r>
      <w:r>
        <w:rPr>
          <w:rFonts w:cs="Simplified Arabic"/>
          <w:rtl/>
        </w:rPr>
        <w:t>32</w:t>
      </w:r>
      <w:r>
        <w:rPr>
          <w:rFonts w:cs="Simplified Arabic" w:hint="cs"/>
          <w:rtl/>
        </w:rPr>
        <w:t>,</w:t>
      </w:r>
      <w:r>
        <w:rPr>
          <w:rFonts w:cs="Simplified Arabic"/>
          <w:rtl/>
        </w:rPr>
        <w:t>830</w:t>
      </w:r>
      <w:r>
        <w:rPr>
          <w:rFonts w:cs="Simplified Arabic" w:hint="cs"/>
          <w:rtl/>
        </w:rPr>
        <w:t xml:space="preserve"> </w:t>
      </w:r>
      <w:proofErr w:type="spellStart"/>
      <w:r>
        <w:rPr>
          <w:rFonts w:cs="Simplified Arabic" w:hint="cs"/>
          <w:rtl/>
        </w:rPr>
        <w:t>مبنى،</w:t>
      </w:r>
      <w:proofErr w:type="spellEnd"/>
      <w:r>
        <w:rPr>
          <w:rFonts w:cs="Simplified Arabic"/>
          <w:rtl/>
        </w:rPr>
        <w:t xml:space="preserve"> ف</w:t>
      </w:r>
      <w:r>
        <w:rPr>
          <w:rFonts w:cs="Simplified Arabic" w:hint="cs"/>
          <w:rtl/>
        </w:rPr>
        <w:t xml:space="preserve">ي </w:t>
      </w:r>
      <w:r>
        <w:rPr>
          <w:rFonts w:cs="Simplified Arabic"/>
          <w:rtl/>
        </w:rPr>
        <w:t>حي</w:t>
      </w:r>
      <w:r>
        <w:rPr>
          <w:rFonts w:cs="Simplified Arabic" w:hint="cs"/>
          <w:rtl/>
        </w:rPr>
        <w:t xml:space="preserve">ن كانت محافظة رفح أقل المحافظات من حيث عدد المباني المكتملة حيث بلغ عددها في هذه المحافظة </w:t>
      </w:r>
      <w:r>
        <w:rPr>
          <w:rFonts w:cs="Simplified Arabic"/>
          <w:rtl/>
        </w:rPr>
        <w:t>19</w:t>
      </w:r>
      <w:r>
        <w:rPr>
          <w:rFonts w:cs="Simplified Arabic" w:hint="cs"/>
          <w:rtl/>
        </w:rPr>
        <w:t>,</w:t>
      </w:r>
      <w:r>
        <w:rPr>
          <w:rFonts w:cs="Simplified Arabic"/>
          <w:rtl/>
        </w:rPr>
        <w:t>658</w:t>
      </w:r>
      <w:r>
        <w:rPr>
          <w:rFonts w:cs="Simplified Arabic" w:hint="cs"/>
          <w:rtl/>
        </w:rPr>
        <w:t xml:space="preserve"> مبنى.</w:t>
      </w:r>
    </w:p>
    <w:p w:rsidR="00F87404" w:rsidRDefault="00F87404" w:rsidP="008E5EFF">
      <w:pPr>
        <w:rPr>
          <w:rFonts w:cs="Simplified Arabic"/>
          <w:b/>
          <w:bCs/>
          <w:rtl/>
        </w:rPr>
      </w:pPr>
    </w:p>
    <w:p w:rsidR="0020249E" w:rsidRPr="005E4C50" w:rsidRDefault="00305440" w:rsidP="00305440">
      <w:pPr>
        <w:rPr>
          <w:rFonts w:cs="Simplified Arabic"/>
          <w:b/>
          <w:bCs/>
          <w:rtl/>
        </w:rPr>
      </w:pPr>
      <w:r>
        <w:rPr>
          <w:rFonts w:cs="Simplified Arabic" w:hint="cs"/>
          <w:b/>
          <w:bCs/>
          <w:rtl/>
        </w:rPr>
        <w:t>2</w:t>
      </w:r>
      <w:r w:rsidR="0020249E">
        <w:rPr>
          <w:rFonts w:cs="Simplified Arabic" w:hint="cs"/>
          <w:b/>
          <w:bCs/>
          <w:rtl/>
        </w:rPr>
        <w:t xml:space="preserve">.2 </w:t>
      </w:r>
      <w:r>
        <w:rPr>
          <w:rFonts w:cs="Simplified Arabic" w:hint="cs"/>
          <w:b/>
          <w:bCs/>
          <w:rtl/>
        </w:rPr>
        <w:t>المباني المكتملة</w:t>
      </w:r>
      <w:r w:rsidR="0020249E" w:rsidRPr="005E4C50">
        <w:rPr>
          <w:rFonts w:cs="Simplified Arabic" w:hint="cs"/>
          <w:b/>
          <w:bCs/>
          <w:rtl/>
        </w:rPr>
        <w:t xml:space="preserve"> </w:t>
      </w:r>
      <w:r w:rsidR="0020249E">
        <w:rPr>
          <w:rFonts w:cs="Simplified Arabic" w:hint="cs"/>
          <w:b/>
          <w:bCs/>
          <w:rtl/>
        </w:rPr>
        <w:t>حسب نوع التجمع</w:t>
      </w:r>
    </w:p>
    <w:p w:rsidR="004635E0" w:rsidRPr="00561C2A" w:rsidRDefault="004635E0" w:rsidP="006335CE">
      <w:pPr>
        <w:jc w:val="lowKashida"/>
        <w:rPr>
          <w:rFonts w:cs="Simplified Arabic"/>
          <w:rtl/>
        </w:rPr>
      </w:pPr>
      <w:r w:rsidRPr="00561C2A">
        <w:rPr>
          <w:rFonts w:cs="Simplified Arabic" w:hint="cs"/>
          <w:rtl/>
        </w:rPr>
        <w:t>عند النظر إل</w:t>
      </w:r>
      <w:r w:rsidRPr="00561C2A">
        <w:rPr>
          <w:rFonts w:cs="Simplified Arabic" w:hint="eastAsia"/>
          <w:rtl/>
        </w:rPr>
        <w:t>ى</w:t>
      </w:r>
      <w:r w:rsidRPr="00561C2A">
        <w:rPr>
          <w:rFonts w:cs="Simplified Arabic" w:hint="cs"/>
          <w:rtl/>
        </w:rPr>
        <w:t xml:space="preserve"> </w:t>
      </w:r>
      <w:r>
        <w:rPr>
          <w:rFonts w:cs="Simplified Arabic" w:hint="cs"/>
          <w:rtl/>
        </w:rPr>
        <w:t>توزيع المباني المكتملة</w:t>
      </w:r>
      <w:r w:rsidRPr="00561C2A">
        <w:rPr>
          <w:rFonts w:cs="Simplified Arabic" w:hint="cs"/>
          <w:rtl/>
        </w:rPr>
        <w:t xml:space="preserve"> من منظار نوع التجمع </w:t>
      </w:r>
      <w:proofErr w:type="spellStart"/>
      <w:r w:rsidRPr="00561C2A">
        <w:rPr>
          <w:rFonts w:cs="Simplified Arabic" w:hint="cs"/>
          <w:rtl/>
        </w:rPr>
        <w:t>(حضر,</w:t>
      </w:r>
      <w:proofErr w:type="spellEnd"/>
      <w:r w:rsidRPr="00561C2A">
        <w:rPr>
          <w:rFonts w:cs="Simplified Arabic" w:hint="cs"/>
          <w:rtl/>
        </w:rPr>
        <w:t xml:space="preserve"> </w:t>
      </w:r>
      <w:proofErr w:type="spellStart"/>
      <w:r w:rsidRPr="00561C2A">
        <w:rPr>
          <w:rFonts w:cs="Simplified Arabic" w:hint="cs"/>
          <w:rtl/>
        </w:rPr>
        <w:t>ريف,</w:t>
      </w:r>
      <w:proofErr w:type="spellEnd"/>
      <w:r w:rsidRPr="00561C2A">
        <w:rPr>
          <w:rFonts w:cs="Simplified Arabic" w:hint="cs"/>
          <w:rtl/>
        </w:rPr>
        <w:t xml:space="preserve"> مخيم</w:t>
      </w:r>
      <w:proofErr w:type="spellStart"/>
      <w:r w:rsidRPr="00561C2A">
        <w:rPr>
          <w:rFonts w:cs="Simplified Arabic" w:hint="cs"/>
          <w:rtl/>
        </w:rPr>
        <w:t>)</w:t>
      </w:r>
      <w:proofErr w:type="spellEnd"/>
      <w:r w:rsidRPr="00561C2A">
        <w:rPr>
          <w:rFonts w:cs="Simplified Arabic" w:hint="cs"/>
          <w:rtl/>
        </w:rPr>
        <w:t xml:space="preserve"> في </w:t>
      </w:r>
      <w:r w:rsidR="0093673A">
        <w:rPr>
          <w:rFonts w:cs="Simplified Arabic" w:hint="cs"/>
          <w:rtl/>
        </w:rPr>
        <w:t>فلسطين</w:t>
      </w:r>
      <w:r w:rsidRPr="00561C2A">
        <w:rPr>
          <w:rFonts w:cs="Simplified Arabic" w:hint="cs"/>
          <w:rtl/>
        </w:rPr>
        <w:t xml:space="preserve"> يتضح أن تمركز </w:t>
      </w:r>
      <w:r>
        <w:rPr>
          <w:rFonts w:cs="Simplified Arabic" w:hint="cs"/>
          <w:rtl/>
        </w:rPr>
        <w:t>المباني</w:t>
      </w:r>
      <w:r w:rsidRPr="00561C2A">
        <w:rPr>
          <w:rFonts w:cs="Simplified Arabic" w:hint="cs"/>
          <w:rtl/>
        </w:rPr>
        <w:t xml:space="preserve"> في التجمعات الحضرية والتي عادة ما تتميز بتوفر البنية التحتية التي تعتبر أحد أهم الشروط اللازمة لتمركز </w:t>
      </w:r>
      <w:r w:rsidR="0093673A">
        <w:rPr>
          <w:rFonts w:cs="Simplified Arabic" w:hint="cs"/>
          <w:rtl/>
        </w:rPr>
        <w:t>المباني</w:t>
      </w:r>
      <w:r w:rsidRPr="00561C2A">
        <w:rPr>
          <w:rFonts w:cs="Simplified Arabic" w:hint="cs"/>
          <w:rtl/>
        </w:rPr>
        <w:t xml:space="preserve"> وتساهم في تشجيع الاستثمار في </w:t>
      </w:r>
      <w:r w:rsidR="0093673A">
        <w:rPr>
          <w:rFonts w:cs="Simplified Arabic" w:hint="cs"/>
          <w:rtl/>
        </w:rPr>
        <w:t xml:space="preserve">مشاريع </w:t>
      </w:r>
      <w:proofErr w:type="spellStart"/>
      <w:r w:rsidR="0093673A">
        <w:rPr>
          <w:rFonts w:cs="Simplified Arabic" w:hint="cs"/>
          <w:rtl/>
        </w:rPr>
        <w:t>البناء</w:t>
      </w:r>
      <w:r w:rsidRPr="00561C2A">
        <w:rPr>
          <w:rFonts w:cs="Simplified Arabic" w:hint="cs"/>
          <w:rtl/>
        </w:rPr>
        <w:t>،</w:t>
      </w:r>
      <w:proofErr w:type="spellEnd"/>
      <w:r w:rsidRPr="00561C2A">
        <w:rPr>
          <w:rFonts w:cs="Simplified Arabic" w:hint="cs"/>
          <w:rtl/>
        </w:rPr>
        <w:t xml:space="preserve"> حيث </w:t>
      </w:r>
      <w:r w:rsidR="006335CE">
        <w:rPr>
          <w:rFonts w:cs="Simplified Arabic" w:hint="cs"/>
          <w:rtl/>
        </w:rPr>
        <w:t>تتركز</w:t>
      </w:r>
      <w:r w:rsidRPr="00561C2A">
        <w:rPr>
          <w:rFonts w:cs="Simplified Arabic" w:hint="cs"/>
          <w:rtl/>
        </w:rPr>
        <w:t xml:space="preserve"> في التجمعات الحضرية الفلسطينية ما نسبته </w:t>
      </w:r>
      <w:proofErr w:type="spellStart"/>
      <w:r w:rsidR="0093673A" w:rsidRPr="00C655FF">
        <w:rPr>
          <w:rFonts w:cs="Simplified Arabic" w:hint="cs"/>
          <w:rtl/>
        </w:rPr>
        <w:t>66.9</w:t>
      </w:r>
      <w:r w:rsidRPr="00C655FF">
        <w:rPr>
          <w:rFonts w:cs="Simplified Arabic" w:hint="cs"/>
          <w:rtl/>
        </w:rPr>
        <w:t>%</w:t>
      </w:r>
      <w:proofErr w:type="spellEnd"/>
      <w:r w:rsidRPr="00C655FF">
        <w:rPr>
          <w:rFonts w:cs="Simplified Arabic" w:hint="cs"/>
          <w:rtl/>
        </w:rPr>
        <w:t xml:space="preserve"> </w:t>
      </w:r>
      <w:r w:rsidRPr="00561C2A">
        <w:rPr>
          <w:rFonts w:cs="Simplified Arabic" w:hint="cs"/>
          <w:rtl/>
        </w:rPr>
        <w:t xml:space="preserve">من </w:t>
      </w:r>
      <w:r w:rsidR="0093673A">
        <w:rPr>
          <w:rFonts w:cs="Simplified Arabic" w:hint="cs"/>
          <w:rtl/>
        </w:rPr>
        <w:t xml:space="preserve">المباني </w:t>
      </w:r>
      <w:proofErr w:type="spellStart"/>
      <w:r w:rsidR="0093673A">
        <w:rPr>
          <w:rFonts w:cs="Simplified Arabic" w:hint="cs"/>
          <w:rtl/>
        </w:rPr>
        <w:t>المكتملة</w:t>
      </w:r>
      <w:r w:rsidRPr="00561C2A">
        <w:rPr>
          <w:rFonts w:cs="Simplified Arabic" w:hint="cs"/>
          <w:rtl/>
        </w:rPr>
        <w:t>،</w:t>
      </w:r>
      <w:proofErr w:type="spellEnd"/>
      <w:r w:rsidRPr="00561C2A">
        <w:rPr>
          <w:rFonts w:cs="Simplified Arabic" w:hint="cs"/>
          <w:rtl/>
        </w:rPr>
        <w:t xml:space="preserve"> في حين </w:t>
      </w:r>
      <w:r w:rsidR="006335CE">
        <w:rPr>
          <w:rFonts w:cs="Simplified Arabic" w:hint="cs"/>
          <w:rtl/>
        </w:rPr>
        <w:t>يوجد</w:t>
      </w:r>
      <w:r w:rsidRPr="00561C2A">
        <w:rPr>
          <w:rFonts w:cs="Simplified Arabic" w:hint="cs"/>
          <w:rtl/>
        </w:rPr>
        <w:t xml:space="preserve"> في التجمعات الريفية ما نسبته </w:t>
      </w:r>
      <w:proofErr w:type="spellStart"/>
      <w:r w:rsidR="0093673A" w:rsidRPr="00C655FF">
        <w:rPr>
          <w:rFonts w:cs="Simplified Arabic" w:hint="cs"/>
          <w:rtl/>
        </w:rPr>
        <w:t>23.8</w:t>
      </w:r>
      <w:r w:rsidRPr="00C655FF">
        <w:rPr>
          <w:rFonts w:cs="Simplified Arabic" w:hint="cs"/>
          <w:rtl/>
        </w:rPr>
        <w:t>%</w:t>
      </w:r>
      <w:r w:rsidRPr="00561C2A">
        <w:rPr>
          <w:rFonts w:cs="Simplified Arabic" w:hint="cs"/>
          <w:rtl/>
        </w:rPr>
        <w:t>،</w:t>
      </w:r>
      <w:proofErr w:type="spellEnd"/>
      <w:r w:rsidRPr="00561C2A">
        <w:rPr>
          <w:rFonts w:cs="Simplified Arabic" w:hint="cs"/>
          <w:rtl/>
        </w:rPr>
        <w:t xml:space="preserve"> أما في المخيمات الفلسطينية فقد شكلت هذه </w:t>
      </w:r>
      <w:r w:rsidR="0093673A">
        <w:rPr>
          <w:rFonts w:cs="Simplified Arabic" w:hint="cs"/>
          <w:rtl/>
        </w:rPr>
        <w:t>المباني</w:t>
      </w:r>
      <w:r w:rsidRPr="00561C2A">
        <w:rPr>
          <w:rFonts w:cs="Simplified Arabic" w:hint="cs"/>
          <w:rtl/>
        </w:rPr>
        <w:t xml:space="preserve"> </w:t>
      </w:r>
      <w:proofErr w:type="spellStart"/>
      <w:r w:rsidR="0093673A" w:rsidRPr="00C655FF">
        <w:rPr>
          <w:rFonts w:cs="Simplified Arabic" w:hint="cs"/>
          <w:rtl/>
        </w:rPr>
        <w:t>9</w:t>
      </w:r>
      <w:r w:rsidRPr="00C655FF">
        <w:rPr>
          <w:rFonts w:cs="Simplified Arabic" w:hint="cs"/>
          <w:rtl/>
        </w:rPr>
        <w:t>.</w:t>
      </w:r>
      <w:r w:rsidR="0093673A" w:rsidRPr="00C655FF">
        <w:rPr>
          <w:rFonts w:cs="Simplified Arabic" w:hint="cs"/>
          <w:rtl/>
        </w:rPr>
        <w:t>3</w:t>
      </w:r>
      <w:r w:rsidRPr="00C655FF">
        <w:rPr>
          <w:rFonts w:cs="Simplified Arabic" w:hint="cs"/>
          <w:rtl/>
        </w:rPr>
        <w:t>%</w:t>
      </w:r>
      <w:proofErr w:type="spellEnd"/>
      <w:r w:rsidRPr="00561C2A">
        <w:rPr>
          <w:rFonts w:cs="Simplified Arabic" w:hint="cs"/>
          <w:rtl/>
        </w:rPr>
        <w:t xml:space="preserve"> من إجمالي عدد </w:t>
      </w:r>
      <w:r w:rsidR="0093673A">
        <w:rPr>
          <w:rFonts w:cs="Simplified Arabic" w:hint="cs"/>
          <w:rtl/>
        </w:rPr>
        <w:t>المباني المكتملة في فلسطين</w:t>
      </w:r>
      <w:r w:rsidRPr="00561C2A">
        <w:rPr>
          <w:rFonts w:cs="Simplified Arabic" w:hint="cs"/>
          <w:rtl/>
        </w:rPr>
        <w:t>.</w:t>
      </w:r>
    </w:p>
    <w:p w:rsidR="00C97EF2" w:rsidRDefault="00C97EF2" w:rsidP="00A41AD9">
      <w:pPr>
        <w:jc w:val="lowKashida"/>
        <w:rPr>
          <w:rFonts w:cs="Simplified Arabic"/>
          <w:rtl/>
        </w:rPr>
      </w:pPr>
    </w:p>
    <w:p w:rsidR="00A41AD9" w:rsidRDefault="00A41AD9" w:rsidP="004D6569">
      <w:pPr>
        <w:jc w:val="lowKashida"/>
        <w:rPr>
          <w:rFonts w:cs="Simplified Arabic"/>
          <w:rtl/>
        </w:rPr>
      </w:pPr>
      <w:r w:rsidRPr="00561C2A">
        <w:rPr>
          <w:rFonts w:cs="Simplified Arabic" w:hint="cs"/>
          <w:rtl/>
        </w:rPr>
        <w:lastRenderedPageBreak/>
        <w:t xml:space="preserve">التوزيع </w:t>
      </w:r>
      <w:r w:rsidRPr="00561C2A">
        <w:rPr>
          <w:rFonts w:cs="Simplified Arabic"/>
          <w:rtl/>
        </w:rPr>
        <w:t>السابق</w:t>
      </w:r>
      <w:r w:rsidRPr="00561C2A">
        <w:rPr>
          <w:rFonts w:cs="Simplified Arabic" w:hint="cs"/>
          <w:rtl/>
        </w:rPr>
        <w:t xml:space="preserve"> يتوافق مع التوزيع </w:t>
      </w:r>
      <w:r>
        <w:rPr>
          <w:rFonts w:cs="Simplified Arabic" w:hint="cs"/>
          <w:rtl/>
        </w:rPr>
        <w:t>للمباني المكتملة</w:t>
      </w:r>
      <w:r w:rsidRPr="00561C2A">
        <w:rPr>
          <w:rFonts w:cs="Simplified Arabic" w:hint="cs"/>
          <w:rtl/>
        </w:rPr>
        <w:t xml:space="preserve"> على مستوى الضفة الغربية من حيث تركز</w:t>
      </w:r>
      <w:r w:rsidR="006335CE">
        <w:rPr>
          <w:rFonts w:cs="Simplified Arabic" w:hint="cs"/>
          <w:rtl/>
        </w:rPr>
        <w:t>ت</w:t>
      </w:r>
      <w:r w:rsidRPr="00561C2A">
        <w:rPr>
          <w:rFonts w:cs="Simplified Arabic" w:hint="cs"/>
          <w:rtl/>
        </w:rPr>
        <w:t xml:space="preserve"> </w:t>
      </w:r>
      <w:r>
        <w:rPr>
          <w:rFonts w:cs="Simplified Arabic" w:hint="cs"/>
          <w:rtl/>
        </w:rPr>
        <w:t>المباني</w:t>
      </w:r>
      <w:r w:rsidRPr="00561C2A">
        <w:rPr>
          <w:rFonts w:cs="Simplified Arabic" w:hint="cs"/>
          <w:rtl/>
        </w:rPr>
        <w:t xml:space="preserve"> في المناطق </w:t>
      </w:r>
      <w:proofErr w:type="spellStart"/>
      <w:r w:rsidRPr="00561C2A">
        <w:rPr>
          <w:rFonts w:cs="Simplified Arabic" w:hint="cs"/>
          <w:rtl/>
        </w:rPr>
        <w:t>الحضرية,</w:t>
      </w:r>
      <w:proofErr w:type="spellEnd"/>
      <w:r w:rsidRPr="00561C2A">
        <w:rPr>
          <w:rFonts w:cs="Simplified Arabic" w:hint="cs"/>
          <w:rtl/>
        </w:rPr>
        <w:t xml:space="preserve"> حيث تظهر النتائج أن النسبة الأكبر من عدد </w:t>
      </w:r>
      <w:r>
        <w:rPr>
          <w:rFonts w:cs="Simplified Arabic" w:hint="cs"/>
          <w:rtl/>
        </w:rPr>
        <w:t>المباني المكتملة</w:t>
      </w:r>
      <w:r w:rsidRPr="00561C2A">
        <w:rPr>
          <w:rFonts w:cs="Simplified Arabic" w:hint="cs"/>
          <w:rtl/>
        </w:rPr>
        <w:t xml:space="preserve"> يتركز في التجمعات الحضرية ف</w:t>
      </w:r>
      <w:r w:rsidRPr="00561C2A">
        <w:rPr>
          <w:rFonts w:cs="Simplified Arabic" w:hint="eastAsia"/>
          <w:rtl/>
        </w:rPr>
        <w:t>ي</w:t>
      </w:r>
      <w:r w:rsidRPr="00561C2A">
        <w:rPr>
          <w:rFonts w:cs="Simplified Arabic" w:hint="cs"/>
          <w:rtl/>
        </w:rPr>
        <w:t xml:space="preserve"> الضفة الغربية</w:t>
      </w:r>
      <w:r>
        <w:rPr>
          <w:rFonts w:cs="Simplified Arabic" w:hint="cs"/>
          <w:rtl/>
        </w:rPr>
        <w:t xml:space="preserve"> وبواقع </w:t>
      </w:r>
      <w:proofErr w:type="spellStart"/>
      <w:r w:rsidRPr="00C655FF">
        <w:rPr>
          <w:rFonts w:cs="Simplified Arabic" w:hint="cs"/>
          <w:rtl/>
        </w:rPr>
        <w:t>61.7%،</w:t>
      </w:r>
      <w:proofErr w:type="spellEnd"/>
      <w:r w:rsidRPr="00C655FF">
        <w:rPr>
          <w:rFonts w:cs="Simplified Arabic" w:hint="cs"/>
          <w:rtl/>
        </w:rPr>
        <w:t xml:space="preserve"> </w:t>
      </w:r>
      <w:r>
        <w:rPr>
          <w:rFonts w:cs="Simplified Arabic" w:hint="cs"/>
          <w:rtl/>
        </w:rPr>
        <w:t xml:space="preserve">بينما بلغت نسبة </w:t>
      </w:r>
      <w:r w:rsidR="004D6569">
        <w:rPr>
          <w:rFonts w:cs="Simplified Arabic" w:hint="cs"/>
          <w:rtl/>
        </w:rPr>
        <w:t>المباني</w:t>
      </w:r>
      <w:r>
        <w:rPr>
          <w:rFonts w:cs="Simplified Arabic" w:hint="cs"/>
          <w:rtl/>
        </w:rPr>
        <w:t xml:space="preserve"> في التجمعات الريفية في الضفة الغربية </w:t>
      </w:r>
      <w:proofErr w:type="spellStart"/>
      <w:r w:rsidRPr="00C655FF">
        <w:rPr>
          <w:rFonts w:cs="Simplified Arabic" w:hint="cs"/>
          <w:rtl/>
        </w:rPr>
        <w:t>33.3%،</w:t>
      </w:r>
      <w:proofErr w:type="spellEnd"/>
      <w:r w:rsidRPr="00C655FF">
        <w:rPr>
          <w:rFonts w:cs="Simplified Arabic" w:hint="cs"/>
          <w:rtl/>
        </w:rPr>
        <w:t xml:space="preserve"> </w:t>
      </w:r>
      <w:r w:rsidRPr="00561C2A">
        <w:rPr>
          <w:rFonts w:cs="Simplified Arabic" w:hint="cs"/>
          <w:rtl/>
        </w:rPr>
        <w:t>و</w:t>
      </w:r>
      <w:r>
        <w:rPr>
          <w:rFonts w:cs="Simplified Arabic" w:hint="cs"/>
          <w:rtl/>
        </w:rPr>
        <w:t xml:space="preserve">كانت </w:t>
      </w:r>
      <w:r w:rsidRPr="00561C2A">
        <w:rPr>
          <w:rFonts w:cs="Simplified Arabic" w:hint="cs"/>
          <w:rtl/>
        </w:rPr>
        <w:t>النسبة الأقل في المخيما</w:t>
      </w:r>
      <w:r w:rsidRPr="00561C2A">
        <w:rPr>
          <w:rFonts w:cs="Simplified Arabic" w:hint="eastAsia"/>
          <w:rtl/>
        </w:rPr>
        <w:t>ت</w:t>
      </w:r>
      <w:r w:rsidRPr="00561C2A">
        <w:rPr>
          <w:rFonts w:cs="Simplified Arabic" w:hint="cs"/>
          <w:rtl/>
        </w:rPr>
        <w:t xml:space="preserve"> الفلسطينية والتي بلغت نسبة عدد الم</w:t>
      </w:r>
      <w:r w:rsidR="004D6569">
        <w:rPr>
          <w:rFonts w:cs="Simplified Arabic" w:hint="cs"/>
          <w:rtl/>
        </w:rPr>
        <w:t>باني</w:t>
      </w:r>
      <w:r w:rsidRPr="00561C2A">
        <w:rPr>
          <w:rFonts w:cs="Simplified Arabic" w:hint="cs"/>
          <w:rtl/>
        </w:rPr>
        <w:t xml:space="preserve"> </w:t>
      </w:r>
      <w:r w:rsidRPr="00C655FF">
        <w:rPr>
          <w:rFonts w:cs="Simplified Arabic" w:hint="cs"/>
          <w:rtl/>
        </w:rPr>
        <w:t xml:space="preserve">فيها </w:t>
      </w:r>
      <w:proofErr w:type="spellStart"/>
      <w:r w:rsidRPr="00C655FF">
        <w:rPr>
          <w:rFonts w:cs="Simplified Arabic" w:hint="cs"/>
          <w:rtl/>
        </w:rPr>
        <w:t>5.0%.</w:t>
      </w:r>
      <w:proofErr w:type="spellEnd"/>
    </w:p>
    <w:p w:rsidR="00A41AD9" w:rsidRPr="00AE666B" w:rsidRDefault="00A41AD9" w:rsidP="00A41AD9">
      <w:pPr>
        <w:jc w:val="lowKashida"/>
        <w:rPr>
          <w:rFonts w:cs="Simplified Arabic"/>
          <w:rtl/>
        </w:rPr>
      </w:pPr>
    </w:p>
    <w:p w:rsidR="00A41AD9" w:rsidRPr="00561C2A" w:rsidRDefault="00A41AD9" w:rsidP="00E94BEE">
      <w:pPr>
        <w:jc w:val="lowKashida"/>
        <w:rPr>
          <w:rFonts w:cs="Simplified Arabic"/>
          <w:rtl/>
        </w:rPr>
      </w:pPr>
      <w:r w:rsidRPr="00561C2A">
        <w:rPr>
          <w:rFonts w:cs="Simplified Arabic" w:hint="cs"/>
          <w:rtl/>
        </w:rPr>
        <w:t xml:space="preserve"> الصورة تختلف قليلا عند تحليل النتائج في قطاع غزة حسب نوع التجمع حيث أن توزيع </w:t>
      </w:r>
      <w:r>
        <w:rPr>
          <w:rFonts w:cs="Simplified Arabic" w:hint="cs"/>
          <w:rtl/>
        </w:rPr>
        <w:t>المباني المكتملة</w:t>
      </w:r>
      <w:r w:rsidRPr="00561C2A">
        <w:rPr>
          <w:rFonts w:cs="Simplified Arabic" w:hint="cs"/>
          <w:rtl/>
        </w:rPr>
        <w:t xml:space="preserve"> بحسب نوع التجمع يظهر أن أغلبية الم</w:t>
      </w:r>
      <w:r>
        <w:rPr>
          <w:rFonts w:cs="Simplified Arabic" w:hint="cs"/>
          <w:rtl/>
        </w:rPr>
        <w:t>باني</w:t>
      </w:r>
      <w:r w:rsidRPr="00561C2A">
        <w:rPr>
          <w:rFonts w:cs="Simplified Arabic" w:hint="cs"/>
          <w:rtl/>
        </w:rPr>
        <w:t xml:space="preserve"> تقع ضمن التجمعات </w:t>
      </w:r>
      <w:proofErr w:type="spellStart"/>
      <w:r w:rsidRPr="00561C2A">
        <w:rPr>
          <w:rFonts w:cs="Simplified Arabic" w:hint="cs"/>
          <w:rtl/>
        </w:rPr>
        <w:t>الحضرية،</w:t>
      </w:r>
      <w:proofErr w:type="spellEnd"/>
      <w:r w:rsidRPr="00561C2A">
        <w:rPr>
          <w:rFonts w:cs="Simplified Arabic" w:hint="cs"/>
          <w:rtl/>
        </w:rPr>
        <w:t xml:space="preserve"> حيث بلغت نسبتها </w:t>
      </w:r>
      <w:proofErr w:type="spellStart"/>
      <w:r w:rsidRPr="00C655FF">
        <w:rPr>
          <w:rFonts w:cs="Simplified Arabic" w:hint="cs"/>
          <w:rtl/>
        </w:rPr>
        <w:t>77.5</w:t>
      </w:r>
      <w:r w:rsidRPr="00561C2A">
        <w:rPr>
          <w:rFonts w:cs="Simplified Arabic" w:hint="cs"/>
          <w:rtl/>
        </w:rPr>
        <w:t>%</w:t>
      </w:r>
      <w:proofErr w:type="spellEnd"/>
      <w:r w:rsidRPr="00561C2A">
        <w:rPr>
          <w:rFonts w:cs="Simplified Arabic" w:hint="cs"/>
          <w:rtl/>
        </w:rPr>
        <w:t xml:space="preserve"> من إجمالي عدد </w:t>
      </w:r>
      <w:r>
        <w:rPr>
          <w:rFonts w:cs="Simplified Arabic" w:hint="cs"/>
          <w:rtl/>
        </w:rPr>
        <w:t>المباني المكتملة</w:t>
      </w:r>
      <w:r w:rsidRPr="00561C2A">
        <w:rPr>
          <w:rFonts w:cs="Simplified Arabic" w:hint="cs"/>
          <w:rtl/>
        </w:rPr>
        <w:t xml:space="preserve"> في قطاع </w:t>
      </w:r>
      <w:proofErr w:type="spellStart"/>
      <w:r w:rsidRPr="00561C2A">
        <w:rPr>
          <w:rFonts w:cs="Simplified Arabic" w:hint="cs"/>
          <w:rtl/>
        </w:rPr>
        <w:t>غزة،</w:t>
      </w:r>
      <w:proofErr w:type="spellEnd"/>
      <w:r w:rsidRPr="00561C2A">
        <w:rPr>
          <w:rFonts w:cs="Simplified Arabic" w:hint="cs"/>
          <w:rtl/>
        </w:rPr>
        <w:t xml:space="preserve"> في حين شكلت نسبة ا</w:t>
      </w:r>
      <w:r>
        <w:rPr>
          <w:rFonts w:cs="Simplified Arabic" w:hint="cs"/>
          <w:rtl/>
        </w:rPr>
        <w:t>لمباني المكتملة</w:t>
      </w:r>
      <w:r w:rsidRPr="00561C2A">
        <w:rPr>
          <w:rFonts w:cs="Simplified Arabic" w:hint="cs"/>
          <w:rtl/>
        </w:rPr>
        <w:t xml:space="preserve"> في التجمعات الريفية نسبة متدنية وهذا يعود إلى صغر حجم التجمعات الريفية وقلة انتشارها في القطاع الذي يغلب عليه طابع الحضر </w:t>
      </w:r>
      <w:proofErr w:type="spellStart"/>
      <w:r w:rsidRPr="00561C2A">
        <w:rPr>
          <w:rFonts w:cs="Simplified Arabic" w:hint="cs"/>
          <w:rtl/>
        </w:rPr>
        <w:t>والمخيمات،</w:t>
      </w:r>
      <w:proofErr w:type="spellEnd"/>
      <w:r w:rsidRPr="00561C2A">
        <w:rPr>
          <w:rFonts w:cs="Simplified Arabic" w:hint="cs"/>
          <w:rtl/>
        </w:rPr>
        <w:t xml:space="preserve"> حيث </w:t>
      </w:r>
      <w:r>
        <w:rPr>
          <w:rFonts w:cs="Simplified Arabic" w:hint="cs"/>
          <w:rtl/>
        </w:rPr>
        <w:t>يوجد</w:t>
      </w:r>
      <w:r w:rsidRPr="00561C2A">
        <w:rPr>
          <w:rFonts w:cs="Simplified Arabic" w:hint="cs"/>
          <w:rtl/>
        </w:rPr>
        <w:t xml:space="preserve"> في الريف ما نسبته </w:t>
      </w:r>
      <w:proofErr w:type="spellStart"/>
      <w:r w:rsidRPr="00C655FF">
        <w:rPr>
          <w:rFonts w:cs="Simplified Arabic" w:hint="cs"/>
          <w:rtl/>
        </w:rPr>
        <w:t>4.</w:t>
      </w:r>
      <w:r w:rsidR="00E94BEE">
        <w:rPr>
          <w:rFonts w:cs="Simplified Arabic" w:hint="cs"/>
          <w:rtl/>
        </w:rPr>
        <w:t>3</w:t>
      </w:r>
      <w:r w:rsidRPr="00561C2A">
        <w:rPr>
          <w:rFonts w:cs="Simplified Arabic" w:hint="cs"/>
          <w:rtl/>
        </w:rPr>
        <w:t>%</w:t>
      </w:r>
      <w:proofErr w:type="spellEnd"/>
      <w:r w:rsidRPr="00561C2A">
        <w:rPr>
          <w:rFonts w:cs="Simplified Arabic" w:hint="cs"/>
          <w:rtl/>
        </w:rPr>
        <w:t xml:space="preserve"> من </w:t>
      </w:r>
      <w:r>
        <w:rPr>
          <w:rFonts w:cs="Simplified Arabic" w:hint="cs"/>
          <w:rtl/>
        </w:rPr>
        <w:t xml:space="preserve">المباني </w:t>
      </w:r>
      <w:proofErr w:type="spellStart"/>
      <w:r>
        <w:rPr>
          <w:rFonts w:cs="Simplified Arabic" w:hint="cs"/>
          <w:rtl/>
        </w:rPr>
        <w:t>المكتملة,</w:t>
      </w:r>
      <w:proofErr w:type="spellEnd"/>
      <w:r>
        <w:rPr>
          <w:rFonts w:cs="Simplified Arabic" w:hint="cs"/>
          <w:rtl/>
        </w:rPr>
        <w:t xml:space="preserve"> في حين بلغت نسبتها</w:t>
      </w:r>
      <w:r w:rsidRPr="00561C2A">
        <w:rPr>
          <w:rFonts w:cs="Simplified Arabic" w:hint="cs"/>
          <w:rtl/>
        </w:rPr>
        <w:t xml:space="preserve"> في المخيمات </w:t>
      </w:r>
      <w:proofErr w:type="spellStart"/>
      <w:r w:rsidRPr="00C655FF">
        <w:rPr>
          <w:rFonts w:cs="Simplified Arabic" w:hint="cs"/>
          <w:rtl/>
        </w:rPr>
        <w:t>18.2</w:t>
      </w:r>
      <w:r w:rsidRPr="00561C2A">
        <w:rPr>
          <w:rFonts w:cs="Simplified Arabic" w:hint="cs"/>
          <w:rtl/>
        </w:rPr>
        <w:t>%</w:t>
      </w:r>
      <w:proofErr w:type="spellEnd"/>
      <w:r w:rsidRPr="00561C2A">
        <w:rPr>
          <w:rFonts w:cs="Simplified Arabic" w:hint="cs"/>
          <w:rtl/>
        </w:rPr>
        <w:t xml:space="preserve"> نظرا</w:t>
      </w:r>
      <w:r w:rsidR="004D55D2">
        <w:rPr>
          <w:rFonts w:cs="Simplified Arabic" w:hint="cs"/>
          <w:rtl/>
        </w:rPr>
        <w:t>ً</w:t>
      </w:r>
      <w:r w:rsidRPr="00561C2A">
        <w:rPr>
          <w:rFonts w:cs="Simplified Arabic" w:hint="cs"/>
          <w:rtl/>
        </w:rPr>
        <w:t xml:space="preserve"> لانتشار المخيمات الفلسطينية في القطاع وارتفاع نسبة عدد اللاجئين من بين عدد السكان في القطاع.</w:t>
      </w:r>
    </w:p>
    <w:p w:rsidR="00A41AD9" w:rsidRPr="00CC71CE" w:rsidRDefault="00A41AD9" w:rsidP="008E5EFF">
      <w:pPr>
        <w:rPr>
          <w:rFonts w:cs="Simplified Arabic"/>
          <w:b/>
          <w:bCs/>
          <w:rtl/>
        </w:rPr>
      </w:pPr>
    </w:p>
    <w:p w:rsidR="00CC71CE" w:rsidRPr="00082E11" w:rsidRDefault="00CC71CE" w:rsidP="00F665AE">
      <w:pPr>
        <w:pStyle w:val="BodyTextIndent"/>
        <w:tabs>
          <w:tab w:val="left" w:pos="1"/>
        </w:tabs>
        <w:ind w:left="26" w:hanging="25"/>
        <w:jc w:val="center"/>
        <w:rPr>
          <w:rFonts w:ascii="Arial Narrow" w:hAnsi="Arial Narrow" w:cs="Simplified Arabic"/>
          <w:b/>
          <w:bCs/>
          <w:sz w:val="22"/>
          <w:szCs w:val="22"/>
          <w:rtl/>
        </w:rPr>
      </w:pPr>
      <w:r w:rsidRPr="00082E11">
        <w:rPr>
          <w:rFonts w:cs="Simplified Arabic" w:hint="cs"/>
          <w:b/>
          <w:bCs/>
          <w:sz w:val="22"/>
          <w:szCs w:val="22"/>
          <w:rtl/>
        </w:rPr>
        <w:t>التوزيع النسبي للمباني المكتملة في</w:t>
      </w:r>
      <w:r w:rsidRPr="00082E11">
        <w:rPr>
          <w:rFonts w:ascii="Arial Narrow" w:hAnsi="Arial Narrow" w:cs="Simplified Arabic" w:hint="cs"/>
          <w:b/>
          <w:bCs/>
          <w:sz w:val="22"/>
          <w:szCs w:val="22"/>
          <w:rtl/>
        </w:rPr>
        <w:t xml:space="preserve"> فلسطين حسب المنطقة ونوع </w:t>
      </w:r>
      <w:proofErr w:type="spellStart"/>
      <w:r w:rsidRPr="00082E11">
        <w:rPr>
          <w:rFonts w:ascii="Arial Narrow" w:hAnsi="Arial Narrow" w:cs="Simplified Arabic" w:hint="cs"/>
          <w:b/>
          <w:bCs/>
          <w:sz w:val="22"/>
          <w:szCs w:val="22"/>
          <w:rtl/>
        </w:rPr>
        <w:t>التجمع،</w:t>
      </w:r>
      <w:proofErr w:type="spellEnd"/>
      <w:r w:rsidRPr="00082E11">
        <w:rPr>
          <w:rFonts w:ascii="Arial Narrow" w:hAnsi="Arial Narrow" w:cs="Simplified Arabic" w:hint="cs"/>
          <w:b/>
          <w:bCs/>
          <w:sz w:val="22"/>
          <w:szCs w:val="22"/>
          <w:rtl/>
        </w:rPr>
        <w:t xml:space="preserve"> 20</w:t>
      </w:r>
      <w:r w:rsidR="00F665AE">
        <w:rPr>
          <w:rFonts w:ascii="Arial Narrow" w:hAnsi="Arial Narrow" w:cs="Simplified Arabic" w:hint="cs"/>
          <w:b/>
          <w:bCs/>
          <w:sz w:val="22"/>
          <w:szCs w:val="22"/>
          <w:rtl/>
        </w:rPr>
        <w:t>07</w:t>
      </w:r>
    </w:p>
    <w:p w:rsidR="009673F4" w:rsidRPr="00CC71CE" w:rsidRDefault="009673F4" w:rsidP="00CC71CE">
      <w:pPr>
        <w:pStyle w:val="BodyTextIndent"/>
        <w:tabs>
          <w:tab w:val="left" w:pos="1"/>
        </w:tabs>
        <w:ind w:left="26" w:hanging="25"/>
        <w:jc w:val="center"/>
        <w:rPr>
          <w:rFonts w:ascii="Arial Narrow" w:hAnsi="Arial Narrow" w:cs="Simplified Arabic"/>
          <w:b/>
          <w:bCs/>
          <w:color w:val="FF0000"/>
          <w:sz w:val="22"/>
          <w:szCs w:val="22"/>
          <w:rtl/>
        </w:rPr>
      </w:pPr>
      <w:r w:rsidRPr="009673F4">
        <w:rPr>
          <w:rFonts w:ascii="Arial Narrow" w:hAnsi="Arial Narrow" w:cs="Simplified Arabic"/>
          <w:b/>
          <w:bCs/>
          <w:noProof/>
          <w:color w:val="FF0000"/>
          <w:sz w:val="22"/>
          <w:szCs w:val="22"/>
          <w:rtl/>
        </w:rPr>
        <w:drawing>
          <wp:inline distT="0" distB="0" distL="0" distR="0">
            <wp:extent cx="5000625" cy="2410913"/>
            <wp:effectExtent l="19050" t="0" r="9525" b="8437"/>
            <wp:docPr id="15"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CC71CE" w:rsidRPr="00C65792" w:rsidRDefault="00CC71CE" w:rsidP="008E5EFF">
      <w:pPr>
        <w:rPr>
          <w:rFonts w:cs="Simplified Arabic"/>
          <w:b/>
          <w:bCs/>
          <w:sz w:val="28"/>
          <w:szCs w:val="28"/>
          <w:rtl/>
        </w:rPr>
      </w:pPr>
    </w:p>
    <w:p w:rsidR="008E5EFF" w:rsidRDefault="00305440" w:rsidP="008E5EFF">
      <w:pPr>
        <w:rPr>
          <w:rFonts w:cs="Simplified Arabic"/>
          <w:b/>
          <w:bCs/>
          <w:rtl/>
        </w:rPr>
      </w:pPr>
      <w:r>
        <w:rPr>
          <w:rFonts w:cs="Simplified Arabic" w:hint="cs"/>
          <w:b/>
          <w:bCs/>
          <w:rtl/>
        </w:rPr>
        <w:t>3</w:t>
      </w:r>
      <w:r w:rsidR="00D60155">
        <w:rPr>
          <w:rFonts w:cs="Simplified Arabic" w:hint="cs"/>
          <w:b/>
          <w:bCs/>
          <w:rtl/>
        </w:rPr>
        <w:t xml:space="preserve">.2 </w:t>
      </w:r>
      <w:r w:rsidR="008E5EFF">
        <w:rPr>
          <w:rFonts w:cs="Simplified Arabic" w:hint="cs"/>
          <w:b/>
          <w:bCs/>
          <w:rtl/>
        </w:rPr>
        <w:t>المباني المكتملة حسب عدد الطوابق</w:t>
      </w:r>
    </w:p>
    <w:p w:rsidR="008514C0" w:rsidRPr="00FF2BD4" w:rsidRDefault="008E5EFF" w:rsidP="0015457D">
      <w:pPr>
        <w:jc w:val="lowKashida"/>
        <w:rPr>
          <w:rFonts w:cs="Simplified Arabic"/>
          <w:rtl/>
        </w:rPr>
      </w:pPr>
      <w:r w:rsidRPr="00FF2BD4">
        <w:rPr>
          <w:rFonts w:cs="Simplified Arabic" w:hint="cs"/>
          <w:rtl/>
        </w:rPr>
        <w:t xml:space="preserve">أن ما نسبته </w:t>
      </w:r>
      <w:proofErr w:type="spellStart"/>
      <w:r w:rsidRPr="00FF2BD4">
        <w:rPr>
          <w:rFonts w:cs="Simplified Arabic" w:hint="cs"/>
          <w:rtl/>
        </w:rPr>
        <w:t>93.6%</w:t>
      </w:r>
      <w:proofErr w:type="spellEnd"/>
      <w:r w:rsidRPr="00FF2BD4">
        <w:rPr>
          <w:rFonts w:cs="Simplified Arabic" w:hint="cs"/>
          <w:rtl/>
        </w:rPr>
        <w:t xml:space="preserve"> من المباني المكتملة في فلسطين يقل فيها عدد الطوابق عن </w:t>
      </w:r>
      <w:proofErr w:type="spellStart"/>
      <w:r w:rsidRPr="00FF2BD4">
        <w:rPr>
          <w:rFonts w:cs="Simplified Arabic" w:hint="cs"/>
          <w:rtl/>
        </w:rPr>
        <w:t>الأربعة،</w:t>
      </w:r>
      <w:proofErr w:type="spellEnd"/>
      <w:r w:rsidRPr="00FF2BD4">
        <w:rPr>
          <w:rFonts w:cs="Simplified Arabic" w:hint="cs"/>
          <w:rtl/>
        </w:rPr>
        <w:t xml:space="preserve"> حيث أن النسبة الغالبة من المباني المكتملة هي تلك المباني التي يتكون كل مبنى منها (من طابق واحد</w:t>
      </w:r>
      <w:proofErr w:type="spellStart"/>
      <w:r w:rsidRPr="00FF2BD4">
        <w:rPr>
          <w:rFonts w:cs="Simplified Arabic" w:hint="cs"/>
          <w:rtl/>
        </w:rPr>
        <w:t>)</w:t>
      </w:r>
      <w:proofErr w:type="spellEnd"/>
      <w:r w:rsidRPr="00FF2BD4">
        <w:rPr>
          <w:rFonts w:cs="Simplified Arabic" w:hint="cs"/>
          <w:rtl/>
        </w:rPr>
        <w:t xml:space="preserve"> وقد بلغ عدد هذه المباني </w:t>
      </w:r>
      <w:r w:rsidRPr="00FF2BD4">
        <w:rPr>
          <w:rFonts w:cs="Simplified Arabic"/>
        </w:rPr>
        <w:t>187,196</w:t>
      </w:r>
      <w:r w:rsidRPr="00FF2BD4">
        <w:rPr>
          <w:rFonts w:cs="Simplified Arabic" w:hint="cs"/>
          <w:rtl/>
        </w:rPr>
        <w:t xml:space="preserve"> مبنى وتشكل ما نسبته </w:t>
      </w:r>
      <w:proofErr w:type="spellStart"/>
      <w:r w:rsidRPr="00FF2BD4">
        <w:rPr>
          <w:rFonts w:cs="Simplified Arabic" w:hint="cs"/>
          <w:rtl/>
        </w:rPr>
        <w:t>42.7%</w:t>
      </w:r>
      <w:proofErr w:type="spellEnd"/>
      <w:r w:rsidRPr="00FF2BD4">
        <w:rPr>
          <w:rFonts w:cs="Simplified Arabic" w:hint="cs"/>
          <w:rtl/>
        </w:rPr>
        <w:t xml:space="preserve"> من إجمالي المباني </w:t>
      </w:r>
      <w:proofErr w:type="spellStart"/>
      <w:r w:rsidRPr="00FF2BD4">
        <w:rPr>
          <w:rFonts w:cs="Simplified Arabic" w:hint="cs"/>
          <w:rtl/>
        </w:rPr>
        <w:t>المكتملة،</w:t>
      </w:r>
      <w:proofErr w:type="spellEnd"/>
      <w:r w:rsidRPr="00FF2BD4">
        <w:rPr>
          <w:rFonts w:cs="Simplified Arabic" w:hint="cs"/>
          <w:rtl/>
        </w:rPr>
        <w:t xml:space="preserve"> وتتوزع النسبة المتبقية على المباني المكتملة المكونة من طابقين وعددها </w:t>
      </w:r>
      <w:r w:rsidRPr="00FF2BD4">
        <w:rPr>
          <w:rFonts w:cs="Simplified Arabic"/>
          <w:rtl/>
        </w:rPr>
        <w:t>170</w:t>
      </w:r>
      <w:r w:rsidRPr="00FF2BD4">
        <w:rPr>
          <w:rFonts w:cs="Simplified Arabic" w:hint="cs"/>
          <w:rtl/>
        </w:rPr>
        <w:t>,</w:t>
      </w:r>
      <w:r w:rsidRPr="00FF2BD4">
        <w:rPr>
          <w:rFonts w:cs="Simplified Arabic"/>
          <w:rtl/>
        </w:rPr>
        <w:t>815</w:t>
      </w:r>
      <w:r w:rsidRPr="00FF2BD4">
        <w:rPr>
          <w:rFonts w:cs="Simplified Arabic" w:hint="cs"/>
          <w:rtl/>
        </w:rPr>
        <w:t xml:space="preserve"> مبنى بنسبة </w:t>
      </w:r>
      <w:proofErr w:type="spellStart"/>
      <w:r w:rsidRPr="00FF2BD4">
        <w:rPr>
          <w:rFonts w:cs="Simplified Arabic" w:hint="cs"/>
          <w:rtl/>
        </w:rPr>
        <w:t>38.9%،</w:t>
      </w:r>
      <w:proofErr w:type="spellEnd"/>
      <w:r w:rsidRPr="00FF2BD4">
        <w:rPr>
          <w:rFonts w:cs="Simplified Arabic" w:hint="cs"/>
          <w:rtl/>
        </w:rPr>
        <w:t xml:space="preserve"> أما المباني المكتملة المكونة من ثلاثة طوابق </w:t>
      </w:r>
      <w:r w:rsidR="00222C80" w:rsidRPr="00FF2BD4">
        <w:rPr>
          <w:rFonts w:cs="Simplified Arabic" w:hint="cs"/>
          <w:rtl/>
        </w:rPr>
        <w:t>52,601</w:t>
      </w:r>
      <w:r w:rsidRPr="00FF2BD4">
        <w:rPr>
          <w:rFonts w:cs="Simplified Arabic" w:hint="cs"/>
          <w:rtl/>
        </w:rPr>
        <w:t xml:space="preserve"> مبنى بنسبة </w:t>
      </w:r>
      <w:proofErr w:type="spellStart"/>
      <w:r w:rsidRPr="00FF2BD4">
        <w:rPr>
          <w:rFonts w:cs="Simplified Arabic" w:hint="cs"/>
          <w:rtl/>
        </w:rPr>
        <w:t>1</w:t>
      </w:r>
      <w:r w:rsidR="00222C80" w:rsidRPr="00FF2BD4">
        <w:rPr>
          <w:rFonts w:cs="Simplified Arabic" w:hint="cs"/>
          <w:rtl/>
        </w:rPr>
        <w:t>2</w:t>
      </w:r>
      <w:r w:rsidRPr="00FF2BD4">
        <w:rPr>
          <w:rFonts w:cs="Simplified Arabic" w:hint="cs"/>
          <w:rtl/>
        </w:rPr>
        <w:t>.</w:t>
      </w:r>
      <w:r w:rsidR="00222C80" w:rsidRPr="00FF2BD4">
        <w:rPr>
          <w:rFonts w:cs="Simplified Arabic" w:hint="cs"/>
          <w:rtl/>
        </w:rPr>
        <w:t>0</w:t>
      </w:r>
      <w:r w:rsidRPr="00FF2BD4">
        <w:rPr>
          <w:rFonts w:cs="Simplified Arabic" w:hint="cs"/>
          <w:rtl/>
        </w:rPr>
        <w:t>%</w:t>
      </w:r>
      <w:r w:rsidR="008514C0" w:rsidRPr="00FF2BD4">
        <w:rPr>
          <w:rFonts w:cs="Simplified Arabic" w:hint="cs"/>
          <w:rtl/>
        </w:rPr>
        <w:t>.</w:t>
      </w:r>
      <w:proofErr w:type="spellEnd"/>
    </w:p>
    <w:p w:rsidR="008514C0" w:rsidRPr="00FF2BD4" w:rsidRDefault="008514C0" w:rsidP="008514C0">
      <w:pPr>
        <w:jc w:val="lowKashida"/>
        <w:rPr>
          <w:rFonts w:cs="Simplified Arabic"/>
          <w:rtl/>
        </w:rPr>
      </w:pPr>
    </w:p>
    <w:p w:rsidR="000B78EB" w:rsidRPr="007B60EE" w:rsidRDefault="006F1D42" w:rsidP="000B78EB">
      <w:pPr>
        <w:jc w:val="lowKashida"/>
        <w:rPr>
          <w:rFonts w:cs="Simplified Arabic"/>
          <w:rtl/>
        </w:rPr>
      </w:pPr>
      <w:r w:rsidRPr="007B60EE">
        <w:rPr>
          <w:rFonts w:cs="Simplified Arabic" w:hint="cs"/>
          <w:rtl/>
        </w:rPr>
        <w:t xml:space="preserve">هناك 16,291 </w:t>
      </w:r>
      <w:r w:rsidR="0077107E" w:rsidRPr="007B60EE">
        <w:rPr>
          <w:rFonts w:cs="Simplified Arabic" w:hint="cs"/>
          <w:rtl/>
        </w:rPr>
        <w:t>مباني</w:t>
      </w:r>
      <w:r w:rsidRPr="007B60EE">
        <w:rPr>
          <w:rFonts w:cs="Simplified Arabic" w:hint="cs"/>
          <w:rtl/>
        </w:rPr>
        <w:t xml:space="preserve"> مكتمل</w:t>
      </w:r>
      <w:r w:rsidR="0077107E" w:rsidRPr="007B60EE">
        <w:rPr>
          <w:rFonts w:cs="Simplified Arabic" w:hint="cs"/>
          <w:rtl/>
        </w:rPr>
        <w:t>ة</w:t>
      </w:r>
      <w:r w:rsidRPr="007B60EE">
        <w:rPr>
          <w:rFonts w:cs="Simplified Arabic" w:hint="cs"/>
          <w:rtl/>
        </w:rPr>
        <w:t xml:space="preserve"> عدد </w:t>
      </w:r>
      <w:r w:rsidR="00877A51" w:rsidRPr="007B60EE">
        <w:rPr>
          <w:rFonts w:cs="Simplified Arabic" w:hint="cs"/>
          <w:rtl/>
        </w:rPr>
        <w:t>طوابقها</w:t>
      </w:r>
      <w:r w:rsidRPr="007B60EE">
        <w:rPr>
          <w:rFonts w:cs="Simplified Arabic" w:hint="cs"/>
          <w:rtl/>
        </w:rPr>
        <w:t xml:space="preserve"> اربعة </w:t>
      </w:r>
      <w:r w:rsidR="0077107E" w:rsidRPr="007B60EE">
        <w:rPr>
          <w:rFonts w:cs="Simplified Arabic" w:hint="cs"/>
          <w:rtl/>
        </w:rPr>
        <w:t xml:space="preserve">وتمثل ما نسبته </w:t>
      </w:r>
      <w:proofErr w:type="spellStart"/>
      <w:r w:rsidR="0077107E" w:rsidRPr="007B60EE">
        <w:rPr>
          <w:rFonts w:cs="Simplified Arabic" w:hint="cs"/>
          <w:rtl/>
        </w:rPr>
        <w:t>3.7%</w:t>
      </w:r>
      <w:proofErr w:type="spellEnd"/>
      <w:r w:rsidR="0077107E" w:rsidRPr="007B60EE">
        <w:rPr>
          <w:rFonts w:cs="Simplified Arabic" w:hint="cs"/>
          <w:rtl/>
        </w:rPr>
        <w:t xml:space="preserve"> من اجمالي عدد المباني </w:t>
      </w:r>
      <w:proofErr w:type="spellStart"/>
      <w:r w:rsidR="0077107E" w:rsidRPr="007B60EE">
        <w:rPr>
          <w:rFonts w:cs="Simplified Arabic" w:hint="cs"/>
          <w:rtl/>
        </w:rPr>
        <w:t>المكتملة</w:t>
      </w:r>
      <w:r w:rsidR="00877A51" w:rsidRPr="007B60EE">
        <w:rPr>
          <w:rFonts w:cs="Simplified Arabic" w:hint="cs"/>
          <w:rtl/>
        </w:rPr>
        <w:t>،</w:t>
      </w:r>
      <w:proofErr w:type="spellEnd"/>
      <w:r w:rsidR="00877A51" w:rsidRPr="007B60EE">
        <w:rPr>
          <w:rFonts w:cs="Simplified Arabic" w:hint="cs"/>
          <w:rtl/>
        </w:rPr>
        <w:t xml:space="preserve"> وكان هناك ما نسبته </w:t>
      </w:r>
      <w:proofErr w:type="spellStart"/>
      <w:r w:rsidR="000B78EB" w:rsidRPr="007B60EE">
        <w:rPr>
          <w:rFonts w:cs="Simplified Arabic" w:hint="cs"/>
          <w:rtl/>
        </w:rPr>
        <w:t>1.2</w:t>
      </w:r>
      <w:r w:rsidR="00877A51" w:rsidRPr="007B60EE">
        <w:rPr>
          <w:rFonts w:cs="Simplified Arabic" w:hint="cs"/>
          <w:rtl/>
        </w:rPr>
        <w:t>%</w:t>
      </w:r>
      <w:proofErr w:type="spellEnd"/>
      <w:r w:rsidR="00877A51" w:rsidRPr="007B60EE">
        <w:rPr>
          <w:rFonts w:cs="Simplified Arabic" w:hint="cs"/>
          <w:rtl/>
        </w:rPr>
        <w:t xml:space="preserve"> من اجمالي عدد المباني المكتملة أي عددها </w:t>
      </w:r>
      <w:r w:rsidR="000B78EB" w:rsidRPr="007B60EE">
        <w:rPr>
          <w:rFonts w:cs="Simplified Arabic" w:hint="cs"/>
          <w:rtl/>
        </w:rPr>
        <w:t>5,182</w:t>
      </w:r>
      <w:r w:rsidR="0077107E" w:rsidRPr="007B60EE">
        <w:rPr>
          <w:rFonts w:cs="Simplified Arabic" w:hint="cs"/>
          <w:rtl/>
        </w:rPr>
        <w:t xml:space="preserve"> </w:t>
      </w:r>
      <w:r w:rsidR="00877A51" w:rsidRPr="007B60EE">
        <w:rPr>
          <w:rFonts w:cs="Simplified Arabic" w:hint="cs"/>
          <w:rtl/>
        </w:rPr>
        <w:t xml:space="preserve">مبنى وعدد الطوابق فيها </w:t>
      </w:r>
      <w:proofErr w:type="spellStart"/>
      <w:r w:rsidR="000B78EB" w:rsidRPr="007B60EE">
        <w:rPr>
          <w:rFonts w:cs="Simplified Arabic" w:hint="cs"/>
          <w:rtl/>
        </w:rPr>
        <w:t>خمسة</w:t>
      </w:r>
      <w:r w:rsidR="00877A51" w:rsidRPr="007B60EE">
        <w:rPr>
          <w:rFonts w:cs="Simplified Arabic" w:hint="cs"/>
          <w:rtl/>
        </w:rPr>
        <w:t>،</w:t>
      </w:r>
      <w:proofErr w:type="spellEnd"/>
      <w:r w:rsidRPr="007B60EE">
        <w:rPr>
          <w:rFonts w:cs="Simplified Arabic" w:hint="cs"/>
          <w:rtl/>
        </w:rPr>
        <w:t xml:space="preserve"> </w:t>
      </w:r>
      <w:r w:rsidR="000B78EB" w:rsidRPr="007B60EE">
        <w:rPr>
          <w:rFonts w:cs="Simplified Arabic" w:hint="cs"/>
          <w:rtl/>
        </w:rPr>
        <w:t xml:space="preserve">اما المباني المكونة من ستة طوابق فأكثر فكانت نسبتها </w:t>
      </w:r>
      <w:proofErr w:type="spellStart"/>
      <w:r w:rsidR="000B78EB" w:rsidRPr="007B60EE">
        <w:rPr>
          <w:rFonts w:cs="Simplified Arabic" w:hint="cs"/>
          <w:rtl/>
        </w:rPr>
        <w:t>0.8%</w:t>
      </w:r>
      <w:proofErr w:type="spellEnd"/>
      <w:r w:rsidR="000B78EB" w:rsidRPr="007B60EE">
        <w:rPr>
          <w:rFonts w:cs="Simplified Arabic" w:hint="cs"/>
          <w:rtl/>
        </w:rPr>
        <w:t xml:space="preserve"> حيث بلغ عددها 3,409 مبنى في </w:t>
      </w:r>
      <w:proofErr w:type="spellStart"/>
      <w:r w:rsidR="000B78EB" w:rsidRPr="007B60EE">
        <w:rPr>
          <w:rFonts w:cs="Simplified Arabic" w:hint="cs"/>
          <w:rtl/>
        </w:rPr>
        <w:t>فلسطين،</w:t>
      </w:r>
      <w:proofErr w:type="spellEnd"/>
      <w:r w:rsidR="000B78EB" w:rsidRPr="007B60EE">
        <w:rPr>
          <w:rFonts w:cs="Simplified Arabic" w:hint="cs"/>
          <w:rtl/>
        </w:rPr>
        <w:t xml:space="preserve"> وأخيراً المباني غير المبين عدد طوابقها فيها </w:t>
      </w:r>
      <w:r w:rsidR="000B78EB" w:rsidRPr="007B60EE">
        <w:rPr>
          <w:rFonts w:cs="Simplified Arabic"/>
          <w:rtl/>
        </w:rPr>
        <w:t>3</w:t>
      </w:r>
      <w:r w:rsidR="000B78EB" w:rsidRPr="007B60EE">
        <w:rPr>
          <w:rFonts w:cs="Simplified Arabic" w:hint="cs"/>
          <w:rtl/>
        </w:rPr>
        <w:t>,</w:t>
      </w:r>
      <w:r w:rsidR="000B78EB" w:rsidRPr="007B60EE">
        <w:rPr>
          <w:rFonts w:cs="Simplified Arabic"/>
          <w:rtl/>
        </w:rPr>
        <w:t>214</w:t>
      </w:r>
      <w:r w:rsidR="000B78EB" w:rsidRPr="007B60EE">
        <w:rPr>
          <w:rFonts w:cs="Simplified Arabic" w:hint="cs"/>
          <w:rtl/>
        </w:rPr>
        <w:t xml:space="preserve"> وشكلت ما نسبته </w:t>
      </w:r>
      <w:proofErr w:type="spellStart"/>
      <w:r w:rsidR="000B78EB" w:rsidRPr="007B60EE">
        <w:rPr>
          <w:rFonts w:cs="Simplified Arabic" w:hint="cs"/>
          <w:rtl/>
        </w:rPr>
        <w:t>0.7%</w:t>
      </w:r>
      <w:proofErr w:type="spellEnd"/>
      <w:r w:rsidR="000B78EB" w:rsidRPr="007B60EE">
        <w:rPr>
          <w:rFonts w:cs="Simplified Arabic" w:hint="cs"/>
          <w:rtl/>
        </w:rPr>
        <w:t xml:space="preserve"> من إجمالي المباني المكتملة. </w:t>
      </w:r>
    </w:p>
    <w:p w:rsidR="000B78EB" w:rsidRDefault="000B78EB" w:rsidP="000B78EB">
      <w:pPr>
        <w:jc w:val="lowKashida"/>
        <w:rPr>
          <w:rFonts w:cs="Simplified Arabic"/>
          <w:color w:val="FF0000"/>
          <w:rtl/>
        </w:rPr>
      </w:pPr>
    </w:p>
    <w:p w:rsidR="00B5757E" w:rsidRDefault="00B3077E" w:rsidP="00E36A2D">
      <w:pPr>
        <w:jc w:val="center"/>
        <w:rPr>
          <w:rFonts w:cs="Simplified Arabic"/>
          <w:b/>
          <w:bCs/>
          <w:sz w:val="22"/>
          <w:szCs w:val="22"/>
          <w:rtl/>
        </w:rPr>
      </w:pPr>
      <w:r>
        <w:rPr>
          <w:rFonts w:cs="Simplified Arabic" w:hint="cs"/>
          <w:b/>
          <w:bCs/>
          <w:sz w:val="22"/>
          <w:szCs w:val="22"/>
          <w:rtl/>
        </w:rPr>
        <w:lastRenderedPageBreak/>
        <w:t>التوزيع النسبي</w:t>
      </w:r>
      <w:r w:rsidR="00B5757E">
        <w:rPr>
          <w:rFonts w:cs="Simplified Arabic" w:hint="cs"/>
          <w:b/>
          <w:bCs/>
          <w:sz w:val="22"/>
          <w:szCs w:val="22"/>
          <w:rtl/>
        </w:rPr>
        <w:t xml:space="preserve"> </w:t>
      </w:r>
      <w:r>
        <w:rPr>
          <w:rFonts w:cs="Simplified Arabic" w:hint="cs"/>
          <w:b/>
          <w:bCs/>
          <w:sz w:val="22"/>
          <w:szCs w:val="22"/>
          <w:rtl/>
        </w:rPr>
        <w:t>ل</w:t>
      </w:r>
      <w:r w:rsidR="00B5757E">
        <w:rPr>
          <w:rFonts w:cs="Simplified Arabic" w:hint="cs"/>
          <w:b/>
          <w:bCs/>
          <w:sz w:val="22"/>
          <w:szCs w:val="22"/>
          <w:rtl/>
        </w:rPr>
        <w:t xml:space="preserve">لمباني المكتملة </w:t>
      </w:r>
      <w:r w:rsidR="00ED031C">
        <w:rPr>
          <w:rFonts w:cs="Simplified Arabic" w:hint="cs"/>
          <w:b/>
          <w:bCs/>
          <w:sz w:val="22"/>
          <w:szCs w:val="22"/>
          <w:rtl/>
        </w:rPr>
        <w:t xml:space="preserve">في فلسطين حسب عدد </w:t>
      </w:r>
      <w:proofErr w:type="spellStart"/>
      <w:r w:rsidR="00ED031C">
        <w:rPr>
          <w:rFonts w:cs="Simplified Arabic" w:hint="cs"/>
          <w:b/>
          <w:bCs/>
          <w:sz w:val="22"/>
          <w:szCs w:val="22"/>
          <w:rtl/>
        </w:rPr>
        <w:t>الطوابق</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B5757E" w:rsidRDefault="00B5757E" w:rsidP="00B5757E">
      <w:pPr>
        <w:jc w:val="center"/>
        <w:rPr>
          <w:rFonts w:cs="Simplified Arabic"/>
          <w:rtl/>
        </w:rPr>
      </w:pPr>
      <w:r w:rsidRPr="00B5757E">
        <w:rPr>
          <w:rFonts w:cs="Simplified Arabic"/>
          <w:noProof/>
          <w:rtl/>
          <w:lang w:eastAsia="en-US"/>
        </w:rPr>
        <w:drawing>
          <wp:inline distT="0" distB="0" distL="0" distR="0">
            <wp:extent cx="4933950" cy="2334985"/>
            <wp:effectExtent l="19050" t="0" r="19050" b="8165"/>
            <wp:docPr id="3" name="Object 9"/>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965D4A" w:rsidRDefault="00965D4A" w:rsidP="00305440">
      <w:pPr>
        <w:rPr>
          <w:rFonts w:cs="Simplified Arabic"/>
          <w:b/>
          <w:bCs/>
          <w:rtl/>
        </w:rPr>
      </w:pPr>
    </w:p>
    <w:p w:rsidR="00A30B75" w:rsidRDefault="00305440" w:rsidP="00157C2A">
      <w:pPr>
        <w:rPr>
          <w:rFonts w:cs="Simplified Arabic"/>
          <w:b/>
          <w:bCs/>
          <w:rtl/>
        </w:rPr>
      </w:pPr>
      <w:r>
        <w:rPr>
          <w:rFonts w:cs="Simplified Arabic" w:hint="cs"/>
          <w:b/>
          <w:bCs/>
          <w:rtl/>
        </w:rPr>
        <w:t>4</w:t>
      </w:r>
      <w:r w:rsidR="00A30B75">
        <w:rPr>
          <w:rFonts w:cs="Simplified Arabic" w:hint="cs"/>
          <w:b/>
          <w:bCs/>
          <w:rtl/>
        </w:rPr>
        <w:t xml:space="preserve">.2 </w:t>
      </w:r>
      <w:r>
        <w:rPr>
          <w:rFonts w:cs="Simplified Arabic" w:hint="cs"/>
          <w:b/>
          <w:bCs/>
          <w:rtl/>
        </w:rPr>
        <w:t>المباني العالية</w:t>
      </w:r>
    </w:p>
    <w:p w:rsidR="00AD02BB" w:rsidRDefault="00183076" w:rsidP="00D76DFF">
      <w:pPr>
        <w:jc w:val="lowKashida"/>
        <w:rPr>
          <w:rFonts w:cs="Simplified Arabic"/>
          <w:rtl/>
        </w:rPr>
      </w:pPr>
      <w:r>
        <w:rPr>
          <w:rFonts w:cs="Simplified Arabic" w:hint="cs"/>
          <w:rtl/>
        </w:rPr>
        <w:t xml:space="preserve">تظهر الدراسات ان المباني العالية هي التي تكون اكثر عرضة للتأثر بالظروف الناتجة عن </w:t>
      </w:r>
      <w:proofErr w:type="spellStart"/>
      <w:r>
        <w:rPr>
          <w:rFonts w:cs="Simplified Arabic" w:hint="cs"/>
          <w:rtl/>
        </w:rPr>
        <w:t>الزلازل،</w:t>
      </w:r>
      <w:proofErr w:type="spellEnd"/>
      <w:r>
        <w:rPr>
          <w:rFonts w:cs="Simplified Arabic" w:hint="cs"/>
          <w:rtl/>
        </w:rPr>
        <w:t xml:space="preserve"> وعند الرجوع او البحث عن تعريف المباني العالية في فلسطين نجد تعريف </w:t>
      </w:r>
      <w:r w:rsidR="00DA10D1">
        <w:rPr>
          <w:rFonts w:cs="Simplified Arabic" w:hint="cs"/>
          <w:rtl/>
        </w:rPr>
        <w:t xml:space="preserve">مديرية </w:t>
      </w:r>
      <w:r>
        <w:rPr>
          <w:rFonts w:cs="Simplified Arabic" w:hint="cs"/>
          <w:rtl/>
        </w:rPr>
        <w:t xml:space="preserve">الدفاع المدني </w:t>
      </w:r>
      <w:r w:rsidR="00DA10D1">
        <w:rPr>
          <w:rFonts w:cs="Simplified Arabic" w:hint="cs"/>
          <w:rtl/>
        </w:rPr>
        <w:t xml:space="preserve">الفلسطينية </w:t>
      </w:r>
      <w:r>
        <w:rPr>
          <w:rFonts w:cs="Simplified Arabic" w:hint="cs"/>
          <w:rtl/>
        </w:rPr>
        <w:t xml:space="preserve">الذي ينص على </w:t>
      </w:r>
      <w:proofErr w:type="spellStart"/>
      <w:r>
        <w:rPr>
          <w:rFonts w:cs="Simplified Arabic" w:hint="cs"/>
          <w:rtl/>
        </w:rPr>
        <w:t>أن:</w:t>
      </w:r>
      <w:proofErr w:type="spellEnd"/>
      <w:r>
        <w:rPr>
          <w:rFonts w:cs="Simplified Arabic" w:hint="cs"/>
          <w:rtl/>
        </w:rPr>
        <w:t xml:space="preserve"> </w:t>
      </w:r>
      <w:r w:rsidR="00AD02BB">
        <w:rPr>
          <w:rFonts w:cs="Simplified Arabic" w:hint="cs"/>
          <w:rtl/>
        </w:rPr>
        <w:t>"</w:t>
      </w:r>
      <w:r w:rsidR="00AD02BB" w:rsidRPr="00DA10D1">
        <w:rPr>
          <w:rFonts w:cs="Simplified Arabic"/>
          <w:rtl/>
        </w:rPr>
        <w:t xml:space="preserve">المباني </w:t>
      </w:r>
      <w:proofErr w:type="spellStart"/>
      <w:r w:rsidR="00AD02BB" w:rsidRPr="00DA10D1">
        <w:rPr>
          <w:rFonts w:cs="Simplified Arabic"/>
          <w:rtl/>
        </w:rPr>
        <w:t>العالية:</w:t>
      </w:r>
      <w:proofErr w:type="spellEnd"/>
      <w:r w:rsidR="00AD02BB" w:rsidRPr="00DA10D1">
        <w:rPr>
          <w:rFonts w:cs="Simplified Arabic"/>
          <w:rtl/>
        </w:rPr>
        <w:t xml:space="preserve"> هي كل مبنى يزيد ارتفاعه على مستوى سطح الأرض بأطول من ستة عشر متراً والذي </w:t>
      </w:r>
      <w:proofErr w:type="spellStart"/>
      <w:r w:rsidR="00AD02BB" w:rsidRPr="00DA10D1">
        <w:rPr>
          <w:rFonts w:cs="Simplified Arabic"/>
          <w:rtl/>
        </w:rPr>
        <w:t>يشتمل</w:t>
      </w:r>
      <w:proofErr w:type="spellEnd"/>
      <w:r w:rsidR="00AD02BB" w:rsidRPr="00DA10D1">
        <w:rPr>
          <w:rFonts w:cs="Simplified Arabic"/>
          <w:rtl/>
        </w:rPr>
        <w:t xml:space="preserve"> على أكثر من خمسة طوابق فوق سطح </w:t>
      </w:r>
      <w:proofErr w:type="spellStart"/>
      <w:r w:rsidR="00AD02BB" w:rsidRPr="00DA10D1">
        <w:rPr>
          <w:rFonts w:cs="Simplified Arabic"/>
          <w:rtl/>
        </w:rPr>
        <w:t>الأرض</w:t>
      </w:r>
      <w:r w:rsidR="00AD02BB">
        <w:rPr>
          <w:rFonts w:cs="Simplified Arabic" w:hint="cs"/>
          <w:rtl/>
        </w:rPr>
        <w:t>"</w:t>
      </w:r>
      <w:r w:rsidR="00305440">
        <w:rPr>
          <w:rFonts w:cs="Simplified Arabic" w:hint="cs"/>
          <w:rtl/>
        </w:rPr>
        <w:t>.</w:t>
      </w:r>
      <w:proofErr w:type="spellEnd"/>
      <w:r w:rsidR="00297E35">
        <w:rPr>
          <w:rFonts w:cs="Simplified Arabic" w:hint="cs"/>
          <w:rtl/>
        </w:rPr>
        <w:t xml:space="preserve"> وحسب هذا التعريف فإن الدراسة سوف تعتمد على المباني المكتملة المكونة من ستة طوابق </w:t>
      </w:r>
      <w:proofErr w:type="spellStart"/>
      <w:r w:rsidR="00297E35">
        <w:rPr>
          <w:rFonts w:cs="Simplified Arabic" w:hint="cs"/>
          <w:rtl/>
        </w:rPr>
        <w:t>فأكثر</w:t>
      </w:r>
      <w:r w:rsidR="00FF2288">
        <w:rPr>
          <w:rFonts w:cs="Simplified Arabic" w:hint="cs"/>
          <w:rtl/>
        </w:rPr>
        <w:t>،</w:t>
      </w:r>
      <w:proofErr w:type="spellEnd"/>
      <w:r w:rsidR="00FF2288">
        <w:rPr>
          <w:rFonts w:cs="Simplified Arabic" w:hint="cs"/>
          <w:rtl/>
        </w:rPr>
        <w:t xml:space="preserve"> </w:t>
      </w:r>
      <w:r w:rsidR="00D76DFF">
        <w:rPr>
          <w:rFonts w:cs="Simplified Arabic" w:hint="cs"/>
          <w:rtl/>
        </w:rPr>
        <w:t>وبالتالي فإن</w:t>
      </w:r>
      <w:r w:rsidR="00FF2288">
        <w:rPr>
          <w:rFonts w:cs="Simplified Arabic" w:hint="cs"/>
          <w:rtl/>
        </w:rPr>
        <w:t xml:space="preserve"> </w:t>
      </w:r>
      <w:r w:rsidR="00FF2288" w:rsidRPr="00FF2288">
        <w:rPr>
          <w:rFonts w:cs="Simplified Arabic" w:hint="cs"/>
          <w:rtl/>
        </w:rPr>
        <w:t xml:space="preserve">المباني الهامشية مثل </w:t>
      </w:r>
      <w:proofErr w:type="spellStart"/>
      <w:r w:rsidR="00FF2288" w:rsidRPr="00FF2288">
        <w:rPr>
          <w:rFonts w:cs="Simplified Arabic" w:hint="cs"/>
          <w:rtl/>
        </w:rPr>
        <w:t>البراكيات</w:t>
      </w:r>
      <w:proofErr w:type="spellEnd"/>
      <w:r w:rsidR="00FF2288" w:rsidRPr="00FF2288">
        <w:rPr>
          <w:rFonts w:cs="Simplified Arabic" w:hint="cs"/>
          <w:rtl/>
        </w:rPr>
        <w:t xml:space="preserve"> </w:t>
      </w:r>
      <w:proofErr w:type="spellStart"/>
      <w:r w:rsidR="00FF2288" w:rsidRPr="00FF2288">
        <w:rPr>
          <w:rFonts w:cs="Simplified Arabic" w:hint="cs"/>
          <w:rtl/>
        </w:rPr>
        <w:t>والخيم</w:t>
      </w:r>
      <w:proofErr w:type="spellEnd"/>
      <w:r w:rsidR="00FF2288" w:rsidRPr="00FF2288">
        <w:rPr>
          <w:rFonts w:cs="Simplified Arabic" w:hint="cs"/>
          <w:rtl/>
        </w:rPr>
        <w:t xml:space="preserve"> والمباني الاخرى</w:t>
      </w:r>
      <w:r w:rsidR="00D76DFF">
        <w:rPr>
          <w:rFonts w:cs="Simplified Arabic" w:hint="cs"/>
          <w:rtl/>
        </w:rPr>
        <w:t xml:space="preserve"> لا تدخل ضمن هذه الدراسة</w:t>
      </w:r>
      <w:r w:rsidR="00C46524">
        <w:rPr>
          <w:rFonts w:cs="Simplified Arabic" w:hint="cs"/>
          <w:rtl/>
        </w:rPr>
        <w:t>.</w:t>
      </w:r>
      <w:r w:rsidR="00297E35">
        <w:rPr>
          <w:rFonts w:cs="Simplified Arabic" w:hint="cs"/>
          <w:rtl/>
        </w:rPr>
        <w:t xml:space="preserve"> </w:t>
      </w:r>
    </w:p>
    <w:p w:rsidR="00C72387" w:rsidRPr="00523375" w:rsidRDefault="00C72387" w:rsidP="00AD02BB">
      <w:pPr>
        <w:jc w:val="lowKashida"/>
        <w:rPr>
          <w:rFonts w:cs="Simplified Arabic"/>
          <w:sz w:val="22"/>
          <w:szCs w:val="22"/>
          <w:rtl/>
        </w:rPr>
      </w:pPr>
    </w:p>
    <w:p w:rsidR="00085657" w:rsidRDefault="002232B6" w:rsidP="00A40EB0">
      <w:pPr>
        <w:jc w:val="both"/>
        <w:rPr>
          <w:rFonts w:cs="Simplified Arabic"/>
          <w:rtl/>
        </w:rPr>
      </w:pPr>
      <w:r>
        <w:rPr>
          <w:rFonts w:cs="Simplified Arabic" w:hint="cs"/>
          <w:rtl/>
        </w:rPr>
        <w:t xml:space="preserve">بلغت نسبة المباني </w:t>
      </w:r>
      <w:r w:rsidR="002F3B06">
        <w:rPr>
          <w:rFonts w:cs="Simplified Arabic" w:hint="cs"/>
          <w:rtl/>
        </w:rPr>
        <w:t>العالية</w:t>
      </w:r>
      <w:r w:rsidR="00922F12">
        <w:rPr>
          <w:rFonts w:cs="Simplified Arabic" w:hint="cs"/>
          <w:rtl/>
        </w:rPr>
        <w:t xml:space="preserve"> في فلسطين</w:t>
      </w:r>
      <w:r>
        <w:rPr>
          <w:rFonts w:cs="Simplified Arabic" w:hint="cs"/>
          <w:rtl/>
        </w:rPr>
        <w:t xml:space="preserve"> </w:t>
      </w:r>
      <w:proofErr w:type="spellStart"/>
      <w:r w:rsidR="00297E35">
        <w:rPr>
          <w:rFonts w:cs="Simplified Arabic" w:hint="cs"/>
          <w:rtl/>
        </w:rPr>
        <w:t>0.8</w:t>
      </w:r>
      <w:r>
        <w:rPr>
          <w:rFonts w:cs="Simplified Arabic" w:hint="cs"/>
          <w:rtl/>
        </w:rPr>
        <w:t>%</w:t>
      </w:r>
      <w:proofErr w:type="spellEnd"/>
      <w:r>
        <w:rPr>
          <w:rFonts w:cs="Simplified Arabic" w:hint="cs"/>
          <w:rtl/>
        </w:rPr>
        <w:t xml:space="preserve"> من اجمالي عدد المباني المكتملة في فلسطين</w:t>
      </w:r>
      <w:r w:rsidR="00922F12">
        <w:rPr>
          <w:rFonts w:cs="Simplified Arabic" w:hint="cs"/>
          <w:rtl/>
        </w:rPr>
        <w:t xml:space="preserve"> (</w:t>
      </w:r>
      <w:r w:rsidR="00297E35">
        <w:rPr>
          <w:rFonts w:cs="Simplified Arabic" w:hint="cs"/>
          <w:rtl/>
        </w:rPr>
        <w:t>3</w:t>
      </w:r>
      <w:r w:rsidR="00922F12">
        <w:rPr>
          <w:rFonts w:cs="Simplified Arabic" w:hint="cs"/>
          <w:rtl/>
        </w:rPr>
        <w:t>,</w:t>
      </w:r>
      <w:r w:rsidR="00297E35">
        <w:rPr>
          <w:rFonts w:cs="Simplified Arabic" w:hint="cs"/>
          <w:rtl/>
        </w:rPr>
        <w:t>409</w:t>
      </w:r>
      <w:proofErr w:type="spellStart"/>
      <w:r w:rsidR="00922F12">
        <w:rPr>
          <w:rFonts w:cs="Simplified Arabic" w:hint="cs"/>
          <w:rtl/>
        </w:rPr>
        <w:t>)</w:t>
      </w:r>
      <w:proofErr w:type="spellEnd"/>
      <w:r w:rsidR="00922F12">
        <w:rPr>
          <w:rFonts w:cs="Simplified Arabic" w:hint="cs"/>
          <w:rtl/>
        </w:rPr>
        <w:t xml:space="preserve"> موز</w:t>
      </w:r>
      <w:r w:rsidR="0081181F">
        <w:rPr>
          <w:rFonts w:cs="Simplified Arabic" w:hint="cs"/>
          <w:rtl/>
        </w:rPr>
        <w:t>عة</w:t>
      </w:r>
      <w:r w:rsidR="00922F12">
        <w:rPr>
          <w:rFonts w:cs="Simplified Arabic" w:hint="cs"/>
          <w:rtl/>
        </w:rPr>
        <w:t xml:space="preserve"> بواقع </w:t>
      </w:r>
      <w:proofErr w:type="spellStart"/>
      <w:r w:rsidR="00B54801">
        <w:rPr>
          <w:rFonts w:cs="Simplified Arabic" w:hint="cs"/>
          <w:rtl/>
        </w:rPr>
        <w:t>61.9</w:t>
      </w:r>
      <w:r w:rsidR="00922F12">
        <w:rPr>
          <w:rFonts w:cs="Simplified Arabic" w:hint="cs"/>
          <w:rtl/>
        </w:rPr>
        <w:t>%</w:t>
      </w:r>
      <w:proofErr w:type="spellEnd"/>
      <w:r w:rsidR="00922F12">
        <w:rPr>
          <w:rFonts w:cs="Simplified Arabic" w:hint="cs"/>
          <w:rtl/>
        </w:rPr>
        <w:t xml:space="preserve"> منها في الضفة الغربية (</w:t>
      </w:r>
      <w:r w:rsidR="00B54801">
        <w:rPr>
          <w:rFonts w:cs="Simplified Arabic" w:hint="cs"/>
          <w:rtl/>
        </w:rPr>
        <w:t>2</w:t>
      </w:r>
      <w:r w:rsidR="00922F12">
        <w:rPr>
          <w:rFonts w:cs="Simplified Arabic" w:hint="cs"/>
          <w:rtl/>
        </w:rPr>
        <w:t>,</w:t>
      </w:r>
      <w:r w:rsidR="00B54801">
        <w:rPr>
          <w:rFonts w:cs="Simplified Arabic" w:hint="cs"/>
          <w:rtl/>
        </w:rPr>
        <w:t>110</w:t>
      </w:r>
      <w:proofErr w:type="spellStart"/>
      <w:r w:rsidR="00922F12">
        <w:rPr>
          <w:rFonts w:cs="Simplified Arabic" w:hint="cs"/>
          <w:rtl/>
        </w:rPr>
        <w:t>)</w:t>
      </w:r>
      <w:proofErr w:type="spellEnd"/>
      <w:r w:rsidR="00922F12">
        <w:rPr>
          <w:rFonts w:cs="Simplified Arabic" w:hint="cs"/>
          <w:rtl/>
        </w:rPr>
        <w:t xml:space="preserve"> تشكل </w:t>
      </w:r>
      <w:proofErr w:type="spellStart"/>
      <w:r w:rsidR="00257FEF">
        <w:rPr>
          <w:rFonts w:cs="Simplified Arabic" w:hint="cs"/>
          <w:rtl/>
        </w:rPr>
        <w:t>0</w:t>
      </w:r>
      <w:r w:rsidR="00922F12">
        <w:rPr>
          <w:rFonts w:cs="Simplified Arabic" w:hint="cs"/>
          <w:rtl/>
        </w:rPr>
        <w:t>.</w:t>
      </w:r>
      <w:r w:rsidR="00257FEF">
        <w:rPr>
          <w:rFonts w:cs="Simplified Arabic" w:hint="cs"/>
          <w:rtl/>
        </w:rPr>
        <w:t>7</w:t>
      </w:r>
      <w:r w:rsidR="00922F12">
        <w:rPr>
          <w:rFonts w:cs="Simplified Arabic" w:hint="cs"/>
          <w:rtl/>
        </w:rPr>
        <w:t>%</w:t>
      </w:r>
      <w:proofErr w:type="spellEnd"/>
      <w:r w:rsidR="00922F12">
        <w:rPr>
          <w:rFonts w:cs="Simplified Arabic" w:hint="cs"/>
          <w:rtl/>
        </w:rPr>
        <w:t xml:space="preserve"> من اجمالي المباني المكتملة في الضفة الغربية.</w:t>
      </w:r>
      <w:r w:rsidR="00085657">
        <w:rPr>
          <w:rFonts w:cs="Simplified Arabic" w:hint="cs"/>
          <w:rtl/>
        </w:rPr>
        <w:t xml:space="preserve"> </w:t>
      </w:r>
      <w:proofErr w:type="spellStart"/>
      <w:r w:rsidR="00085657">
        <w:rPr>
          <w:rFonts w:cs="Simplified Arabic" w:hint="cs"/>
          <w:rtl/>
        </w:rPr>
        <w:t>و</w:t>
      </w:r>
      <w:r w:rsidR="00B54801">
        <w:rPr>
          <w:rFonts w:cs="Simplified Arabic" w:hint="cs"/>
          <w:rtl/>
        </w:rPr>
        <w:t>38.1</w:t>
      </w:r>
      <w:r w:rsidR="00085657">
        <w:rPr>
          <w:rFonts w:cs="Simplified Arabic" w:hint="cs"/>
          <w:rtl/>
        </w:rPr>
        <w:t>%</w:t>
      </w:r>
      <w:proofErr w:type="spellEnd"/>
      <w:r w:rsidR="00085657">
        <w:rPr>
          <w:rFonts w:cs="Simplified Arabic" w:hint="cs"/>
          <w:rtl/>
        </w:rPr>
        <w:t xml:space="preserve"> من </w:t>
      </w:r>
      <w:r w:rsidR="00A40EB0">
        <w:rPr>
          <w:rFonts w:cs="Simplified Arabic" w:hint="cs"/>
          <w:rtl/>
        </w:rPr>
        <w:t xml:space="preserve">المباني العالية </w:t>
      </w:r>
      <w:r w:rsidR="00085657">
        <w:rPr>
          <w:rFonts w:cs="Simplified Arabic" w:hint="cs"/>
          <w:rtl/>
        </w:rPr>
        <w:t>في قطاع غزة (</w:t>
      </w:r>
      <w:r w:rsidR="00B54801">
        <w:rPr>
          <w:rFonts w:cs="Simplified Arabic" w:hint="cs"/>
          <w:rtl/>
        </w:rPr>
        <w:t>1</w:t>
      </w:r>
      <w:r w:rsidR="00085657">
        <w:rPr>
          <w:rFonts w:cs="Simplified Arabic" w:hint="cs"/>
          <w:rtl/>
        </w:rPr>
        <w:t>,2</w:t>
      </w:r>
      <w:r w:rsidR="00B54801">
        <w:rPr>
          <w:rFonts w:cs="Simplified Arabic" w:hint="cs"/>
          <w:rtl/>
        </w:rPr>
        <w:t>99</w:t>
      </w:r>
      <w:proofErr w:type="spellStart"/>
      <w:r w:rsidR="00085657">
        <w:rPr>
          <w:rFonts w:cs="Simplified Arabic" w:hint="cs"/>
          <w:rtl/>
        </w:rPr>
        <w:t>)</w:t>
      </w:r>
      <w:proofErr w:type="spellEnd"/>
      <w:r w:rsidR="00085657">
        <w:rPr>
          <w:rFonts w:cs="Simplified Arabic" w:hint="cs"/>
          <w:rtl/>
        </w:rPr>
        <w:t xml:space="preserve"> تشكل ما نسبته </w:t>
      </w:r>
      <w:proofErr w:type="spellStart"/>
      <w:r w:rsidR="00257FEF">
        <w:rPr>
          <w:rFonts w:cs="Simplified Arabic" w:hint="cs"/>
          <w:rtl/>
        </w:rPr>
        <w:t>0.9</w:t>
      </w:r>
      <w:r w:rsidR="00085657">
        <w:rPr>
          <w:rFonts w:cs="Simplified Arabic" w:hint="cs"/>
          <w:rtl/>
        </w:rPr>
        <w:t>%</w:t>
      </w:r>
      <w:proofErr w:type="spellEnd"/>
      <w:r w:rsidR="00085657">
        <w:rPr>
          <w:rFonts w:cs="Simplified Arabic" w:hint="cs"/>
          <w:rtl/>
        </w:rPr>
        <w:t xml:space="preserve"> من اجمالي عدد المباني المكتملة في قطاع غزة.</w:t>
      </w:r>
    </w:p>
    <w:p w:rsidR="007803EE" w:rsidRDefault="007803EE" w:rsidP="007803EE">
      <w:pPr>
        <w:jc w:val="both"/>
        <w:rPr>
          <w:rFonts w:cs="Simplified Arabic"/>
          <w:rtl/>
        </w:rPr>
      </w:pPr>
    </w:p>
    <w:p w:rsidR="002232B6" w:rsidRPr="0012794E" w:rsidRDefault="002F3B06" w:rsidP="009B3522">
      <w:pPr>
        <w:jc w:val="center"/>
        <w:rPr>
          <w:rFonts w:cs="Simplified Arabic"/>
          <w:b/>
          <w:bCs/>
          <w:sz w:val="22"/>
          <w:szCs w:val="22"/>
          <w:rtl/>
        </w:rPr>
      </w:pPr>
      <w:r w:rsidRPr="0012794E">
        <w:rPr>
          <w:rFonts w:cs="Simplified Arabic" w:hint="cs"/>
          <w:b/>
          <w:bCs/>
          <w:sz w:val="22"/>
          <w:szCs w:val="22"/>
          <w:rtl/>
        </w:rPr>
        <w:t xml:space="preserve">نسبة </w:t>
      </w:r>
      <w:r w:rsidR="00A40EB0">
        <w:rPr>
          <w:rFonts w:cs="Simplified Arabic" w:hint="cs"/>
          <w:b/>
          <w:bCs/>
          <w:sz w:val="22"/>
          <w:szCs w:val="22"/>
          <w:rtl/>
        </w:rPr>
        <w:t xml:space="preserve">المباني العالية </w:t>
      </w:r>
      <w:r w:rsidRPr="0012794E">
        <w:rPr>
          <w:rFonts w:cs="Simplified Arabic" w:hint="cs"/>
          <w:b/>
          <w:bCs/>
          <w:sz w:val="22"/>
          <w:szCs w:val="22"/>
          <w:rtl/>
        </w:rPr>
        <w:t xml:space="preserve">في فلسطين حسب </w:t>
      </w:r>
      <w:proofErr w:type="spellStart"/>
      <w:r w:rsidRPr="0012794E">
        <w:rPr>
          <w:rFonts w:cs="Simplified Arabic" w:hint="cs"/>
          <w:b/>
          <w:bCs/>
          <w:sz w:val="22"/>
          <w:szCs w:val="22"/>
          <w:rtl/>
        </w:rPr>
        <w:t>المنطقة</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5063C3" w:rsidRDefault="002F3B06" w:rsidP="00F71508">
      <w:pPr>
        <w:jc w:val="center"/>
        <w:rPr>
          <w:rFonts w:cs="Simplified Arabic"/>
          <w:rtl/>
        </w:rPr>
      </w:pPr>
      <w:r>
        <w:rPr>
          <w:rFonts w:cs="Simplified Arabic" w:hint="cs"/>
          <w:noProof/>
          <w:rtl/>
          <w:lang w:eastAsia="en-US"/>
        </w:rPr>
        <w:drawing>
          <wp:inline distT="0" distB="0" distL="0" distR="0">
            <wp:extent cx="5180474" cy="2086378"/>
            <wp:effectExtent l="19050" t="0" r="20176" b="9122"/>
            <wp:docPr id="5"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F71508" w:rsidRPr="003F206E" w:rsidRDefault="00F71508" w:rsidP="00F71508">
      <w:pPr>
        <w:jc w:val="both"/>
        <w:rPr>
          <w:rFonts w:cs="Simplified Arabic"/>
          <w:sz w:val="14"/>
          <w:szCs w:val="14"/>
          <w:rtl/>
        </w:rPr>
      </w:pPr>
    </w:p>
    <w:p w:rsidR="00E4222E" w:rsidRDefault="002232B6" w:rsidP="00CC4979">
      <w:pPr>
        <w:jc w:val="both"/>
        <w:rPr>
          <w:rFonts w:cs="Simplified Arabic"/>
          <w:rtl/>
        </w:rPr>
      </w:pPr>
      <w:r>
        <w:rPr>
          <w:rFonts w:cs="Simplified Arabic" w:hint="cs"/>
          <w:rtl/>
        </w:rPr>
        <w:t>بالنظر على مستوى المحافظات</w:t>
      </w:r>
      <w:r w:rsidR="0074117B">
        <w:rPr>
          <w:rFonts w:cs="Simplified Arabic" w:hint="cs"/>
          <w:rtl/>
        </w:rPr>
        <w:t xml:space="preserve"> في الضفة الغربية</w:t>
      </w:r>
      <w:r>
        <w:rPr>
          <w:rFonts w:cs="Simplified Arabic" w:hint="cs"/>
          <w:rtl/>
        </w:rPr>
        <w:t xml:space="preserve"> نجد ان </w:t>
      </w:r>
      <w:r w:rsidR="00FF4565">
        <w:rPr>
          <w:rFonts w:cs="Simplified Arabic" w:hint="cs"/>
          <w:rtl/>
        </w:rPr>
        <w:t xml:space="preserve">هذه </w:t>
      </w:r>
      <w:r w:rsidR="00A40EB0">
        <w:rPr>
          <w:rFonts w:cs="Simplified Arabic" w:hint="cs"/>
          <w:rtl/>
        </w:rPr>
        <w:t xml:space="preserve">المباني العالية </w:t>
      </w:r>
      <w:r w:rsidR="003A37E2">
        <w:rPr>
          <w:rFonts w:cs="Simplified Arabic" w:hint="cs"/>
          <w:rtl/>
        </w:rPr>
        <w:t>تتركز وتقع في محافظة</w:t>
      </w:r>
      <w:r w:rsidR="00CC4979">
        <w:rPr>
          <w:rFonts w:cs="Simplified Arabic" w:hint="cs"/>
          <w:rtl/>
        </w:rPr>
        <w:t xml:space="preserve"> </w:t>
      </w:r>
      <w:r w:rsidR="003A37E2">
        <w:rPr>
          <w:rFonts w:cs="Simplified Arabic" w:hint="cs"/>
          <w:rtl/>
        </w:rPr>
        <w:t xml:space="preserve">رام الله والبيرة حيث بلغ عددها </w:t>
      </w:r>
      <w:r w:rsidR="0031507C">
        <w:rPr>
          <w:rFonts w:cs="Simplified Arabic" w:hint="cs"/>
          <w:rtl/>
        </w:rPr>
        <w:t>772</w:t>
      </w:r>
      <w:r w:rsidR="003A37E2">
        <w:rPr>
          <w:rFonts w:cs="Simplified Arabic" w:hint="cs"/>
          <w:rtl/>
        </w:rPr>
        <w:t xml:space="preserve"> مبنى وبنسبة </w:t>
      </w:r>
      <w:proofErr w:type="spellStart"/>
      <w:r w:rsidR="0031507C">
        <w:rPr>
          <w:rFonts w:cs="Simplified Arabic" w:hint="cs"/>
          <w:rtl/>
        </w:rPr>
        <w:t>2</w:t>
      </w:r>
      <w:r w:rsidR="003A37E2">
        <w:rPr>
          <w:rFonts w:cs="Simplified Arabic" w:hint="cs"/>
          <w:rtl/>
        </w:rPr>
        <w:t>.</w:t>
      </w:r>
      <w:r w:rsidR="0031507C">
        <w:rPr>
          <w:rFonts w:cs="Simplified Arabic" w:hint="cs"/>
          <w:rtl/>
        </w:rPr>
        <w:t>1</w:t>
      </w:r>
      <w:r w:rsidR="003A37E2">
        <w:rPr>
          <w:rFonts w:cs="Simplified Arabic" w:hint="cs"/>
          <w:rtl/>
        </w:rPr>
        <w:t>%</w:t>
      </w:r>
      <w:proofErr w:type="spellEnd"/>
      <w:r w:rsidR="003A37E2">
        <w:rPr>
          <w:rFonts w:cs="Simplified Arabic" w:hint="cs"/>
          <w:rtl/>
        </w:rPr>
        <w:t xml:space="preserve"> من اجمالي عدد المباني المكتملة في </w:t>
      </w:r>
      <w:proofErr w:type="spellStart"/>
      <w:r w:rsidR="003A37E2">
        <w:rPr>
          <w:rFonts w:cs="Simplified Arabic" w:hint="cs"/>
          <w:rtl/>
        </w:rPr>
        <w:t>المحافظة،</w:t>
      </w:r>
      <w:proofErr w:type="spellEnd"/>
      <w:r w:rsidR="003A37E2">
        <w:rPr>
          <w:rFonts w:cs="Simplified Arabic" w:hint="cs"/>
          <w:rtl/>
        </w:rPr>
        <w:t xml:space="preserve"> ثم تأتي</w:t>
      </w:r>
      <w:r w:rsidR="00B134F3">
        <w:rPr>
          <w:rFonts w:cs="Simplified Arabic" w:hint="cs"/>
          <w:rtl/>
        </w:rPr>
        <w:t xml:space="preserve"> </w:t>
      </w:r>
      <w:r w:rsidR="003A37E2">
        <w:rPr>
          <w:rFonts w:cs="Simplified Arabic" w:hint="cs"/>
          <w:rtl/>
        </w:rPr>
        <w:t xml:space="preserve">محافظة نابلس حيث بلغ عدد هذه المباني فيها </w:t>
      </w:r>
      <w:r w:rsidR="0031507C">
        <w:rPr>
          <w:rFonts w:cs="Simplified Arabic" w:hint="cs"/>
          <w:rtl/>
        </w:rPr>
        <w:t>621</w:t>
      </w:r>
      <w:r w:rsidR="003A37E2">
        <w:rPr>
          <w:rFonts w:cs="Simplified Arabic" w:hint="cs"/>
          <w:rtl/>
        </w:rPr>
        <w:t xml:space="preserve"> مبنى أي ما نسبته </w:t>
      </w:r>
      <w:proofErr w:type="spellStart"/>
      <w:r w:rsidR="0031507C">
        <w:rPr>
          <w:rFonts w:cs="Simplified Arabic" w:hint="cs"/>
          <w:rtl/>
        </w:rPr>
        <w:t>1</w:t>
      </w:r>
      <w:r w:rsidR="003A37E2">
        <w:rPr>
          <w:rFonts w:cs="Simplified Arabic" w:hint="cs"/>
          <w:rtl/>
        </w:rPr>
        <w:t>.</w:t>
      </w:r>
      <w:r w:rsidR="0031507C">
        <w:rPr>
          <w:rFonts w:cs="Simplified Arabic" w:hint="cs"/>
          <w:rtl/>
        </w:rPr>
        <w:t>6</w:t>
      </w:r>
      <w:r w:rsidR="003A37E2">
        <w:rPr>
          <w:rFonts w:cs="Simplified Arabic" w:hint="cs"/>
          <w:rtl/>
        </w:rPr>
        <w:t>%</w:t>
      </w:r>
      <w:proofErr w:type="spellEnd"/>
      <w:r w:rsidR="003A37E2">
        <w:rPr>
          <w:rFonts w:cs="Simplified Arabic" w:hint="cs"/>
          <w:rtl/>
        </w:rPr>
        <w:t xml:space="preserve"> من اجمال</w:t>
      </w:r>
      <w:r w:rsidR="00C941B6">
        <w:rPr>
          <w:rFonts w:cs="Simplified Arabic" w:hint="cs"/>
          <w:rtl/>
        </w:rPr>
        <w:t>ي</w:t>
      </w:r>
      <w:r w:rsidR="003A37E2">
        <w:rPr>
          <w:rFonts w:cs="Simplified Arabic" w:hint="cs"/>
          <w:rtl/>
        </w:rPr>
        <w:t xml:space="preserve"> المباني المكتملة في </w:t>
      </w:r>
      <w:proofErr w:type="spellStart"/>
      <w:r w:rsidR="003A37E2">
        <w:rPr>
          <w:rFonts w:cs="Simplified Arabic" w:hint="cs"/>
          <w:rtl/>
        </w:rPr>
        <w:t>المحافظة</w:t>
      </w:r>
      <w:r w:rsidR="00B134F3">
        <w:rPr>
          <w:rFonts w:cs="Simplified Arabic" w:hint="cs"/>
          <w:rtl/>
        </w:rPr>
        <w:t>،</w:t>
      </w:r>
      <w:proofErr w:type="spellEnd"/>
      <w:r w:rsidR="00B134F3">
        <w:rPr>
          <w:rFonts w:cs="Simplified Arabic" w:hint="cs"/>
          <w:rtl/>
        </w:rPr>
        <w:t xml:space="preserve"> ثم تأتي محافظة </w:t>
      </w:r>
      <w:r w:rsidR="0031507C">
        <w:rPr>
          <w:rFonts w:cs="Simplified Arabic" w:hint="cs"/>
          <w:rtl/>
        </w:rPr>
        <w:lastRenderedPageBreak/>
        <w:t>القدس</w:t>
      </w:r>
      <w:r w:rsidR="00B134F3">
        <w:rPr>
          <w:rFonts w:cs="Simplified Arabic" w:hint="cs"/>
          <w:rtl/>
        </w:rPr>
        <w:t xml:space="preserve"> حيث بلغ عددها </w:t>
      </w:r>
      <w:r w:rsidR="0031507C">
        <w:rPr>
          <w:rFonts w:cs="Simplified Arabic" w:hint="cs"/>
          <w:rtl/>
        </w:rPr>
        <w:t>229</w:t>
      </w:r>
      <w:r w:rsidR="00B134F3">
        <w:rPr>
          <w:rFonts w:cs="Simplified Arabic" w:hint="cs"/>
          <w:rtl/>
        </w:rPr>
        <w:t xml:space="preserve"> مبنى ومثلت ما نسبته </w:t>
      </w:r>
      <w:proofErr w:type="spellStart"/>
      <w:r w:rsidR="00B134F3">
        <w:rPr>
          <w:rFonts w:cs="Simplified Arabic" w:hint="cs"/>
          <w:rtl/>
        </w:rPr>
        <w:t>1.</w:t>
      </w:r>
      <w:r w:rsidR="0031507C">
        <w:rPr>
          <w:rFonts w:cs="Simplified Arabic" w:hint="cs"/>
          <w:rtl/>
        </w:rPr>
        <w:t>3</w:t>
      </w:r>
      <w:r w:rsidR="00B134F3">
        <w:rPr>
          <w:rFonts w:cs="Simplified Arabic" w:hint="cs"/>
          <w:rtl/>
        </w:rPr>
        <w:t>%</w:t>
      </w:r>
      <w:proofErr w:type="spellEnd"/>
      <w:r w:rsidR="00B134F3">
        <w:rPr>
          <w:rFonts w:cs="Simplified Arabic" w:hint="cs"/>
          <w:rtl/>
        </w:rPr>
        <w:t xml:space="preserve"> من اجمالي عدد المباني المكتملة في </w:t>
      </w:r>
      <w:proofErr w:type="spellStart"/>
      <w:r w:rsidR="00B134F3">
        <w:rPr>
          <w:rFonts w:cs="Simplified Arabic" w:hint="cs"/>
          <w:rtl/>
        </w:rPr>
        <w:t>المحافظة،</w:t>
      </w:r>
      <w:proofErr w:type="spellEnd"/>
      <w:r w:rsidR="00B134F3">
        <w:rPr>
          <w:rFonts w:cs="Simplified Arabic" w:hint="cs"/>
          <w:rtl/>
        </w:rPr>
        <w:t xml:space="preserve"> اما اقل عدد لهذه المباني فأنه يقع في محافظة اريحا </w:t>
      </w:r>
      <w:proofErr w:type="spellStart"/>
      <w:r w:rsidR="00AB229E">
        <w:rPr>
          <w:rFonts w:cs="Simplified Arabic" w:hint="cs"/>
          <w:rtl/>
        </w:rPr>
        <w:t>والأغوار</w:t>
      </w:r>
      <w:r w:rsidR="00B134F3">
        <w:rPr>
          <w:rFonts w:cs="Simplified Arabic" w:hint="cs"/>
          <w:rtl/>
        </w:rPr>
        <w:t>،</w:t>
      </w:r>
      <w:proofErr w:type="spellEnd"/>
      <w:r w:rsidR="00B134F3">
        <w:rPr>
          <w:rFonts w:cs="Simplified Arabic" w:hint="cs"/>
          <w:rtl/>
        </w:rPr>
        <w:t xml:space="preserve"> حيث بلغ </w:t>
      </w:r>
      <w:r w:rsidR="0031507C">
        <w:rPr>
          <w:rFonts w:cs="Simplified Arabic" w:hint="cs"/>
          <w:rtl/>
        </w:rPr>
        <w:t>3</w:t>
      </w:r>
      <w:r w:rsidR="00B134F3">
        <w:rPr>
          <w:rFonts w:cs="Simplified Arabic" w:hint="cs"/>
          <w:rtl/>
        </w:rPr>
        <w:t xml:space="preserve"> مباني فقط أي ما نسبته </w:t>
      </w:r>
      <w:proofErr w:type="spellStart"/>
      <w:r w:rsidR="00B134F3">
        <w:rPr>
          <w:rFonts w:cs="Simplified Arabic" w:hint="cs"/>
          <w:rtl/>
        </w:rPr>
        <w:t>0.</w:t>
      </w:r>
      <w:r w:rsidR="0031507C">
        <w:rPr>
          <w:rFonts w:cs="Simplified Arabic" w:hint="cs"/>
          <w:rtl/>
        </w:rPr>
        <w:t>0</w:t>
      </w:r>
      <w:r w:rsidR="00B134F3">
        <w:rPr>
          <w:rFonts w:cs="Simplified Arabic" w:hint="cs"/>
          <w:rtl/>
        </w:rPr>
        <w:t>%</w:t>
      </w:r>
      <w:proofErr w:type="spellEnd"/>
      <w:r w:rsidR="00B134F3">
        <w:rPr>
          <w:rFonts w:cs="Simplified Arabic" w:hint="cs"/>
          <w:rtl/>
        </w:rPr>
        <w:t xml:space="preserve"> من اجمالي عدد المباني المكتملة في المحافظة.</w:t>
      </w:r>
    </w:p>
    <w:p w:rsidR="00965D4A" w:rsidRPr="00523375" w:rsidRDefault="00965D4A" w:rsidP="008A5388">
      <w:pPr>
        <w:tabs>
          <w:tab w:val="left" w:pos="-1"/>
        </w:tabs>
        <w:ind w:left="-1"/>
        <w:jc w:val="center"/>
        <w:rPr>
          <w:rFonts w:cs="Simplified Arabic"/>
          <w:b/>
          <w:bCs/>
          <w:sz w:val="20"/>
          <w:szCs w:val="20"/>
          <w:rtl/>
        </w:rPr>
      </w:pPr>
    </w:p>
    <w:p w:rsidR="002232B6" w:rsidRPr="00E4222E" w:rsidRDefault="00E4222E" w:rsidP="008A5388">
      <w:pPr>
        <w:tabs>
          <w:tab w:val="left" w:pos="-1"/>
        </w:tabs>
        <w:ind w:left="-1"/>
        <w:jc w:val="center"/>
        <w:rPr>
          <w:rFonts w:cs="Simplified Arabic"/>
          <w:b/>
          <w:bCs/>
          <w:sz w:val="22"/>
          <w:szCs w:val="22"/>
          <w:rtl/>
        </w:rPr>
      </w:pPr>
      <w:r w:rsidRPr="00E4222E">
        <w:rPr>
          <w:rFonts w:cs="Simplified Arabic" w:hint="cs"/>
          <w:b/>
          <w:bCs/>
          <w:sz w:val="22"/>
          <w:szCs w:val="22"/>
          <w:rtl/>
        </w:rPr>
        <w:t xml:space="preserve">عدد </w:t>
      </w:r>
      <w:r w:rsidR="00A40EB0">
        <w:rPr>
          <w:rFonts w:cs="Simplified Arabic" w:hint="cs"/>
          <w:b/>
          <w:bCs/>
          <w:sz w:val="22"/>
          <w:szCs w:val="22"/>
          <w:rtl/>
        </w:rPr>
        <w:t xml:space="preserve">المباني العالية </w:t>
      </w:r>
      <w:r>
        <w:rPr>
          <w:rFonts w:cs="Simplified Arabic" w:hint="cs"/>
          <w:b/>
          <w:bCs/>
          <w:sz w:val="22"/>
          <w:szCs w:val="22"/>
          <w:rtl/>
        </w:rPr>
        <w:t xml:space="preserve">في </w:t>
      </w:r>
      <w:r w:rsidR="008A5388">
        <w:rPr>
          <w:rFonts w:cs="Simplified Arabic" w:hint="cs"/>
          <w:b/>
          <w:bCs/>
          <w:sz w:val="22"/>
          <w:szCs w:val="22"/>
          <w:rtl/>
        </w:rPr>
        <w:t>فلسطين</w:t>
      </w:r>
      <w:r>
        <w:rPr>
          <w:rFonts w:cs="Simplified Arabic" w:hint="cs"/>
          <w:b/>
          <w:bCs/>
          <w:sz w:val="22"/>
          <w:szCs w:val="22"/>
          <w:rtl/>
        </w:rPr>
        <w:t xml:space="preserve"> حسب </w:t>
      </w:r>
      <w:proofErr w:type="spellStart"/>
      <w:r>
        <w:rPr>
          <w:rFonts w:cs="Simplified Arabic" w:hint="cs"/>
          <w:b/>
          <w:bCs/>
          <w:sz w:val="22"/>
          <w:szCs w:val="22"/>
          <w:rtl/>
        </w:rPr>
        <w:t>المحافظة</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7E7AB0" w:rsidRDefault="00E03CAD" w:rsidP="00AD02BB">
      <w:pPr>
        <w:jc w:val="lowKashida"/>
        <w:rPr>
          <w:rFonts w:cs="Simplified Arabic"/>
          <w:rtl/>
        </w:rPr>
      </w:pPr>
      <w:r w:rsidRPr="00E03CAD">
        <w:rPr>
          <w:rFonts w:cs="Simplified Arabic"/>
          <w:noProof/>
          <w:rtl/>
          <w:lang w:eastAsia="en-US"/>
        </w:rPr>
        <w:drawing>
          <wp:inline distT="0" distB="0" distL="0" distR="0">
            <wp:extent cx="5572125" cy="3118757"/>
            <wp:effectExtent l="19050" t="0" r="9525" b="5443"/>
            <wp:docPr id="17" name="Object 8"/>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7E7AB0" w:rsidRPr="00523375" w:rsidRDefault="007E7AB0" w:rsidP="00AD02BB">
      <w:pPr>
        <w:jc w:val="lowKashida"/>
        <w:rPr>
          <w:rFonts w:cs="Simplified Arabic"/>
          <w:sz w:val="20"/>
          <w:szCs w:val="20"/>
          <w:rtl/>
        </w:rPr>
      </w:pPr>
    </w:p>
    <w:p w:rsidR="007E7AB0" w:rsidRDefault="00286B0D" w:rsidP="00847CCC">
      <w:pPr>
        <w:jc w:val="lowKashida"/>
        <w:rPr>
          <w:rFonts w:cs="Simplified Arabic"/>
          <w:rtl/>
        </w:rPr>
      </w:pPr>
      <w:r>
        <w:rPr>
          <w:rFonts w:cs="Simplified Arabic" w:hint="cs"/>
          <w:rtl/>
        </w:rPr>
        <w:t xml:space="preserve">اما على مستوى محافظات قطاع </w:t>
      </w:r>
      <w:proofErr w:type="spellStart"/>
      <w:r>
        <w:rPr>
          <w:rFonts w:cs="Simplified Arabic" w:hint="cs"/>
          <w:rtl/>
        </w:rPr>
        <w:t>غزة،</w:t>
      </w:r>
      <w:proofErr w:type="spellEnd"/>
      <w:r>
        <w:rPr>
          <w:rFonts w:cs="Simplified Arabic" w:hint="cs"/>
          <w:rtl/>
        </w:rPr>
        <w:t xml:space="preserve"> فنجد ان المباني </w:t>
      </w:r>
      <w:r w:rsidR="00527B15">
        <w:rPr>
          <w:rFonts w:cs="Simplified Arabic" w:hint="cs"/>
          <w:rtl/>
        </w:rPr>
        <w:t>العالية</w:t>
      </w:r>
      <w:r>
        <w:rPr>
          <w:rFonts w:cs="Simplified Arabic" w:hint="cs"/>
          <w:rtl/>
        </w:rPr>
        <w:t xml:space="preserve"> تتركز وتقع في محافظة غزة حيث بلغ عددها </w:t>
      </w:r>
      <w:r w:rsidR="001A58A6">
        <w:rPr>
          <w:rFonts w:cs="Simplified Arabic" w:hint="cs"/>
          <w:rtl/>
        </w:rPr>
        <w:t>922</w:t>
      </w:r>
      <w:r>
        <w:rPr>
          <w:rFonts w:cs="Simplified Arabic" w:hint="cs"/>
          <w:rtl/>
        </w:rPr>
        <w:t xml:space="preserve"> مبنى وقد مثلت ما نسبته </w:t>
      </w:r>
      <w:proofErr w:type="spellStart"/>
      <w:r w:rsidR="001A58A6">
        <w:rPr>
          <w:rFonts w:cs="Simplified Arabic" w:hint="cs"/>
          <w:rtl/>
        </w:rPr>
        <w:t>2.3</w:t>
      </w:r>
      <w:r>
        <w:rPr>
          <w:rFonts w:cs="Simplified Arabic" w:hint="cs"/>
          <w:rtl/>
        </w:rPr>
        <w:t>%</w:t>
      </w:r>
      <w:proofErr w:type="spellEnd"/>
      <w:r>
        <w:rPr>
          <w:rFonts w:cs="Simplified Arabic" w:hint="cs"/>
          <w:rtl/>
        </w:rPr>
        <w:t xml:space="preserve"> من اجمالي عدد المباني المكتملة في </w:t>
      </w:r>
      <w:proofErr w:type="spellStart"/>
      <w:r>
        <w:rPr>
          <w:rFonts w:cs="Simplified Arabic" w:hint="cs"/>
          <w:rtl/>
        </w:rPr>
        <w:t>المحافظة،</w:t>
      </w:r>
      <w:proofErr w:type="spellEnd"/>
      <w:r>
        <w:rPr>
          <w:rFonts w:cs="Simplified Arabic" w:hint="cs"/>
          <w:rtl/>
        </w:rPr>
        <w:t xml:space="preserve"> ثم تأتي في محافظة شمال غزة حيث بلغ عددها </w:t>
      </w:r>
      <w:r w:rsidR="001A58A6">
        <w:rPr>
          <w:rFonts w:cs="Simplified Arabic" w:hint="cs"/>
          <w:rtl/>
        </w:rPr>
        <w:t>193</w:t>
      </w:r>
      <w:r>
        <w:rPr>
          <w:rFonts w:cs="Simplified Arabic" w:hint="cs"/>
          <w:rtl/>
        </w:rPr>
        <w:t xml:space="preserve"> مبنى وبنسبة بلغت </w:t>
      </w:r>
      <w:proofErr w:type="spellStart"/>
      <w:r w:rsidR="001A58A6">
        <w:rPr>
          <w:rFonts w:cs="Simplified Arabic" w:hint="cs"/>
          <w:rtl/>
        </w:rPr>
        <w:t>0.8</w:t>
      </w:r>
      <w:r>
        <w:rPr>
          <w:rFonts w:cs="Simplified Arabic" w:hint="cs"/>
          <w:rtl/>
        </w:rPr>
        <w:t>%</w:t>
      </w:r>
      <w:proofErr w:type="spellEnd"/>
      <w:r>
        <w:rPr>
          <w:rFonts w:cs="Simplified Arabic" w:hint="cs"/>
          <w:rtl/>
        </w:rPr>
        <w:t xml:space="preserve"> من اجمالي عدد المباني المكتملة في </w:t>
      </w:r>
      <w:proofErr w:type="spellStart"/>
      <w:r>
        <w:rPr>
          <w:rFonts w:cs="Simplified Arabic" w:hint="cs"/>
          <w:rtl/>
        </w:rPr>
        <w:t>المحافظة،</w:t>
      </w:r>
      <w:proofErr w:type="spellEnd"/>
      <w:r>
        <w:rPr>
          <w:rFonts w:cs="Simplified Arabic" w:hint="cs"/>
          <w:rtl/>
        </w:rPr>
        <w:t xml:space="preserve"> </w:t>
      </w:r>
      <w:r w:rsidR="00835E9A">
        <w:rPr>
          <w:rFonts w:cs="Simplified Arabic" w:hint="cs"/>
          <w:rtl/>
        </w:rPr>
        <w:t xml:space="preserve">ثم تتركز هذه المباني في محافظة </w:t>
      </w:r>
      <w:proofErr w:type="spellStart"/>
      <w:r w:rsidR="00835E9A">
        <w:rPr>
          <w:rFonts w:cs="Simplified Arabic" w:hint="cs"/>
          <w:rtl/>
        </w:rPr>
        <w:t>خانيونس</w:t>
      </w:r>
      <w:proofErr w:type="spellEnd"/>
      <w:r w:rsidR="00835E9A">
        <w:rPr>
          <w:rFonts w:cs="Simplified Arabic" w:hint="cs"/>
          <w:rtl/>
        </w:rPr>
        <w:t xml:space="preserve"> وبلغ عددها </w:t>
      </w:r>
      <w:r w:rsidR="001A58A6">
        <w:rPr>
          <w:rFonts w:cs="Simplified Arabic" w:hint="cs"/>
          <w:rtl/>
        </w:rPr>
        <w:t>84</w:t>
      </w:r>
      <w:r w:rsidR="00835E9A">
        <w:rPr>
          <w:rFonts w:cs="Simplified Arabic" w:hint="cs"/>
          <w:rtl/>
        </w:rPr>
        <w:t xml:space="preserve"> مبنى حيث بلغت نسبتها </w:t>
      </w:r>
      <w:proofErr w:type="spellStart"/>
      <w:r w:rsidR="001A58A6">
        <w:rPr>
          <w:rFonts w:cs="Simplified Arabic" w:hint="cs"/>
          <w:rtl/>
        </w:rPr>
        <w:t>0.3</w:t>
      </w:r>
      <w:r w:rsidR="00835E9A">
        <w:rPr>
          <w:rFonts w:cs="Simplified Arabic" w:hint="cs"/>
          <w:rtl/>
        </w:rPr>
        <w:t>%</w:t>
      </w:r>
      <w:proofErr w:type="spellEnd"/>
      <w:r w:rsidR="00835E9A">
        <w:rPr>
          <w:rFonts w:cs="Simplified Arabic" w:hint="cs"/>
          <w:rtl/>
        </w:rPr>
        <w:t xml:space="preserve"> من اجمالي عدد المباني المكتملة في </w:t>
      </w:r>
      <w:proofErr w:type="spellStart"/>
      <w:r w:rsidR="00835E9A">
        <w:rPr>
          <w:rFonts w:cs="Simplified Arabic" w:hint="cs"/>
          <w:rtl/>
        </w:rPr>
        <w:t>المحافظة</w:t>
      </w:r>
      <w:r w:rsidR="00A44F13">
        <w:rPr>
          <w:rFonts w:cs="Simplified Arabic" w:hint="cs"/>
          <w:rtl/>
        </w:rPr>
        <w:t>،</w:t>
      </w:r>
      <w:proofErr w:type="spellEnd"/>
      <w:r w:rsidR="00A44F13">
        <w:rPr>
          <w:rFonts w:cs="Simplified Arabic" w:hint="cs"/>
          <w:rtl/>
        </w:rPr>
        <w:t xml:space="preserve"> اما اقلها تركز فكان في محافظتي دير البلح ورفح حيث بلغ عدد المباني المكون</w:t>
      </w:r>
      <w:r w:rsidR="00CA7C56">
        <w:rPr>
          <w:rFonts w:cs="Simplified Arabic" w:hint="cs"/>
          <w:rtl/>
        </w:rPr>
        <w:t>ة</w:t>
      </w:r>
      <w:r w:rsidR="00A44F13">
        <w:rPr>
          <w:rFonts w:cs="Simplified Arabic" w:hint="cs"/>
          <w:rtl/>
        </w:rPr>
        <w:t xml:space="preserve"> من </w:t>
      </w:r>
      <w:r w:rsidR="001A58A6">
        <w:rPr>
          <w:rFonts w:cs="Simplified Arabic" w:hint="cs"/>
          <w:rtl/>
        </w:rPr>
        <w:t>6</w:t>
      </w:r>
      <w:r w:rsidR="00A44F13">
        <w:rPr>
          <w:rFonts w:cs="Simplified Arabic" w:hint="cs"/>
          <w:rtl/>
        </w:rPr>
        <w:t xml:space="preserve"> طوابق فأكثر</w:t>
      </w:r>
      <w:r w:rsidR="00CA7C56">
        <w:rPr>
          <w:rFonts w:cs="Simplified Arabic" w:hint="cs"/>
          <w:rtl/>
        </w:rPr>
        <w:t xml:space="preserve"> </w:t>
      </w:r>
      <w:r w:rsidR="001A58A6">
        <w:rPr>
          <w:rFonts w:cs="Simplified Arabic" w:hint="cs"/>
          <w:rtl/>
        </w:rPr>
        <w:t xml:space="preserve">62 </w:t>
      </w:r>
      <w:proofErr w:type="spellStart"/>
      <w:r w:rsidR="001A58A6">
        <w:rPr>
          <w:rFonts w:cs="Simplified Arabic" w:hint="cs"/>
          <w:rtl/>
        </w:rPr>
        <w:t>و38</w:t>
      </w:r>
      <w:proofErr w:type="spellEnd"/>
      <w:r w:rsidR="00CA7C56">
        <w:rPr>
          <w:rFonts w:cs="Simplified Arabic" w:hint="cs"/>
          <w:rtl/>
        </w:rPr>
        <w:t xml:space="preserve"> لكل محافظة</w:t>
      </w:r>
      <w:r w:rsidR="001A58A6">
        <w:rPr>
          <w:rFonts w:cs="Simplified Arabic" w:hint="cs"/>
          <w:rtl/>
        </w:rPr>
        <w:t xml:space="preserve"> على التوالي</w:t>
      </w:r>
      <w:r w:rsidR="00CA7C56">
        <w:rPr>
          <w:rFonts w:cs="Simplified Arabic" w:hint="cs"/>
          <w:rtl/>
        </w:rPr>
        <w:t xml:space="preserve"> </w:t>
      </w:r>
      <w:r w:rsidR="001A58A6">
        <w:rPr>
          <w:rFonts w:cs="Simplified Arabic" w:hint="cs"/>
          <w:rtl/>
        </w:rPr>
        <w:t>حيث بلغت</w:t>
      </w:r>
      <w:r w:rsidR="00CA7C56">
        <w:rPr>
          <w:rFonts w:cs="Simplified Arabic" w:hint="cs"/>
          <w:rtl/>
        </w:rPr>
        <w:t xml:space="preserve"> النسبة لهما على التوالي </w:t>
      </w:r>
      <w:proofErr w:type="spellStart"/>
      <w:r w:rsidR="00CA7C56">
        <w:rPr>
          <w:rFonts w:cs="Simplified Arabic" w:hint="cs"/>
          <w:rtl/>
        </w:rPr>
        <w:t>0.</w:t>
      </w:r>
      <w:r w:rsidR="001A58A6">
        <w:rPr>
          <w:rFonts w:cs="Simplified Arabic" w:hint="cs"/>
          <w:rtl/>
        </w:rPr>
        <w:t>3</w:t>
      </w:r>
      <w:r w:rsidR="00CA7C56">
        <w:rPr>
          <w:rFonts w:cs="Simplified Arabic" w:hint="cs"/>
          <w:rtl/>
        </w:rPr>
        <w:t>%،</w:t>
      </w:r>
      <w:proofErr w:type="spellEnd"/>
      <w:r w:rsidR="00CA7C56">
        <w:rPr>
          <w:rFonts w:cs="Simplified Arabic" w:hint="cs"/>
          <w:rtl/>
        </w:rPr>
        <w:t xml:space="preserve"> </w:t>
      </w:r>
      <w:proofErr w:type="spellStart"/>
      <w:r w:rsidR="001A58A6">
        <w:rPr>
          <w:rFonts w:cs="Simplified Arabic" w:hint="cs"/>
          <w:rtl/>
        </w:rPr>
        <w:t>0.2</w:t>
      </w:r>
      <w:r w:rsidR="00CA7C56">
        <w:rPr>
          <w:rFonts w:cs="Simplified Arabic" w:hint="cs"/>
          <w:rtl/>
        </w:rPr>
        <w:t>%</w:t>
      </w:r>
      <w:proofErr w:type="spellEnd"/>
      <w:r w:rsidR="00CA7C56">
        <w:rPr>
          <w:rFonts w:cs="Simplified Arabic" w:hint="cs"/>
          <w:rtl/>
        </w:rPr>
        <w:t xml:space="preserve"> من اجمالي المباني المكتملة في كل محافظة منهما.</w:t>
      </w:r>
      <w:r w:rsidR="00A44F13">
        <w:rPr>
          <w:rFonts w:cs="Simplified Arabic" w:hint="cs"/>
          <w:rtl/>
        </w:rPr>
        <w:t xml:space="preserve"> </w:t>
      </w:r>
    </w:p>
    <w:p w:rsidR="00AD02BB" w:rsidRPr="00523375" w:rsidRDefault="00AD02BB" w:rsidP="009673F4">
      <w:pPr>
        <w:jc w:val="lowKashida"/>
        <w:rPr>
          <w:rFonts w:cs="Simplified Arabic"/>
          <w:sz w:val="16"/>
          <w:szCs w:val="16"/>
          <w:rtl/>
        </w:rPr>
      </w:pPr>
    </w:p>
    <w:p w:rsidR="007C102C" w:rsidRDefault="00CC4979" w:rsidP="007C102C">
      <w:pPr>
        <w:rPr>
          <w:rFonts w:cs="Simplified Arabic"/>
          <w:b/>
          <w:bCs/>
          <w:rtl/>
        </w:rPr>
      </w:pPr>
      <w:r>
        <w:rPr>
          <w:rFonts w:cs="Simplified Arabic" w:hint="cs"/>
          <w:b/>
          <w:bCs/>
          <w:rtl/>
        </w:rPr>
        <w:t>5</w:t>
      </w:r>
      <w:r w:rsidR="007C102C">
        <w:rPr>
          <w:rFonts w:cs="Simplified Arabic" w:hint="cs"/>
          <w:b/>
          <w:bCs/>
          <w:rtl/>
        </w:rPr>
        <w:t xml:space="preserve">.2 </w:t>
      </w:r>
      <w:r w:rsidR="00A40EB0">
        <w:rPr>
          <w:rFonts w:cs="Simplified Arabic" w:hint="cs"/>
          <w:b/>
          <w:bCs/>
          <w:rtl/>
        </w:rPr>
        <w:t xml:space="preserve">المباني العالية </w:t>
      </w:r>
      <w:r w:rsidR="007C102C">
        <w:rPr>
          <w:rFonts w:cs="Simplified Arabic" w:hint="cs"/>
          <w:b/>
          <w:bCs/>
          <w:rtl/>
        </w:rPr>
        <w:t>حسب مادة البناء الخارجية للجدران</w:t>
      </w:r>
    </w:p>
    <w:p w:rsidR="009127B1" w:rsidRDefault="009127B1" w:rsidP="00821ADC">
      <w:pPr>
        <w:jc w:val="lowKashida"/>
        <w:rPr>
          <w:rFonts w:cs="Simplified Arabic"/>
          <w:rtl/>
        </w:rPr>
      </w:pPr>
      <w:r>
        <w:rPr>
          <w:rFonts w:cs="Simplified Arabic" w:hint="cs"/>
          <w:rtl/>
        </w:rPr>
        <w:t xml:space="preserve">تعتبر مواد البناء المستخدمة في الجدران الخارجية للمباني </w:t>
      </w:r>
      <w:r w:rsidR="0082092D">
        <w:rPr>
          <w:rFonts w:cs="Simplified Arabic" w:hint="cs"/>
          <w:rtl/>
        </w:rPr>
        <w:t xml:space="preserve">العالية </w:t>
      </w:r>
      <w:r>
        <w:rPr>
          <w:rFonts w:cs="Simplified Arabic" w:hint="cs"/>
          <w:rtl/>
        </w:rPr>
        <w:t xml:space="preserve">من المواضيع الهامة التي يجب ان تأخذ بعين </w:t>
      </w:r>
      <w:proofErr w:type="spellStart"/>
      <w:r>
        <w:rPr>
          <w:rFonts w:cs="Simplified Arabic" w:hint="cs"/>
          <w:rtl/>
        </w:rPr>
        <w:t>الاعتبار،</w:t>
      </w:r>
      <w:proofErr w:type="spellEnd"/>
      <w:r>
        <w:rPr>
          <w:rFonts w:cs="Simplified Arabic" w:hint="cs"/>
          <w:rtl/>
        </w:rPr>
        <w:t xml:space="preserve"> لان مادة البناء الخارجية للجدران  لها اهمية في معرفة وتقدير دوام المبنى </w:t>
      </w:r>
      <w:proofErr w:type="spellStart"/>
      <w:r>
        <w:rPr>
          <w:rFonts w:cs="Simplified Arabic" w:hint="cs"/>
          <w:rtl/>
        </w:rPr>
        <w:t>ومتانته،</w:t>
      </w:r>
      <w:proofErr w:type="spellEnd"/>
      <w:r>
        <w:rPr>
          <w:rFonts w:cs="Simplified Arabic" w:hint="cs"/>
          <w:rtl/>
        </w:rPr>
        <w:t xml:space="preserve"> وكذلك مهمة في تقييم نوعية المباني في </w:t>
      </w:r>
      <w:proofErr w:type="spellStart"/>
      <w:r>
        <w:rPr>
          <w:rFonts w:cs="Simplified Arabic" w:hint="cs"/>
          <w:rtl/>
        </w:rPr>
        <w:t>فلسطين</w:t>
      </w:r>
      <w:r w:rsidR="00BD202D">
        <w:rPr>
          <w:rFonts w:cs="Simplified Arabic" w:hint="cs"/>
          <w:rtl/>
        </w:rPr>
        <w:t>،</w:t>
      </w:r>
      <w:proofErr w:type="spellEnd"/>
      <w:r w:rsidR="00BD202D">
        <w:rPr>
          <w:rFonts w:cs="Simplified Arabic" w:hint="cs"/>
          <w:rtl/>
        </w:rPr>
        <w:t xml:space="preserve"> فمثلا المباني التي يتم بنائها من الطوب الاسمنتي او الحجر النظيف ووفقا لمعايير البناء ويتم العمل على صيانتها بشكل مستمر فإنها تدوم لفترة طويلة. </w:t>
      </w:r>
      <w:r>
        <w:rPr>
          <w:rFonts w:cs="Simplified Arabic" w:hint="cs"/>
          <w:rtl/>
        </w:rPr>
        <w:t xml:space="preserve"> </w:t>
      </w:r>
    </w:p>
    <w:p w:rsidR="00523375" w:rsidRDefault="00523375" w:rsidP="00821ADC">
      <w:pPr>
        <w:jc w:val="lowKashida"/>
        <w:rPr>
          <w:rFonts w:cs="Simplified Arabic"/>
          <w:rtl/>
        </w:rPr>
      </w:pPr>
    </w:p>
    <w:p w:rsidR="002F66E2" w:rsidRPr="00A53C6D" w:rsidRDefault="00862721" w:rsidP="00F57895">
      <w:pPr>
        <w:jc w:val="lowKashida"/>
        <w:rPr>
          <w:rFonts w:cs="Simplified Arabic"/>
          <w:color w:val="FF0000"/>
          <w:rtl/>
        </w:rPr>
      </w:pPr>
      <w:r>
        <w:rPr>
          <w:rFonts w:cs="Simplified Arabic" w:hint="cs"/>
          <w:rtl/>
        </w:rPr>
        <w:t>يتضح من البيانا</w:t>
      </w:r>
      <w:r>
        <w:rPr>
          <w:rFonts w:cs="Simplified Arabic" w:hint="eastAsia"/>
          <w:rtl/>
        </w:rPr>
        <w:t>ت</w:t>
      </w:r>
      <w:r>
        <w:rPr>
          <w:rFonts w:cs="Simplified Arabic" w:hint="cs"/>
          <w:rtl/>
        </w:rPr>
        <w:t xml:space="preserve"> ان </w:t>
      </w:r>
      <w:proofErr w:type="spellStart"/>
      <w:r w:rsidR="00D868F3">
        <w:rPr>
          <w:rFonts w:cs="Simplified Arabic" w:hint="cs"/>
          <w:rtl/>
        </w:rPr>
        <w:t>51.2</w:t>
      </w:r>
      <w:r>
        <w:rPr>
          <w:rFonts w:cs="Simplified Arabic" w:hint="cs"/>
          <w:rtl/>
        </w:rPr>
        <w:t>%</w:t>
      </w:r>
      <w:proofErr w:type="spellEnd"/>
      <w:r>
        <w:rPr>
          <w:rFonts w:cs="Simplified Arabic" w:hint="cs"/>
          <w:rtl/>
        </w:rPr>
        <w:t xml:space="preserve"> من </w:t>
      </w:r>
      <w:r w:rsidR="00A40EB0">
        <w:rPr>
          <w:rFonts w:cs="Simplified Arabic" w:hint="cs"/>
          <w:rtl/>
        </w:rPr>
        <w:t xml:space="preserve">المباني العالية </w:t>
      </w:r>
      <w:r>
        <w:rPr>
          <w:rFonts w:cs="Simplified Arabic" w:hint="cs"/>
          <w:rtl/>
        </w:rPr>
        <w:t xml:space="preserve">في فلسطين مادة البناء الخارجية للجدران فيها هي </w:t>
      </w:r>
      <w:r w:rsidR="00D868F3">
        <w:rPr>
          <w:rFonts w:cs="Simplified Arabic" w:hint="cs"/>
          <w:rtl/>
        </w:rPr>
        <w:t xml:space="preserve">الحجر </w:t>
      </w:r>
      <w:proofErr w:type="spellStart"/>
      <w:r w:rsidR="00D868F3">
        <w:rPr>
          <w:rFonts w:cs="Simplified Arabic" w:hint="cs"/>
          <w:rtl/>
        </w:rPr>
        <w:t>النظيف</w:t>
      </w:r>
      <w:r>
        <w:rPr>
          <w:rFonts w:cs="Simplified Arabic" w:hint="cs"/>
          <w:rtl/>
        </w:rPr>
        <w:t>،</w:t>
      </w:r>
      <w:proofErr w:type="spellEnd"/>
      <w:r>
        <w:rPr>
          <w:rFonts w:cs="Simplified Arabic" w:hint="cs"/>
          <w:rtl/>
        </w:rPr>
        <w:t xml:space="preserve"> فيما شكل</w:t>
      </w:r>
      <w:r w:rsidR="00B1199F">
        <w:rPr>
          <w:rFonts w:cs="Simplified Arabic" w:hint="cs"/>
          <w:rtl/>
        </w:rPr>
        <w:t xml:space="preserve"> </w:t>
      </w:r>
      <w:r w:rsidR="00D868F3">
        <w:rPr>
          <w:rFonts w:cs="Simplified Arabic" w:hint="cs"/>
          <w:rtl/>
        </w:rPr>
        <w:t xml:space="preserve">الطوب </w:t>
      </w:r>
      <w:proofErr w:type="spellStart"/>
      <w:r w:rsidR="00D868F3">
        <w:rPr>
          <w:rFonts w:cs="Simplified Arabic" w:hint="cs"/>
          <w:rtl/>
        </w:rPr>
        <w:t>الاسمنتي</w:t>
      </w:r>
      <w:r w:rsidR="00457833">
        <w:rPr>
          <w:rFonts w:cs="Simplified Arabic" w:hint="cs"/>
          <w:rtl/>
        </w:rPr>
        <w:t>3</w:t>
      </w:r>
      <w:r w:rsidR="00D868F3">
        <w:rPr>
          <w:rFonts w:cs="Simplified Arabic" w:hint="cs"/>
          <w:rtl/>
        </w:rPr>
        <w:t>7</w:t>
      </w:r>
      <w:r w:rsidR="00457833">
        <w:rPr>
          <w:rFonts w:cs="Simplified Arabic" w:hint="cs"/>
          <w:rtl/>
        </w:rPr>
        <w:t>.</w:t>
      </w:r>
      <w:r w:rsidR="00D868F3">
        <w:rPr>
          <w:rFonts w:cs="Simplified Arabic" w:hint="cs"/>
          <w:rtl/>
        </w:rPr>
        <w:t>3</w:t>
      </w:r>
      <w:r w:rsidR="00457833">
        <w:rPr>
          <w:rFonts w:cs="Simplified Arabic" w:hint="cs"/>
          <w:rtl/>
        </w:rPr>
        <w:t>%</w:t>
      </w:r>
      <w:proofErr w:type="spellEnd"/>
      <w:r w:rsidR="002D1FD8">
        <w:rPr>
          <w:rFonts w:cs="Simplified Arabic" w:hint="cs"/>
          <w:rtl/>
        </w:rPr>
        <w:t xml:space="preserve"> كمادة بناء للجدران </w:t>
      </w:r>
      <w:proofErr w:type="spellStart"/>
      <w:r w:rsidR="002D1FD8">
        <w:rPr>
          <w:rFonts w:cs="Simplified Arabic" w:hint="cs"/>
          <w:rtl/>
        </w:rPr>
        <w:t>الخارجية،</w:t>
      </w:r>
      <w:proofErr w:type="spellEnd"/>
      <w:r w:rsidR="002D1FD8">
        <w:rPr>
          <w:rFonts w:cs="Simplified Arabic" w:hint="cs"/>
          <w:rtl/>
        </w:rPr>
        <w:t xml:space="preserve"> اما </w:t>
      </w:r>
      <w:r w:rsidR="00A40EB0">
        <w:rPr>
          <w:rFonts w:cs="Simplified Arabic" w:hint="cs"/>
          <w:rtl/>
        </w:rPr>
        <w:t xml:space="preserve">المباني العالية </w:t>
      </w:r>
      <w:r w:rsidR="002D1FD8">
        <w:rPr>
          <w:rFonts w:cs="Simplified Arabic" w:hint="cs"/>
          <w:rtl/>
        </w:rPr>
        <w:t xml:space="preserve">والتي مادة البناء لجدرانها الخارجية الحجر والاسمنت فبلغت نسبتها </w:t>
      </w:r>
      <w:proofErr w:type="spellStart"/>
      <w:r w:rsidR="00D868F3">
        <w:rPr>
          <w:rFonts w:cs="Simplified Arabic" w:hint="cs"/>
          <w:rtl/>
        </w:rPr>
        <w:t>6</w:t>
      </w:r>
      <w:r w:rsidR="002D1FD8">
        <w:rPr>
          <w:rFonts w:cs="Simplified Arabic" w:hint="cs"/>
          <w:rtl/>
        </w:rPr>
        <w:t>.</w:t>
      </w:r>
      <w:r w:rsidR="00D868F3">
        <w:rPr>
          <w:rFonts w:cs="Simplified Arabic" w:hint="cs"/>
          <w:rtl/>
        </w:rPr>
        <w:t>7</w:t>
      </w:r>
      <w:r w:rsidR="002D1FD8">
        <w:rPr>
          <w:rFonts w:cs="Simplified Arabic" w:hint="cs"/>
          <w:rtl/>
        </w:rPr>
        <w:t>%،</w:t>
      </w:r>
      <w:proofErr w:type="spellEnd"/>
      <w:r w:rsidR="002D1FD8">
        <w:rPr>
          <w:rFonts w:cs="Simplified Arabic" w:hint="cs"/>
          <w:rtl/>
        </w:rPr>
        <w:t xml:space="preserve"> في حين شكل الاسمنت المسلح كمادة بناء للجدران الخارجية ما نسبته </w:t>
      </w:r>
      <w:proofErr w:type="spellStart"/>
      <w:r w:rsidR="00D868F3">
        <w:rPr>
          <w:rFonts w:cs="Simplified Arabic" w:hint="cs"/>
          <w:rtl/>
        </w:rPr>
        <w:t>0</w:t>
      </w:r>
      <w:r w:rsidR="002D1FD8">
        <w:rPr>
          <w:rFonts w:cs="Simplified Arabic" w:hint="cs"/>
          <w:rtl/>
        </w:rPr>
        <w:t>.</w:t>
      </w:r>
      <w:r w:rsidR="00D868F3">
        <w:rPr>
          <w:rFonts w:cs="Simplified Arabic" w:hint="cs"/>
          <w:rtl/>
        </w:rPr>
        <w:t>8</w:t>
      </w:r>
      <w:r w:rsidR="002D1FD8">
        <w:rPr>
          <w:rFonts w:cs="Simplified Arabic" w:hint="cs"/>
          <w:rtl/>
        </w:rPr>
        <w:t>%،</w:t>
      </w:r>
      <w:proofErr w:type="spellEnd"/>
      <w:r w:rsidR="002D1FD8">
        <w:rPr>
          <w:rFonts w:cs="Simplified Arabic" w:hint="cs"/>
          <w:rtl/>
        </w:rPr>
        <w:t xml:space="preserve"> وشكل الحجر القديم ما نسبته </w:t>
      </w:r>
      <w:proofErr w:type="spellStart"/>
      <w:r w:rsidR="002D1FD8">
        <w:rPr>
          <w:rFonts w:cs="Simplified Arabic" w:hint="cs"/>
          <w:rtl/>
        </w:rPr>
        <w:t>1.</w:t>
      </w:r>
      <w:r w:rsidR="00D868F3">
        <w:rPr>
          <w:rFonts w:cs="Simplified Arabic" w:hint="cs"/>
          <w:rtl/>
        </w:rPr>
        <w:t>4</w:t>
      </w:r>
      <w:r w:rsidR="002D1FD8">
        <w:rPr>
          <w:rFonts w:cs="Simplified Arabic" w:hint="cs"/>
          <w:rtl/>
        </w:rPr>
        <w:t>%</w:t>
      </w:r>
      <w:r w:rsidR="002D1FD8" w:rsidRPr="00F57895">
        <w:rPr>
          <w:rFonts w:cs="Simplified Arabic" w:hint="cs"/>
          <w:rtl/>
        </w:rPr>
        <w:t>.</w:t>
      </w:r>
      <w:proofErr w:type="spellEnd"/>
      <w:r w:rsidR="002D1FD8" w:rsidRPr="00A53C6D">
        <w:rPr>
          <w:rFonts w:cs="Simplified Arabic" w:hint="cs"/>
          <w:color w:val="FF0000"/>
          <w:rtl/>
        </w:rPr>
        <w:t xml:space="preserve"> </w:t>
      </w:r>
    </w:p>
    <w:p w:rsidR="00E50246" w:rsidRDefault="00E50246" w:rsidP="00E50246">
      <w:pPr>
        <w:jc w:val="center"/>
        <w:rPr>
          <w:rFonts w:cs="Simplified Arabic"/>
          <w:b/>
          <w:bCs/>
          <w:sz w:val="22"/>
          <w:szCs w:val="22"/>
          <w:rtl/>
        </w:rPr>
      </w:pPr>
      <w:r w:rsidRPr="00B3077E">
        <w:rPr>
          <w:rFonts w:cs="Simplified Arabic" w:hint="cs"/>
          <w:b/>
          <w:bCs/>
          <w:sz w:val="22"/>
          <w:szCs w:val="22"/>
          <w:rtl/>
        </w:rPr>
        <w:lastRenderedPageBreak/>
        <w:t>عدد</w:t>
      </w:r>
      <w:r>
        <w:rPr>
          <w:rFonts w:cs="Simplified Arabic" w:hint="cs"/>
          <w:rtl/>
        </w:rPr>
        <w:t xml:space="preserve"> </w:t>
      </w:r>
      <w:r w:rsidR="00A40EB0">
        <w:rPr>
          <w:rFonts w:cs="Simplified Arabic" w:hint="cs"/>
          <w:b/>
          <w:bCs/>
          <w:sz w:val="22"/>
          <w:szCs w:val="22"/>
          <w:rtl/>
        </w:rPr>
        <w:t xml:space="preserve">المباني العالية </w:t>
      </w:r>
      <w:r w:rsidRPr="000F7D3C">
        <w:rPr>
          <w:rFonts w:cs="Simplified Arabic" w:hint="cs"/>
          <w:b/>
          <w:bCs/>
          <w:sz w:val="22"/>
          <w:szCs w:val="22"/>
          <w:rtl/>
        </w:rPr>
        <w:t>في فلسطين حسب مادة البناء الخارجية للجدران</w:t>
      </w:r>
      <w:r w:rsidR="00067D21">
        <w:rPr>
          <w:rFonts w:cs="Simplified Arabic" w:hint="cs"/>
          <w:b/>
          <w:bCs/>
          <w:sz w:val="22"/>
          <w:szCs w:val="22"/>
          <w:rtl/>
        </w:rPr>
        <w:t xml:space="preserve"> </w:t>
      </w:r>
      <w:proofErr w:type="spellStart"/>
      <w:r w:rsidR="00067D21">
        <w:rPr>
          <w:rFonts w:cs="Simplified Arabic" w:hint="cs"/>
          <w:b/>
          <w:bCs/>
          <w:sz w:val="22"/>
          <w:szCs w:val="22"/>
          <w:rtl/>
        </w:rPr>
        <w:t>والمنطقة</w:t>
      </w:r>
      <w:r>
        <w:rPr>
          <w:rFonts w:cs="Simplified Arabic" w:hint="cs"/>
          <w:b/>
          <w:bCs/>
          <w:sz w:val="22"/>
          <w:szCs w:val="22"/>
          <w:rtl/>
        </w:rPr>
        <w:t>،</w:t>
      </w:r>
      <w:proofErr w:type="spellEnd"/>
      <w:r>
        <w:rPr>
          <w:rFonts w:cs="Simplified Arabic" w:hint="cs"/>
          <w:b/>
          <w:bCs/>
          <w:sz w:val="22"/>
          <w:szCs w:val="22"/>
          <w:rtl/>
        </w:rPr>
        <w:t xml:space="preserve"> 2007</w:t>
      </w:r>
    </w:p>
    <w:p w:rsidR="00E50246" w:rsidRDefault="00E50246" w:rsidP="00E50246">
      <w:pPr>
        <w:jc w:val="center"/>
        <w:rPr>
          <w:rFonts w:cs="Simplified Arabic"/>
          <w:b/>
          <w:bCs/>
          <w:sz w:val="22"/>
          <w:szCs w:val="22"/>
          <w:rtl/>
        </w:rPr>
      </w:pPr>
      <w:r>
        <w:rPr>
          <w:rFonts w:cs="Simplified Arabic" w:hint="cs"/>
          <w:b/>
          <w:bCs/>
          <w:noProof/>
          <w:sz w:val="22"/>
          <w:szCs w:val="22"/>
          <w:rtl/>
          <w:lang w:eastAsia="en-US"/>
        </w:rPr>
        <w:drawing>
          <wp:inline distT="0" distB="0" distL="0" distR="0">
            <wp:extent cx="5485667" cy="2105695"/>
            <wp:effectExtent l="19050" t="0" r="19783" b="8855"/>
            <wp:docPr id="29" name="مخطط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E50246" w:rsidRPr="0065294B" w:rsidRDefault="00E50246" w:rsidP="00D35A38">
      <w:pPr>
        <w:jc w:val="lowKashida"/>
        <w:rPr>
          <w:rFonts w:cs="Simplified Arabic"/>
          <w:sz w:val="10"/>
          <w:szCs w:val="10"/>
          <w:rtl/>
        </w:rPr>
      </w:pPr>
    </w:p>
    <w:p w:rsidR="00061AE5" w:rsidRDefault="00D63E74" w:rsidP="002752D3">
      <w:pPr>
        <w:jc w:val="both"/>
        <w:rPr>
          <w:rFonts w:cs="Simplified Arabic"/>
          <w:rtl/>
        </w:rPr>
      </w:pPr>
      <w:r>
        <w:rPr>
          <w:rFonts w:cs="Simplified Arabic" w:hint="cs"/>
          <w:rtl/>
        </w:rPr>
        <w:t>بالنظر الى مادة البناء الخارجية للجدران</w:t>
      </w:r>
      <w:r w:rsidR="00BD1F95">
        <w:rPr>
          <w:rFonts w:cs="Simplified Arabic" w:hint="cs"/>
          <w:rtl/>
        </w:rPr>
        <w:t xml:space="preserve"> </w:t>
      </w:r>
      <w:r>
        <w:rPr>
          <w:rFonts w:cs="Simplified Arabic" w:hint="cs"/>
          <w:rtl/>
        </w:rPr>
        <w:t xml:space="preserve">في </w:t>
      </w:r>
      <w:r w:rsidR="00A40EB0">
        <w:rPr>
          <w:rFonts w:cs="Simplified Arabic" w:hint="cs"/>
          <w:rtl/>
        </w:rPr>
        <w:t xml:space="preserve">المباني العالية </w:t>
      </w:r>
      <w:r>
        <w:rPr>
          <w:rFonts w:cs="Simplified Arabic" w:hint="cs"/>
          <w:rtl/>
        </w:rPr>
        <w:t xml:space="preserve">على مستوى </w:t>
      </w:r>
      <w:proofErr w:type="spellStart"/>
      <w:r>
        <w:rPr>
          <w:rFonts w:cs="Simplified Arabic" w:hint="cs"/>
          <w:rtl/>
        </w:rPr>
        <w:t>المنطقة،</w:t>
      </w:r>
      <w:proofErr w:type="spellEnd"/>
      <w:r>
        <w:rPr>
          <w:rFonts w:cs="Simplified Arabic" w:hint="cs"/>
          <w:rtl/>
        </w:rPr>
        <w:t xml:space="preserve"> نلاحظ ان </w:t>
      </w:r>
      <w:r w:rsidR="00061AE5">
        <w:rPr>
          <w:rFonts w:cs="Simplified Arabic" w:hint="cs"/>
          <w:rtl/>
        </w:rPr>
        <w:t xml:space="preserve">استخدام الحجر النظيف كمادة بناء للجدران الخارجية شكل ما نسبته </w:t>
      </w:r>
      <w:proofErr w:type="spellStart"/>
      <w:r w:rsidR="002752D3">
        <w:rPr>
          <w:rFonts w:cs="Simplified Arabic" w:hint="cs"/>
          <w:rtl/>
        </w:rPr>
        <w:t>82.2</w:t>
      </w:r>
      <w:r w:rsidR="00061AE5">
        <w:rPr>
          <w:rFonts w:cs="Simplified Arabic" w:hint="cs"/>
          <w:rtl/>
        </w:rPr>
        <w:t>%</w:t>
      </w:r>
      <w:proofErr w:type="spellEnd"/>
      <w:r w:rsidR="00061AE5">
        <w:rPr>
          <w:rFonts w:cs="Simplified Arabic" w:hint="cs"/>
          <w:rtl/>
        </w:rPr>
        <w:t xml:space="preserve"> من اجمالي هذه المباني</w:t>
      </w:r>
      <w:r w:rsidR="00503340">
        <w:rPr>
          <w:rFonts w:cs="Simplified Arabic" w:hint="cs"/>
          <w:rtl/>
        </w:rPr>
        <w:t xml:space="preserve"> في الضفة </w:t>
      </w:r>
      <w:proofErr w:type="spellStart"/>
      <w:r w:rsidR="00503340">
        <w:rPr>
          <w:rFonts w:cs="Simplified Arabic" w:hint="cs"/>
          <w:rtl/>
        </w:rPr>
        <w:t>الغربية</w:t>
      </w:r>
      <w:r w:rsidR="00061AE5">
        <w:rPr>
          <w:rFonts w:cs="Simplified Arabic" w:hint="cs"/>
          <w:rtl/>
        </w:rPr>
        <w:t>،</w:t>
      </w:r>
      <w:proofErr w:type="spellEnd"/>
      <w:r w:rsidR="00061AE5">
        <w:rPr>
          <w:rFonts w:cs="Simplified Arabic" w:hint="cs"/>
          <w:rtl/>
        </w:rPr>
        <w:t xml:space="preserve"> </w:t>
      </w:r>
      <w:r w:rsidR="002752D3">
        <w:rPr>
          <w:rFonts w:cs="Simplified Arabic" w:hint="cs"/>
          <w:rtl/>
        </w:rPr>
        <w:t>و</w:t>
      </w:r>
      <w:r w:rsidR="00061AE5">
        <w:rPr>
          <w:rFonts w:cs="Simplified Arabic" w:hint="cs"/>
          <w:rtl/>
        </w:rPr>
        <w:t xml:space="preserve">يأتي الحجر والاسمنت بنسبة </w:t>
      </w:r>
      <w:proofErr w:type="spellStart"/>
      <w:r w:rsidR="002752D3">
        <w:rPr>
          <w:rFonts w:cs="Simplified Arabic" w:hint="cs"/>
          <w:rtl/>
        </w:rPr>
        <w:t>8.5</w:t>
      </w:r>
      <w:r w:rsidR="00061AE5">
        <w:rPr>
          <w:rFonts w:cs="Simplified Arabic" w:hint="cs"/>
          <w:rtl/>
        </w:rPr>
        <w:t>%،</w:t>
      </w:r>
      <w:proofErr w:type="spellEnd"/>
      <w:r w:rsidR="00061AE5">
        <w:rPr>
          <w:rFonts w:cs="Simplified Arabic" w:hint="cs"/>
          <w:rtl/>
        </w:rPr>
        <w:t xml:space="preserve"> وما نسبته </w:t>
      </w:r>
      <w:proofErr w:type="spellStart"/>
      <w:r w:rsidR="002752D3">
        <w:rPr>
          <w:rFonts w:cs="Simplified Arabic" w:hint="cs"/>
          <w:rtl/>
        </w:rPr>
        <w:t>2</w:t>
      </w:r>
      <w:r w:rsidR="00061AE5">
        <w:rPr>
          <w:rFonts w:cs="Simplified Arabic" w:hint="cs"/>
          <w:rtl/>
        </w:rPr>
        <w:t>.</w:t>
      </w:r>
      <w:r w:rsidR="002752D3">
        <w:rPr>
          <w:rFonts w:cs="Simplified Arabic" w:hint="cs"/>
          <w:rtl/>
        </w:rPr>
        <w:t>3</w:t>
      </w:r>
      <w:r w:rsidR="00061AE5">
        <w:rPr>
          <w:rFonts w:cs="Simplified Arabic" w:hint="cs"/>
          <w:rtl/>
        </w:rPr>
        <w:t>%</w:t>
      </w:r>
      <w:proofErr w:type="spellEnd"/>
      <w:r w:rsidR="00061AE5">
        <w:rPr>
          <w:rFonts w:cs="Simplified Arabic" w:hint="cs"/>
          <w:rtl/>
        </w:rPr>
        <w:t xml:space="preserve"> </w:t>
      </w:r>
      <w:proofErr w:type="spellStart"/>
      <w:r w:rsidR="002752D3">
        <w:rPr>
          <w:rFonts w:cs="Simplified Arabic" w:hint="cs"/>
          <w:rtl/>
        </w:rPr>
        <w:t>و2.1%</w:t>
      </w:r>
      <w:proofErr w:type="spellEnd"/>
      <w:r w:rsidR="002752D3">
        <w:rPr>
          <w:rFonts w:cs="Simplified Arabic" w:hint="cs"/>
          <w:rtl/>
        </w:rPr>
        <w:t xml:space="preserve"> </w:t>
      </w:r>
      <w:r w:rsidR="00061AE5">
        <w:rPr>
          <w:rFonts w:cs="Simplified Arabic" w:hint="cs"/>
          <w:rtl/>
        </w:rPr>
        <w:t xml:space="preserve">من </w:t>
      </w:r>
      <w:r w:rsidR="00A40EB0">
        <w:rPr>
          <w:rFonts w:cs="Simplified Arabic" w:hint="cs"/>
          <w:rtl/>
        </w:rPr>
        <w:t xml:space="preserve">المباني العالية </w:t>
      </w:r>
      <w:r w:rsidR="00061AE5">
        <w:rPr>
          <w:rFonts w:cs="Simplified Arabic" w:hint="cs"/>
          <w:rtl/>
        </w:rPr>
        <w:t xml:space="preserve">مادة البناء في جدرانها الخارجية كانت </w:t>
      </w:r>
      <w:r w:rsidR="002752D3">
        <w:rPr>
          <w:rFonts w:cs="Simplified Arabic" w:hint="cs"/>
          <w:rtl/>
        </w:rPr>
        <w:t xml:space="preserve"> الحجر القديم و</w:t>
      </w:r>
      <w:r w:rsidR="00061AE5">
        <w:rPr>
          <w:rFonts w:cs="Simplified Arabic" w:hint="cs"/>
          <w:rtl/>
        </w:rPr>
        <w:t>الطوب الاسمنتي</w:t>
      </w:r>
      <w:r w:rsidR="002752D3">
        <w:rPr>
          <w:rFonts w:cs="Simplified Arabic" w:hint="cs"/>
          <w:rtl/>
        </w:rPr>
        <w:t xml:space="preserve"> على التوالي</w:t>
      </w:r>
      <w:r w:rsidR="00061AE5">
        <w:rPr>
          <w:rFonts w:cs="Simplified Arabic" w:hint="cs"/>
          <w:rtl/>
        </w:rPr>
        <w:t xml:space="preserve">. لكن الامر مختلف في قطاع غزة حيث نجد ان هناك ما نسبته </w:t>
      </w:r>
      <w:proofErr w:type="spellStart"/>
      <w:r w:rsidR="002752D3">
        <w:rPr>
          <w:rFonts w:cs="Simplified Arabic" w:hint="cs"/>
          <w:rtl/>
        </w:rPr>
        <w:t>94.3</w:t>
      </w:r>
      <w:r w:rsidR="008A31E3">
        <w:rPr>
          <w:rFonts w:cs="Simplified Arabic" w:hint="cs"/>
          <w:rtl/>
        </w:rPr>
        <w:t>%</w:t>
      </w:r>
      <w:proofErr w:type="spellEnd"/>
      <w:r w:rsidR="008A31E3">
        <w:rPr>
          <w:rFonts w:cs="Simplified Arabic" w:hint="cs"/>
          <w:rtl/>
        </w:rPr>
        <w:t xml:space="preserve"> من </w:t>
      </w:r>
      <w:r w:rsidR="00A40EB0">
        <w:rPr>
          <w:rFonts w:cs="Simplified Arabic" w:hint="cs"/>
          <w:rtl/>
        </w:rPr>
        <w:t xml:space="preserve">المباني العالية </w:t>
      </w:r>
      <w:r w:rsidR="008A31E3">
        <w:rPr>
          <w:rFonts w:cs="Simplified Arabic" w:hint="cs"/>
          <w:rtl/>
        </w:rPr>
        <w:t xml:space="preserve">مادة البناء لجدرانها الخارجية هي الطوب </w:t>
      </w:r>
      <w:proofErr w:type="spellStart"/>
      <w:r w:rsidR="008A31E3">
        <w:rPr>
          <w:rFonts w:cs="Simplified Arabic" w:hint="cs"/>
          <w:rtl/>
        </w:rPr>
        <w:t>الاسمنتي،</w:t>
      </w:r>
      <w:proofErr w:type="spellEnd"/>
      <w:r w:rsidR="008A31E3">
        <w:rPr>
          <w:rFonts w:cs="Simplified Arabic" w:hint="cs"/>
          <w:rtl/>
        </w:rPr>
        <w:t xml:space="preserve"> فالمقابل شكل الحجر النظيف كمادة بناء في الجدران الخارجية للمباني ما نسبته </w:t>
      </w:r>
      <w:proofErr w:type="spellStart"/>
      <w:r w:rsidR="008A31E3">
        <w:rPr>
          <w:rFonts w:cs="Simplified Arabic" w:hint="cs"/>
          <w:rtl/>
        </w:rPr>
        <w:t>0.8%،</w:t>
      </w:r>
      <w:proofErr w:type="spellEnd"/>
      <w:r w:rsidR="008A31E3">
        <w:rPr>
          <w:rFonts w:cs="Simplified Arabic" w:hint="cs"/>
          <w:rtl/>
        </w:rPr>
        <w:t xml:space="preserve"> وشكل الحجر والاسمنت كمادة بناء في الجدران الخارجية نسبة </w:t>
      </w:r>
      <w:proofErr w:type="spellStart"/>
      <w:r w:rsidR="002752D3">
        <w:rPr>
          <w:rFonts w:cs="Simplified Arabic" w:hint="cs"/>
          <w:rtl/>
        </w:rPr>
        <w:t>3</w:t>
      </w:r>
      <w:r w:rsidR="008A31E3">
        <w:rPr>
          <w:rFonts w:cs="Simplified Arabic" w:hint="cs"/>
          <w:rtl/>
        </w:rPr>
        <w:t>.</w:t>
      </w:r>
      <w:r w:rsidR="002752D3">
        <w:rPr>
          <w:rFonts w:cs="Simplified Arabic" w:hint="cs"/>
          <w:rtl/>
        </w:rPr>
        <w:t>8</w:t>
      </w:r>
      <w:r w:rsidR="008A31E3">
        <w:rPr>
          <w:rFonts w:cs="Simplified Arabic" w:hint="cs"/>
          <w:rtl/>
        </w:rPr>
        <w:t>%</w:t>
      </w:r>
      <w:proofErr w:type="spellEnd"/>
      <w:r w:rsidR="008A31E3">
        <w:rPr>
          <w:rFonts w:cs="Simplified Arabic" w:hint="cs"/>
          <w:rtl/>
        </w:rPr>
        <w:t xml:space="preserve"> من اجمالي المباني العالية في قطاع غزة.</w:t>
      </w:r>
    </w:p>
    <w:p w:rsidR="007E545B" w:rsidRPr="00BF6A37" w:rsidRDefault="007E545B" w:rsidP="00216D49">
      <w:pPr>
        <w:jc w:val="center"/>
        <w:rPr>
          <w:rFonts w:cs="Simplified Arabic"/>
          <w:b/>
          <w:bCs/>
          <w:sz w:val="18"/>
          <w:szCs w:val="18"/>
          <w:rtl/>
        </w:rPr>
      </w:pPr>
    </w:p>
    <w:p w:rsidR="00B5031A" w:rsidRDefault="00CC4979" w:rsidP="00DC0224">
      <w:pPr>
        <w:rPr>
          <w:rFonts w:cs="Simplified Arabic"/>
          <w:b/>
          <w:bCs/>
          <w:rtl/>
        </w:rPr>
      </w:pPr>
      <w:r>
        <w:rPr>
          <w:rFonts w:cs="Simplified Arabic" w:hint="cs"/>
          <w:b/>
          <w:bCs/>
          <w:rtl/>
        </w:rPr>
        <w:t>6</w:t>
      </w:r>
      <w:r w:rsidR="00B5031A">
        <w:rPr>
          <w:rFonts w:cs="Simplified Arabic" w:hint="cs"/>
          <w:b/>
          <w:bCs/>
          <w:rtl/>
        </w:rPr>
        <w:t xml:space="preserve">.2 </w:t>
      </w:r>
      <w:r w:rsidR="00A40EB0">
        <w:rPr>
          <w:rFonts w:cs="Simplified Arabic" w:hint="cs"/>
          <w:b/>
          <w:bCs/>
          <w:rtl/>
        </w:rPr>
        <w:t xml:space="preserve">المباني العالية </w:t>
      </w:r>
      <w:r w:rsidR="00B5031A">
        <w:rPr>
          <w:rFonts w:cs="Simplified Arabic" w:hint="cs"/>
          <w:b/>
          <w:bCs/>
          <w:rtl/>
        </w:rPr>
        <w:t xml:space="preserve">حسب </w:t>
      </w:r>
      <w:r w:rsidR="00DC0224">
        <w:rPr>
          <w:rFonts w:cs="Simplified Arabic" w:hint="cs"/>
          <w:b/>
          <w:bCs/>
          <w:rtl/>
        </w:rPr>
        <w:t xml:space="preserve">الاستخدام الحالي للمبنى </w:t>
      </w:r>
    </w:p>
    <w:p w:rsidR="00A47E76" w:rsidRDefault="00D60BBB" w:rsidP="00D45706">
      <w:pPr>
        <w:jc w:val="lowKashida"/>
        <w:rPr>
          <w:rFonts w:cs="Simplified Arabic"/>
          <w:rtl/>
        </w:rPr>
      </w:pPr>
      <w:r>
        <w:rPr>
          <w:rFonts w:cs="Simplified Arabic" w:hint="cs"/>
          <w:rtl/>
        </w:rPr>
        <w:t xml:space="preserve">تبين </w:t>
      </w:r>
      <w:r w:rsidR="00E752AF">
        <w:rPr>
          <w:rFonts w:cs="Simplified Arabic" w:hint="cs"/>
          <w:rtl/>
        </w:rPr>
        <w:t>ال</w:t>
      </w:r>
      <w:r>
        <w:rPr>
          <w:rFonts w:cs="Simplified Arabic" w:hint="cs"/>
          <w:rtl/>
        </w:rPr>
        <w:t xml:space="preserve">نتائج </w:t>
      </w:r>
      <w:r w:rsidR="003430E4">
        <w:rPr>
          <w:rFonts w:cs="Simplified Arabic" w:hint="cs"/>
          <w:rtl/>
        </w:rPr>
        <w:t xml:space="preserve">أن </w:t>
      </w:r>
      <w:proofErr w:type="spellStart"/>
      <w:r w:rsidR="00D45706">
        <w:rPr>
          <w:rFonts w:cs="Simplified Arabic" w:hint="cs"/>
          <w:rtl/>
        </w:rPr>
        <w:t>47.5</w:t>
      </w:r>
      <w:r w:rsidR="003430E4">
        <w:rPr>
          <w:rFonts w:cs="Simplified Arabic" w:hint="cs"/>
          <w:rtl/>
        </w:rPr>
        <w:t>%</w:t>
      </w:r>
      <w:proofErr w:type="spellEnd"/>
      <w:r w:rsidR="003430E4">
        <w:rPr>
          <w:rFonts w:cs="Simplified Arabic" w:hint="cs"/>
          <w:rtl/>
        </w:rPr>
        <w:t xml:space="preserve"> من اجمالي </w:t>
      </w:r>
      <w:r w:rsidR="00A40EB0">
        <w:rPr>
          <w:rFonts w:cs="Simplified Arabic" w:hint="cs"/>
          <w:rtl/>
        </w:rPr>
        <w:t xml:space="preserve">المباني العالية </w:t>
      </w:r>
      <w:r w:rsidR="003430E4">
        <w:rPr>
          <w:rFonts w:cs="Simplified Arabic" w:hint="cs"/>
          <w:rtl/>
        </w:rPr>
        <w:t xml:space="preserve">في فلسطين تستخدم </w:t>
      </w:r>
      <w:r w:rsidR="00BA52B2">
        <w:rPr>
          <w:rFonts w:cs="Simplified Arabic" w:hint="cs"/>
          <w:rtl/>
        </w:rPr>
        <w:t>لأغراض</w:t>
      </w:r>
      <w:r w:rsidR="003430E4">
        <w:rPr>
          <w:rFonts w:cs="Simplified Arabic" w:hint="cs"/>
          <w:rtl/>
        </w:rPr>
        <w:t xml:space="preserve"> </w:t>
      </w:r>
      <w:proofErr w:type="spellStart"/>
      <w:r w:rsidR="003430E4">
        <w:rPr>
          <w:rFonts w:cs="Simplified Arabic" w:hint="cs"/>
          <w:rtl/>
        </w:rPr>
        <w:t>سكنية،</w:t>
      </w:r>
      <w:proofErr w:type="spellEnd"/>
      <w:r w:rsidR="003430E4">
        <w:rPr>
          <w:rFonts w:cs="Simplified Arabic" w:hint="cs"/>
          <w:rtl/>
        </w:rPr>
        <w:t xml:space="preserve"> فيما كانت نسبة </w:t>
      </w:r>
      <w:r w:rsidR="00A40EB0">
        <w:rPr>
          <w:rFonts w:cs="Simplified Arabic" w:hint="cs"/>
          <w:rtl/>
        </w:rPr>
        <w:t xml:space="preserve">المباني العالية </w:t>
      </w:r>
      <w:r w:rsidR="003430E4">
        <w:rPr>
          <w:rFonts w:cs="Simplified Arabic" w:hint="cs"/>
          <w:rtl/>
        </w:rPr>
        <w:t xml:space="preserve">التي تستخدم </w:t>
      </w:r>
      <w:r w:rsidR="00BA52B2">
        <w:rPr>
          <w:rFonts w:cs="Simplified Arabic" w:hint="cs"/>
          <w:rtl/>
        </w:rPr>
        <w:t>لأغراض</w:t>
      </w:r>
      <w:r w:rsidR="003430E4">
        <w:rPr>
          <w:rFonts w:cs="Simplified Arabic" w:hint="cs"/>
          <w:rtl/>
        </w:rPr>
        <w:t xml:space="preserve"> سكنية واقتصادية مختلطة (للسكن والعمل</w:t>
      </w:r>
      <w:proofErr w:type="spellStart"/>
      <w:r w:rsidR="003430E4">
        <w:rPr>
          <w:rFonts w:cs="Simplified Arabic" w:hint="cs"/>
          <w:rtl/>
        </w:rPr>
        <w:t>)</w:t>
      </w:r>
      <w:proofErr w:type="spellEnd"/>
      <w:r w:rsidR="003430E4">
        <w:rPr>
          <w:rFonts w:cs="Simplified Arabic" w:hint="cs"/>
          <w:rtl/>
        </w:rPr>
        <w:t xml:space="preserve"> بحوالي </w:t>
      </w:r>
      <w:proofErr w:type="spellStart"/>
      <w:r w:rsidR="003430E4">
        <w:rPr>
          <w:rFonts w:cs="Simplified Arabic" w:hint="cs"/>
          <w:rtl/>
        </w:rPr>
        <w:t>35.1%،</w:t>
      </w:r>
      <w:proofErr w:type="spellEnd"/>
      <w:r w:rsidR="003430E4">
        <w:rPr>
          <w:rFonts w:cs="Simplified Arabic" w:hint="cs"/>
          <w:rtl/>
        </w:rPr>
        <w:t xml:space="preserve"> اما </w:t>
      </w:r>
      <w:r w:rsidR="00A40EB0">
        <w:rPr>
          <w:rFonts w:cs="Simplified Arabic" w:hint="cs"/>
          <w:rtl/>
        </w:rPr>
        <w:t xml:space="preserve">المباني العالية </w:t>
      </w:r>
      <w:r w:rsidR="003430E4">
        <w:rPr>
          <w:rFonts w:cs="Simplified Arabic" w:hint="cs"/>
          <w:rtl/>
        </w:rPr>
        <w:t xml:space="preserve">والتي تستخدم </w:t>
      </w:r>
      <w:proofErr w:type="spellStart"/>
      <w:r w:rsidR="003430E4">
        <w:rPr>
          <w:rFonts w:cs="Simplified Arabic" w:hint="cs"/>
          <w:rtl/>
        </w:rPr>
        <w:t>لاغراض</w:t>
      </w:r>
      <w:proofErr w:type="spellEnd"/>
      <w:r w:rsidR="003430E4">
        <w:rPr>
          <w:rFonts w:cs="Simplified Arabic" w:hint="cs"/>
          <w:rtl/>
        </w:rPr>
        <w:t xml:space="preserve"> غي</w:t>
      </w:r>
      <w:r w:rsidR="00D45706">
        <w:rPr>
          <w:rFonts w:cs="Simplified Arabic" w:hint="cs"/>
          <w:rtl/>
        </w:rPr>
        <w:t>ر</w:t>
      </w:r>
      <w:r w:rsidR="003430E4">
        <w:rPr>
          <w:rFonts w:cs="Simplified Arabic" w:hint="cs"/>
          <w:rtl/>
        </w:rPr>
        <w:t xml:space="preserve"> سكنية أي (للعمل فقط</w:t>
      </w:r>
      <w:proofErr w:type="spellStart"/>
      <w:r w:rsidR="003430E4">
        <w:rPr>
          <w:rFonts w:cs="Simplified Arabic" w:hint="cs"/>
          <w:rtl/>
        </w:rPr>
        <w:t>)</w:t>
      </w:r>
      <w:proofErr w:type="spellEnd"/>
      <w:r w:rsidR="003430E4">
        <w:rPr>
          <w:rFonts w:cs="Simplified Arabic" w:hint="cs"/>
          <w:rtl/>
        </w:rPr>
        <w:t xml:space="preserve"> فتقد نسبتها بحوالي </w:t>
      </w:r>
      <w:proofErr w:type="spellStart"/>
      <w:r w:rsidR="00D45706">
        <w:rPr>
          <w:rFonts w:cs="Simplified Arabic" w:hint="cs"/>
          <w:rtl/>
        </w:rPr>
        <w:t>13.2</w:t>
      </w:r>
      <w:r w:rsidR="003430E4">
        <w:rPr>
          <w:rFonts w:cs="Simplified Arabic" w:hint="cs"/>
          <w:rtl/>
        </w:rPr>
        <w:t>%</w:t>
      </w:r>
      <w:r w:rsidR="00340B6C">
        <w:rPr>
          <w:rFonts w:cs="Simplified Arabic" w:hint="cs"/>
          <w:rtl/>
        </w:rPr>
        <w:t>،</w:t>
      </w:r>
      <w:proofErr w:type="spellEnd"/>
      <w:r w:rsidR="00340B6C">
        <w:rPr>
          <w:rFonts w:cs="Simplified Arabic" w:hint="cs"/>
          <w:rtl/>
        </w:rPr>
        <w:t xml:space="preserve"> اما ما نسبته %</w:t>
      </w:r>
      <w:r w:rsidR="00D45706">
        <w:rPr>
          <w:rFonts w:cs="Simplified Arabic" w:hint="cs"/>
          <w:rtl/>
        </w:rPr>
        <w:t>4</w:t>
      </w:r>
      <w:r w:rsidR="00340B6C">
        <w:rPr>
          <w:rFonts w:cs="Simplified Arabic" w:hint="cs"/>
          <w:rtl/>
        </w:rPr>
        <w:t>.</w:t>
      </w:r>
      <w:r w:rsidR="00D45706">
        <w:rPr>
          <w:rFonts w:cs="Simplified Arabic" w:hint="cs"/>
          <w:rtl/>
        </w:rPr>
        <w:t>1</w:t>
      </w:r>
      <w:r w:rsidR="00340B6C">
        <w:rPr>
          <w:rFonts w:cs="Simplified Arabic" w:hint="cs"/>
          <w:rtl/>
        </w:rPr>
        <w:t xml:space="preserve"> من هذه المباني فتعود الى المباني التي كانت مغلقة وخالية ومهجورة.</w:t>
      </w:r>
    </w:p>
    <w:p w:rsidR="0065294B" w:rsidRPr="0065294B" w:rsidRDefault="0065294B" w:rsidP="00E752AF">
      <w:pPr>
        <w:jc w:val="lowKashida"/>
        <w:rPr>
          <w:rFonts w:cs="Simplified Arabic"/>
          <w:sz w:val="16"/>
          <w:szCs w:val="16"/>
          <w:rtl/>
        </w:rPr>
      </w:pPr>
    </w:p>
    <w:p w:rsidR="00DC0224" w:rsidRDefault="00F405D2" w:rsidP="00216D49">
      <w:pPr>
        <w:jc w:val="center"/>
        <w:rPr>
          <w:rFonts w:cs="Simplified Arabic"/>
          <w:rtl/>
        </w:rPr>
      </w:pPr>
      <w:r>
        <w:rPr>
          <w:rFonts w:cs="Simplified Arabic" w:hint="cs"/>
          <w:b/>
          <w:bCs/>
          <w:sz w:val="22"/>
          <w:szCs w:val="22"/>
          <w:rtl/>
        </w:rPr>
        <w:t xml:space="preserve">التوزيع النسبي للمباني </w:t>
      </w:r>
      <w:r w:rsidR="0082092D">
        <w:rPr>
          <w:rFonts w:cs="Simplified Arabic" w:hint="cs"/>
          <w:b/>
          <w:bCs/>
          <w:sz w:val="22"/>
          <w:szCs w:val="22"/>
          <w:rtl/>
        </w:rPr>
        <w:t xml:space="preserve">العالية </w:t>
      </w:r>
      <w:r w:rsidRPr="007F42BE">
        <w:rPr>
          <w:rFonts w:cs="Simplified Arabic" w:hint="cs"/>
          <w:b/>
          <w:bCs/>
          <w:sz w:val="22"/>
          <w:szCs w:val="22"/>
          <w:rtl/>
        </w:rPr>
        <w:t>في فلسطين حسب</w:t>
      </w:r>
      <w:r>
        <w:rPr>
          <w:rFonts w:cs="Simplified Arabic" w:hint="cs"/>
          <w:b/>
          <w:bCs/>
          <w:sz w:val="22"/>
          <w:szCs w:val="22"/>
          <w:rtl/>
        </w:rPr>
        <w:t xml:space="preserve"> الاستخدام الحالي </w:t>
      </w:r>
      <w:proofErr w:type="spellStart"/>
      <w:r>
        <w:rPr>
          <w:rFonts w:cs="Simplified Arabic" w:hint="cs"/>
          <w:b/>
          <w:bCs/>
          <w:sz w:val="22"/>
          <w:szCs w:val="22"/>
          <w:rtl/>
        </w:rPr>
        <w:t>للمبنى</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C219EC" w:rsidRDefault="004B12CB" w:rsidP="00F405D2">
      <w:pPr>
        <w:jc w:val="center"/>
        <w:rPr>
          <w:rFonts w:cs="Simplified Arabic" w:hint="cs"/>
          <w:rtl/>
        </w:rPr>
      </w:pPr>
      <w:r w:rsidRPr="00F405D2">
        <w:rPr>
          <w:rFonts w:cs="Simplified Arabic"/>
          <w:noProof/>
          <w:rtl/>
          <w:lang w:eastAsia="en-US"/>
        </w:rPr>
        <w:drawing>
          <wp:inline distT="0" distB="0" distL="0" distR="0">
            <wp:extent cx="4828540" cy="1992085"/>
            <wp:effectExtent l="19050" t="0" r="10160" b="8165"/>
            <wp:docPr id="6"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6426A5" w:rsidRDefault="006426A5" w:rsidP="00F405D2">
      <w:pPr>
        <w:jc w:val="center"/>
        <w:rPr>
          <w:rFonts w:cs="Simplified Arabic" w:hint="cs"/>
          <w:rtl/>
        </w:rPr>
      </w:pPr>
    </w:p>
    <w:p w:rsidR="006426A5" w:rsidRDefault="006426A5" w:rsidP="00F405D2">
      <w:pPr>
        <w:jc w:val="center"/>
        <w:rPr>
          <w:rFonts w:cs="Simplified Arabic" w:hint="cs"/>
          <w:rtl/>
        </w:rPr>
      </w:pPr>
    </w:p>
    <w:p w:rsidR="006426A5" w:rsidRDefault="006426A5" w:rsidP="00F405D2">
      <w:pPr>
        <w:jc w:val="center"/>
        <w:rPr>
          <w:rFonts w:cs="Simplified Arabic"/>
          <w:rtl/>
        </w:rPr>
      </w:pPr>
    </w:p>
    <w:p w:rsidR="00B410E4" w:rsidRDefault="00CC4979" w:rsidP="00396C4A">
      <w:pPr>
        <w:rPr>
          <w:rFonts w:cs="Simplified Arabic"/>
          <w:b/>
          <w:bCs/>
          <w:rtl/>
        </w:rPr>
      </w:pPr>
      <w:r>
        <w:rPr>
          <w:rFonts w:cs="Simplified Arabic" w:hint="cs"/>
          <w:b/>
          <w:bCs/>
          <w:rtl/>
        </w:rPr>
        <w:lastRenderedPageBreak/>
        <w:t>7</w:t>
      </w:r>
      <w:r w:rsidR="00396C4A">
        <w:rPr>
          <w:rFonts w:cs="Simplified Arabic" w:hint="cs"/>
          <w:b/>
          <w:bCs/>
          <w:rtl/>
        </w:rPr>
        <w:t xml:space="preserve">.2 </w:t>
      </w:r>
      <w:r w:rsidR="00A40EB0">
        <w:rPr>
          <w:rFonts w:cs="Simplified Arabic" w:hint="cs"/>
          <w:b/>
          <w:bCs/>
          <w:rtl/>
        </w:rPr>
        <w:t xml:space="preserve">المباني العالية </w:t>
      </w:r>
      <w:r w:rsidR="00396C4A">
        <w:rPr>
          <w:rFonts w:cs="Simplified Arabic" w:hint="cs"/>
          <w:b/>
          <w:bCs/>
          <w:rtl/>
        </w:rPr>
        <w:t>حسب عدد الطوابق</w:t>
      </w:r>
    </w:p>
    <w:p w:rsidR="006043BE" w:rsidRDefault="00B410E4" w:rsidP="0030397B">
      <w:pPr>
        <w:jc w:val="both"/>
        <w:rPr>
          <w:rFonts w:cs="Simplified Arabic"/>
          <w:rtl/>
        </w:rPr>
      </w:pPr>
      <w:r>
        <w:rPr>
          <w:rFonts w:cs="Simplified Arabic" w:hint="cs"/>
          <w:rtl/>
        </w:rPr>
        <w:t xml:space="preserve">أن </w:t>
      </w:r>
      <w:r w:rsidR="00F47E81">
        <w:rPr>
          <w:rFonts w:cs="Simplified Arabic" w:hint="cs"/>
          <w:rtl/>
        </w:rPr>
        <w:t>الجزء الاكبر</w:t>
      </w:r>
      <w:r>
        <w:rPr>
          <w:rFonts w:cs="Simplified Arabic" w:hint="cs"/>
          <w:rtl/>
        </w:rPr>
        <w:t xml:space="preserve"> من </w:t>
      </w:r>
      <w:r w:rsidR="00A40EB0">
        <w:rPr>
          <w:rFonts w:cs="Simplified Arabic" w:hint="cs"/>
          <w:rtl/>
        </w:rPr>
        <w:t xml:space="preserve">المباني العالية </w:t>
      </w:r>
      <w:r>
        <w:rPr>
          <w:rFonts w:cs="Simplified Arabic" w:hint="cs"/>
          <w:rtl/>
        </w:rPr>
        <w:t xml:space="preserve">في فلسطين هي تلك المباني التي </w:t>
      </w:r>
      <w:r w:rsidR="002561EC">
        <w:rPr>
          <w:rFonts w:cs="Simplified Arabic" w:hint="cs"/>
          <w:rtl/>
        </w:rPr>
        <w:t>ت</w:t>
      </w:r>
      <w:r>
        <w:rPr>
          <w:rFonts w:cs="Simplified Arabic" w:hint="cs"/>
          <w:rtl/>
        </w:rPr>
        <w:t xml:space="preserve">تكون من </w:t>
      </w:r>
      <w:proofErr w:type="spellStart"/>
      <w:r>
        <w:rPr>
          <w:rFonts w:cs="Simplified Arabic" w:hint="cs"/>
          <w:rtl/>
        </w:rPr>
        <w:t>(</w:t>
      </w:r>
      <w:r w:rsidR="00C219EC">
        <w:rPr>
          <w:rFonts w:cs="Simplified Arabic" w:hint="cs"/>
          <w:rtl/>
        </w:rPr>
        <w:t>6</w:t>
      </w:r>
      <w:r>
        <w:rPr>
          <w:rFonts w:cs="Simplified Arabic" w:hint="cs"/>
          <w:rtl/>
        </w:rPr>
        <w:t>-</w:t>
      </w:r>
      <w:proofErr w:type="spellEnd"/>
      <w:r>
        <w:rPr>
          <w:rFonts w:cs="Simplified Arabic" w:hint="cs"/>
          <w:rtl/>
        </w:rPr>
        <w:t xml:space="preserve"> </w:t>
      </w:r>
      <w:r w:rsidR="00C219EC">
        <w:rPr>
          <w:rFonts w:cs="Simplified Arabic" w:hint="cs"/>
          <w:rtl/>
        </w:rPr>
        <w:t>10</w:t>
      </w:r>
      <w:proofErr w:type="spellStart"/>
      <w:r>
        <w:rPr>
          <w:rFonts w:cs="Simplified Arabic" w:hint="cs"/>
          <w:rtl/>
        </w:rPr>
        <w:t>)</w:t>
      </w:r>
      <w:proofErr w:type="spellEnd"/>
      <w:r>
        <w:rPr>
          <w:rFonts w:cs="Simplified Arabic" w:hint="cs"/>
          <w:rtl/>
        </w:rPr>
        <w:t xml:space="preserve"> طوابق وقد بلغ عدد هذه المباني </w:t>
      </w:r>
      <w:r w:rsidR="00C219EC">
        <w:rPr>
          <w:rFonts w:cs="Simplified Arabic" w:hint="cs"/>
          <w:rtl/>
        </w:rPr>
        <w:t>3</w:t>
      </w:r>
      <w:r>
        <w:rPr>
          <w:rFonts w:cs="Simplified Arabic" w:hint="cs"/>
          <w:rtl/>
        </w:rPr>
        <w:t>,</w:t>
      </w:r>
      <w:r w:rsidR="00C219EC">
        <w:rPr>
          <w:rFonts w:cs="Simplified Arabic" w:hint="cs"/>
          <w:rtl/>
        </w:rPr>
        <w:t>179</w:t>
      </w:r>
      <w:r>
        <w:rPr>
          <w:rFonts w:cs="Simplified Arabic" w:hint="cs"/>
          <w:rtl/>
        </w:rPr>
        <w:t xml:space="preserve"> مبنى وتشكل ما نسبته </w:t>
      </w:r>
      <w:proofErr w:type="spellStart"/>
      <w:r>
        <w:rPr>
          <w:rFonts w:cs="Simplified Arabic" w:hint="cs"/>
          <w:rtl/>
        </w:rPr>
        <w:t>9</w:t>
      </w:r>
      <w:r w:rsidR="00C219EC">
        <w:rPr>
          <w:rFonts w:cs="Simplified Arabic" w:hint="cs"/>
          <w:rtl/>
        </w:rPr>
        <w:t>3</w:t>
      </w:r>
      <w:r>
        <w:rPr>
          <w:rFonts w:cs="Simplified Arabic" w:hint="cs"/>
          <w:rtl/>
        </w:rPr>
        <w:t>.</w:t>
      </w:r>
      <w:r w:rsidR="00C219EC">
        <w:rPr>
          <w:rFonts w:cs="Simplified Arabic" w:hint="cs"/>
          <w:rtl/>
        </w:rPr>
        <w:t>3</w:t>
      </w:r>
      <w:r>
        <w:rPr>
          <w:rFonts w:cs="Simplified Arabic" w:hint="cs"/>
          <w:rtl/>
        </w:rPr>
        <w:t>%</w:t>
      </w:r>
      <w:proofErr w:type="spellEnd"/>
      <w:r>
        <w:rPr>
          <w:rFonts w:cs="Simplified Arabic" w:hint="cs"/>
          <w:rtl/>
        </w:rPr>
        <w:t xml:space="preserve"> من اجمالي المباني المكتملة </w:t>
      </w:r>
      <w:proofErr w:type="spellStart"/>
      <w:r>
        <w:rPr>
          <w:rFonts w:cs="Simplified Arabic" w:hint="cs"/>
          <w:rtl/>
        </w:rPr>
        <w:t>العالية،</w:t>
      </w:r>
      <w:proofErr w:type="spellEnd"/>
      <w:r>
        <w:rPr>
          <w:rFonts w:cs="Simplified Arabic" w:hint="cs"/>
          <w:rtl/>
        </w:rPr>
        <w:t xml:space="preserve"> في حين شكلت </w:t>
      </w:r>
      <w:r w:rsidR="00A40EB0">
        <w:rPr>
          <w:rFonts w:cs="Simplified Arabic" w:hint="cs"/>
          <w:rtl/>
        </w:rPr>
        <w:t xml:space="preserve">المباني العالية </w:t>
      </w:r>
      <w:r>
        <w:rPr>
          <w:rFonts w:cs="Simplified Arabic" w:hint="cs"/>
          <w:rtl/>
        </w:rPr>
        <w:t>والمكون</w:t>
      </w:r>
      <w:r>
        <w:rPr>
          <w:rFonts w:cs="Simplified Arabic" w:hint="eastAsia"/>
          <w:rtl/>
        </w:rPr>
        <w:t>ة</w:t>
      </w:r>
      <w:r>
        <w:rPr>
          <w:rFonts w:cs="Simplified Arabic" w:hint="cs"/>
          <w:rtl/>
        </w:rPr>
        <w:t xml:space="preserve"> من </w:t>
      </w:r>
      <w:proofErr w:type="spellStart"/>
      <w:r>
        <w:rPr>
          <w:rFonts w:cs="Simplified Arabic" w:hint="cs"/>
          <w:rtl/>
        </w:rPr>
        <w:t>(1</w:t>
      </w:r>
      <w:r w:rsidR="00C219EC">
        <w:rPr>
          <w:rFonts w:cs="Simplified Arabic" w:hint="cs"/>
          <w:rtl/>
        </w:rPr>
        <w:t>1</w:t>
      </w:r>
      <w:r>
        <w:rPr>
          <w:rFonts w:cs="Simplified Arabic"/>
          <w:rtl/>
        </w:rPr>
        <w:t>–</w:t>
      </w:r>
      <w:proofErr w:type="spellEnd"/>
      <w:r>
        <w:rPr>
          <w:rFonts w:cs="Simplified Arabic" w:hint="cs"/>
          <w:rtl/>
        </w:rPr>
        <w:t xml:space="preserve"> 1</w:t>
      </w:r>
      <w:r w:rsidR="00C219EC">
        <w:rPr>
          <w:rFonts w:cs="Simplified Arabic" w:hint="cs"/>
          <w:rtl/>
        </w:rPr>
        <w:t>5</w:t>
      </w:r>
      <w:proofErr w:type="spellStart"/>
      <w:r>
        <w:rPr>
          <w:rFonts w:cs="Simplified Arabic" w:hint="cs"/>
          <w:rtl/>
        </w:rPr>
        <w:t>)</w:t>
      </w:r>
      <w:proofErr w:type="spellEnd"/>
      <w:r>
        <w:rPr>
          <w:rFonts w:cs="Simplified Arabic" w:hint="cs"/>
          <w:rtl/>
        </w:rPr>
        <w:t xml:space="preserve"> طابق</w:t>
      </w:r>
      <w:r w:rsidR="006043BE">
        <w:rPr>
          <w:rFonts w:cs="Simplified Arabic" w:hint="cs"/>
          <w:rtl/>
        </w:rPr>
        <w:t xml:space="preserve"> وعددها </w:t>
      </w:r>
      <w:r w:rsidR="00C219EC">
        <w:rPr>
          <w:rFonts w:cs="Simplified Arabic" w:hint="cs"/>
          <w:rtl/>
        </w:rPr>
        <w:t>206</w:t>
      </w:r>
      <w:r w:rsidR="006043BE">
        <w:rPr>
          <w:rFonts w:cs="Simplified Arabic" w:hint="cs"/>
          <w:rtl/>
        </w:rPr>
        <w:t xml:space="preserve"> مبنى ما نسبته </w:t>
      </w:r>
      <w:proofErr w:type="spellStart"/>
      <w:r w:rsidR="00C219EC">
        <w:rPr>
          <w:rFonts w:cs="Simplified Arabic" w:hint="cs"/>
          <w:rtl/>
        </w:rPr>
        <w:t>6</w:t>
      </w:r>
      <w:r w:rsidR="006043BE">
        <w:rPr>
          <w:rFonts w:cs="Simplified Arabic" w:hint="cs"/>
          <w:rtl/>
        </w:rPr>
        <w:t>.</w:t>
      </w:r>
      <w:r w:rsidR="00C219EC">
        <w:rPr>
          <w:rFonts w:cs="Simplified Arabic" w:hint="cs"/>
          <w:rtl/>
        </w:rPr>
        <w:t>0</w:t>
      </w:r>
      <w:r w:rsidR="006043BE">
        <w:rPr>
          <w:rFonts w:cs="Simplified Arabic" w:hint="cs"/>
          <w:rtl/>
        </w:rPr>
        <w:t>%،</w:t>
      </w:r>
      <w:proofErr w:type="spellEnd"/>
      <w:r w:rsidR="006043BE">
        <w:rPr>
          <w:rFonts w:cs="Simplified Arabic" w:hint="cs"/>
          <w:rtl/>
        </w:rPr>
        <w:t xml:space="preserve"> وهناك </w:t>
      </w:r>
      <w:r w:rsidR="00C219EC">
        <w:rPr>
          <w:rFonts w:cs="Simplified Arabic" w:hint="cs"/>
          <w:rtl/>
        </w:rPr>
        <w:t>16</w:t>
      </w:r>
      <w:r w:rsidR="006043BE">
        <w:rPr>
          <w:rFonts w:cs="Simplified Arabic" w:hint="cs"/>
          <w:rtl/>
        </w:rPr>
        <w:t xml:space="preserve"> مبنى تشكل ما نسبته </w:t>
      </w:r>
      <w:proofErr w:type="spellStart"/>
      <w:r w:rsidR="006043BE">
        <w:rPr>
          <w:rFonts w:cs="Simplified Arabic" w:hint="cs"/>
          <w:rtl/>
        </w:rPr>
        <w:t>0.</w:t>
      </w:r>
      <w:r w:rsidR="00C219EC">
        <w:rPr>
          <w:rFonts w:cs="Simplified Arabic" w:hint="cs"/>
          <w:rtl/>
        </w:rPr>
        <w:t>5</w:t>
      </w:r>
      <w:r w:rsidR="006043BE">
        <w:rPr>
          <w:rFonts w:cs="Simplified Arabic" w:hint="cs"/>
          <w:rtl/>
        </w:rPr>
        <w:t>%</w:t>
      </w:r>
      <w:proofErr w:type="spellEnd"/>
      <w:r w:rsidR="006043BE">
        <w:rPr>
          <w:rFonts w:cs="Simplified Arabic" w:hint="cs"/>
          <w:rtl/>
        </w:rPr>
        <w:t xml:space="preserve"> مكونة من </w:t>
      </w:r>
      <w:proofErr w:type="spellStart"/>
      <w:r w:rsidR="006043BE">
        <w:rPr>
          <w:rFonts w:cs="Simplified Arabic" w:hint="cs"/>
          <w:rtl/>
        </w:rPr>
        <w:t>(1</w:t>
      </w:r>
      <w:r w:rsidR="00C219EC">
        <w:rPr>
          <w:rFonts w:cs="Simplified Arabic" w:hint="cs"/>
          <w:rtl/>
        </w:rPr>
        <w:t>6</w:t>
      </w:r>
      <w:r w:rsidR="006043BE">
        <w:rPr>
          <w:rFonts w:cs="Simplified Arabic" w:hint="cs"/>
          <w:rtl/>
        </w:rPr>
        <w:t>-</w:t>
      </w:r>
      <w:proofErr w:type="spellEnd"/>
      <w:r w:rsidR="006043BE">
        <w:rPr>
          <w:rFonts w:cs="Simplified Arabic" w:hint="cs"/>
          <w:rtl/>
        </w:rPr>
        <w:t xml:space="preserve"> </w:t>
      </w:r>
      <w:r w:rsidR="00C219EC">
        <w:rPr>
          <w:rFonts w:cs="Simplified Arabic" w:hint="cs"/>
          <w:rtl/>
        </w:rPr>
        <w:t>20</w:t>
      </w:r>
      <w:proofErr w:type="spellStart"/>
      <w:r w:rsidR="006043BE">
        <w:rPr>
          <w:rFonts w:cs="Simplified Arabic" w:hint="cs"/>
          <w:rtl/>
        </w:rPr>
        <w:t>)</w:t>
      </w:r>
      <w:proofErr w:type="spellEnd"/>
      <w:r w:rsidR="006043BE">
        <w:rPr>
          <w:rFonts w:cs="Simplified Arabic" w:hint="cs"/>
          <w:rtl/>
        </w:rPr>
        <w:t xml:space="preserve"> </w:t>
      </w:r>
      <w:proofErr w:type="spellStart"/>
      <w:r w:rsidR="006043BE">
        <w:rPr>
          <w:rFonts w:cs="Simplified Arabic" w:hint="cs"/>
          <w:rtl/>
        </w:rPr>
        <w:t>طابق،</w:t>
      </w:r>
      <w:proofErr w:type="spellEnd"/>
      <w:r w:rsidR="006043BE">
        <w:rPr>
          <w:rFonts w:cs="Simplified Arabic" w:hint="cs"/>
          <w:rtl/>
        </w:rPr>
        <w:t xml:space="preserve"> اما </w:t>
      </w:r>
      <w:r w:rsidR="00A40EB0">
        <w:rPr>
          <w:rFonts w:cs="Simplified Arabic" w:hint="cs"/>
          <w:rtl/>
        </w:rPr>
        <w:t xml:space="preserve">المباني العالية </w:t>
      </w:r>
      <w:r w:rsidR="006043BE">
        <w:rPr>
          <w:rFonts w:cs="Simplified Arabic" w:hint="cs"/>
          <w:rtl/>
        </w:rPr>
        <w:t>والمكونة أكثر</w:t>
      </w:r>
      <w:r w:rsidR="00C219EC">
        <w:rPr>
          <w:rFonts w:cs="Simplified Arabic" w:hint="cs"/>
          <w:rtl/>
        </w:rPr>
        <w:t xml:space="preserve"> من 20 طابق</w:t>
      </w:r>
      <w:r w:rsidR="006043BE">
        <w:rPr>
          <w:rFonts w:cs="Simplified Arabic" w:hint="cs"/>
          <w:rtl/>
        </w:rPr>
        <w:t xml:space="preserve"> فقد بلغ عددها </w:t>
      </w:r>
      <w:r w:rsidR="00C219EC">
        <w:rPr>
          <w:rFonts w:cs="Simplified Arabic" w:hint="cs"/>
          <w:rtl/>
        </w:rPr>
        <w:t>8</w:t>
      </w:r>
      <w:r w:rsidR="006043BE">
        <w:rPr>
          <w:rFonts w:cs="Simplified Arabic" w:hint="cs"/>
          <w:rtl/>
        </w:rPr>
        <w:t xml:space="preserve"> مباني وشكلت نسبة قدرها </w:t>
      </w:r>
      <w:proofErr w:type="spellStart"/>
      <w:r w:rsidR="006043BE">
        <w:rPr>
          <w:rFonts w:cs="Simplified Arabic" w:hint="cs"/>
          <w:rtl/>
        </w:rPr>
        <w:t>0.</w:t>
      </w:r>
      <w:r w:rsidR="00C219EC">
        <w:rPr>
          <w:rFonts w:cs="Simplified Arabic" w:hint="cs"/>
          <w:rtl/>
        </w:rPr>
        <w:t>2</w:t>
      </w:r>
      <w:r w:rsidR="006043BE">
        <w:rPr>
          <w:rFonts w:cs="Simplified Arabic" w:hint="cs"/>
          <w:rtl/>
        </w:rPr>
        <w:t>%</w:t>
      </w:r>
      <w:proofErr w:type="spellEnd"/>
      <w:r w:rsidR="006043BE">
        <w:rPr>
          <w:rFonts w:cs="Simplified Arabic" w:hint="cs"/>
          <w:rtl/>
        </w:rPr>
        <w:t xml:space="preserve"> من اجمالي المباني العالية.</w:t>
      </w:r>
    </w:p>
    <w:p w:rsidR="00BF6A37" w:rsidRPr="00BF6A37" w:rsidRDefault="00BF6A37" w:rsidP="00C219EC">
      <w:pPr>
        <w:jc w:val="both"/>
        <w:rPr>
          <w:rFonts w:cs="Simplified Arabic"/>
          <w:sz w:val="14"/>
          <w:szCs w:val="14"/>
          <w:rtl/>
        </w:rPr>
      </w:pPr>
    </w:p>
    <w:p w:rsidR="006D1BF3" w:rsidRDefault="00B3077E" w:rsidP="00FF3376">
      <w:pPr>
        <w:jc w:val="center"/>
        <w:rPr>
          <w:rFonts w:cs="Simplified Arabic"/>
          <w:rtl/>
        </w:rPr>
      </w:pPr>
      <w:r>
        <w:rPr>
          <w:rFonts w:cs="Simplified Arabic" w:hint="cs"/>
          <w:b/>
          <w:bCs/>
          <w:sz w:val="22"/>
          <w:szCs w:val="22"/>
          <w:rtl/>
        </w:rPr>
        <w:t xml:space="preserve">عدد </w:t>
      </w:r>
      <w:r w:rsidR="00A40EB0">
        <w:rPr>
          <w:rFonts w:cs="Simplified Arabic" w:hint="cs"/>
          <w:b/>
          <w:bCs/>
          <w:sz w:val="22"/>
          <w:szCs w:val="22"/>
          <w:rtl/>
        </w:rPr>
        <w:t xml:space="preserve">المباني العالية </w:t>
      </w:r>
      <w:r w:rsidR="006D1BF3" w:rsidRPr="007F42BE">
        <w:rPr>
          <w:rFonts w:cs="Simplified Arabic" w:hint="cs"/>
          <w:b/>
          <w:bCs/>
          <w:sz w:val="22"/>
          <w:szCs w:val="22"/>
          <w:rtl/>
        </w:rPr>
        <w:t>في فلسطين حسب</w:t>
      </w:r>
      <w:r w:rsidR="006D1BF3">
        <w:rPr>
          <w:rFonts w:cs="Simplified Arabic" w:hint="cs"/>
          <w:b/>
          <w:bCs/>
          <w:sz w:val="22"/>
          <w:szCs w:val="22"/>
          <w:rtl/>
        </w:rPr>
        <w:t xml:space="preserve"> عدد </w:t>
      </w:r>
      <w:proofErr w:type="spellStart"/>
      <w:r w:rsidR="006D1BF3">
        <w:rPr>
          <w:rFonts w:cs="Simplified Arabic" w:hint="cs"/>
          <w:b/>
          <w:bCs/>
          <w:sz w:val="22"/>
          <w:szCs w:val="22"/>
          <w:rtl/>
        </w:rPr>
        <w:t>الطوابق</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6043BE" w:rsidRDefault="00FF22AC" w:rsidP="00EF11F5">
      <w:pPr>
        <w:jc w:val="center"/>
        <w:rPr>
          <w:rFonts w:cs="Simplified Arabic"/>
          <w:rtl/>
        </w:rPr>
      </w:pPr>
      <w:r>
        <w:rPr>
          <w:rFonts w:cs="Simplified Arabic"/>
          <w:noProof/>
          <w:rtl/>
          <w:lang w:eastAsia="en-US"/>
        </w:rPr>
        <w:drawing>
          <wp:inline distT="0" distB="0" distL="0" distR="0">
            <wp:extent cx="5280150" cy="2105695"/>
            <wp:effectExtent l="19050" t="0" r="15750" b="8855"/>
            <wp:docPr id="1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CC4979" w:rsidRDefault="00CC4979" w:rsidP="00B82D30">
      <w:pPr>
        <w:rPr>
          <w:rFonts w:cs="Simplified Arabic"/>
          <w:b/>
          <w:bCs/>
          <w:rtl/>
        </w:rPr>
      </w:pPr>
    </w:p>
    <w:p w:rsidR="00B82D30" w:rsidRDefault="00CC4979" w:rsidP="00B82D30">
      <w:pPr>
        <w:rPr>
          <w:rFonts w:cs="Simplified Arabic"/>
          <w:b/>
          <w:bCs/>
          <w:rtl/>
        </w:rPr>
      </w:pPr>
      <w:r>
        <w:rPr>
          <w:rFonts w:cs="Simplified Arabic" w:hint="cs"/>
          <w:b/>
          <w:bCs/>
          <w:rtl/>
        </w:rPr>
        <w:t>8</w:t>
      </w:r>
      <w:r w:rsidR="005471C5">
        <w:rPr>
          <w:rFonts w:cs="Simplified Arabic" w:hint="cs"/>
          <w:b/>
          <w:bCs/>
          <w:rtl/>
        </w:rPr>
        <w:t xml:space="preserve">.2 </w:t>
      </w:r>
      <w:r w:rsidR="00A40EB0">
        <w:rPr>
          <w:rFonts w:cs="Simplified Arabic" w:hint="cs"/>
          <w:b/>
          <w:bCs/>
          <w:rtl/>
        </w:rPr>
        <w:t xml:space="preserve">المباني العالية </w:t>
      </w:r>
      <w:r w:rsidR="005471C5">
        <w:rPr>
          <w:rFonts w:cs="Simplified Arabic" w:hint="cs"/>
          <w:b/>
          <w:bCs/>
          <w:rtl/>
        </w:rPr>
        <w:t>حسب سنة التأسيس</w:t>
      </w:r>
    </w:p>
    <w:p w:rsidR="003F206E" w:rsidRDefault="003F206E" w:rsidP="00606963">
      <w:pPr>
        <w:jc w:val="lowKashida"/>
        <w:rPr>
          <w:rFonts w:cs="Simplified Arabic"/>
          <w:rtl/>
        </w:rPr>
      </w:pPr>
      <w:r>
        <w:rPr>
          <w:rFonts w:cs="Simplified Arabic" w:hint="cs"/>
          <w:rtl/>
        </w:rPr>
        <w:t xml:space="preserve">من المهم معرفة سنوات التأسيس للمباني </w:t>
      </w:r>
      <w:r w:rsidR="0082092D">
        <w:rPr>
          <w:rFonts w:cs="Simplified Arabic" w:hint="cs"/>
          <w:rtl/>
        </w:rPr>
        <w:t xml:space="preserve">العالية </w:t>
      </w:r>
      <w:r>
        <w:rPr>
          <w:rFonts w:cs="Simplified Arabic" w:hint="cs"/>
          <w:rtl/>
        </w:rPr>
        <w:t xml:space="preserve">في فلسطين وذلك لان سنة التأسيس تدل وتشير على اعمار المباني التي توجد في </w:t>
      </w:r>
      <w:proofErr w:type="spellStart"/>
      <w:r>
        <w:rPr>
          <w:rFonts w:cs="Simplified Arabic" w:hint="cs"/>
          <w:rtl/>
        </w:rPr>
        <w:t>فلسطين،</w:t>
      </w:r>
      <w:proofErr w:type="spellEnd"/>
      <w:r>
        <w:rPr>
          <w:rFonts w:cs="Simplified Arabic" w:hint="cs"/>
          <w:rtl/>
        </w:rPr>
        <w:t xml:space="preserve"> وتساعد ايضا</w:t>
      </w:r>
      <w:r w:rsidR="00CF37A1">
        <w:rPr>
          <w:rFonts w:cs="Simplified Arabic" w:hint="cs"/>
          <w:rtl/>
        </w:rPr>
        <w:t>ً</w:t>
      </w:r>
      <w:r>
        <w:rPr>
          <w:rFonts w:cs="Simplified Arabic" w:hint="cs"/>
          <w:rtl/>
        </w:rPr>
        <w:t xml:space="preserve"> في تقدير الاعمار لهذه المباني من اجل معرفة عدد السنوات التي تدوم خلالها هذه المباني.</w:t>
      </w:r>
      <w:r w:rsidRPr="003F206E">
        <w:rPr>
          <w:rFonts w:cs="Simplified Arabic" w:hint="cs"/>
          <w:rtl/>
        </w:rPr>
        <w:t xml:space="preserve"> </w:t>
      </w:r>
      <w:r>
        <w:rPr>
          <w:rFonts w:cs="Simplified Arabic" w:hint="cs"/>
          <w:rtl/>
        </w:rPr>
        <w:t xml:space="preserve"> </w:t>
      </w:r>
      <w:r w:rsidR="00D50815">
        <w:rPr>
          <w:rFonts w:cs="Simplified Arabic" w:hint="cs"/>
          <w:rtl/>
        </w:rPr>
        <w:t>نلاحظ</w:t>
      </w:r>
      <w:r>
        <w:rPr>
          <w:rFonts w:cs="Simplified Arabic" w:hint="cs"/>
          <w:rtl/>
        </w:rPr>
        <w:t xml:space="preserve"> </w:t>
      </w:r>
      <w:r w:rsidR="00D50815">
        <w:rPr>
          <w:rFonts w:cs="Simplified Arabic" w:hint="cs"/>
          <w:rtl/>
        </w:rPr>
        <w:t xml:space="preserve">انه </w:t>
      </w:r>
      <w:r w:rsidR="0082092D">
        <w:rPr>
          <w:rFonts w:cs="Simplified Arabic" w:hint="cs"/>
          <w:rtl/>
        </w:rPr>
        <w:t xml:space="preserve">يوجد في فلسطين </w:t>
      </w:r>
      <w:r w:rsidR="00AE67F7">
        <w:rPr>
          <w:rFonts w:cs="Simplified Arabic" w:hint="cs"/>
          <w:rtl/>
        </w:rPr>
        <w:t>36 مبنى</w:t>
      </w:r>
      <w:r w:rsidR="00540764">
        <w:rPr>
          <w:rFonts w:cs="Simplified Arabic" w:hint="cs"/>
          <w:rtl/>
        </w:rPr>
        <w:t xml:space="preserve"> عالي فقط</w:t>
      </w:r>
      <w:r w:rsidR="00AE67F7">
        <w:rPr>
          <w:rFonts w:cs="Simplified Arabic" w:hint="cs"/>
          <w:rtl/>
        </w:rPr>
        <w:t xml:space="preserve"> </w:t>
      </w:r>
      <w:r>
        <w:rPr>
          <w:rFonts w:cs="Simplified Arabic" w:hint="cs"/>
          <w:rtl/>
        </w:rPr>
        <w:t>تعود سنة تأسيسها إلى الفترة ما قب</w:t>
      </w:r>
      <w:r>
        <w:rPr>
          <w:rFonts w:cs="Simplified Arabic" w:hint="eastAsia"/>
          <w:rtl/>
        </w:rPr>
        <w:t>ل</w:t>
      </w:r>
      <w:r>
        <w:rPr>
          <w:rFonts w:cs="Simplified Arabic" w:hint="cs"/>
          <w:rtl/>
        </w:rPr>
        <w:t xml:space="preserve"> عام 1948</w:t>
      </w:r>
      <w:r w:rsidR="00AE67F7">
        <w:rPr>
          <w:rFonts w:cs="Simplified Arabic" w:hint="cs"/>
          <w:rtl/>
        </w:rPr>
        <w:t xml:space="preserve"> </w:t>
      </w:r>
      <w:r w:rsidR="00540764">
        <w:rPr>
          <w:rFonts w:cs="Simplified Arabic" w:hint="cs"/>
          <w:rtl/>
        </w:rPr>
        <w:t>و</w:t>
      </w:r>
      <w:r w:rsidR="00AE67F7">
        <w:rPr>
          <w:rFonts w:cs="Simplified Arabic" w:hint="cs"/>
          <w:rtl/>
        </w:rPr>
        <w:t xml:space="preserve">تبلغ نسبتها </w:t>
      </w:r>
      <w:proofErr w:type="spellStart"/>
      <w:r w:rsidR="00AE67F7">
        <w:rPr>
          <w:rFonts w:cs="Simplified Arabic" w:hint="cs"/>
          <w:rtl/>
        </w:rPr>
        <w:t>1.1%</w:t>
      </w:r>
      <w:r>
        <w:rPr>
          <w:rFonts w:cs="Simplified Arabic" w:hint="cs"/>
          <w:rtl/>
        </w:rPr>
        <w:t>،</w:t>
      </w:r>
      <w:proofErr w:type="spellEnd"/>
      <w:r>
        <w:rPr>
          <w:rFonts w:cs="Simplified Arabic" w:hint="cs"/>
          <w:rtl/>
        </w:rPr>
        <w:t xml:space="preserve"> أما التي سنة تأسيسها من 1948 حتى عام 1967 تبلغ نسبتها </w:t>
      </w:r>
      <w:proofErr w:type="spellStart"/>
      <w:r w:rsidR="00D50815">
        <w:rPr>
          <w:rFonts w:cs="Simplified Arabic" w:hint="cs"/>
          <w:rtl/>
        </w:rPr>
        <w:t>2.5</w:t>
      </w:r>
      <w:r>
        <w:rPr>
          <w:rFonts w:cs="Simplified Arabic" w:hint="cs"/>
          <w:rtl/>
        </w:rPr>
        <w:t>%،</w:t>
      </w:r>
      <w:proofErr w:type="spellEnd"/>
      <w:r>
        <w:rPr>
          <w:rFonts w:cs="Simplified Arabic" w:hint="cs"/>
          <w:rtl/>
        </w:rPr>
        <w:t xml:space="preserve"> في حين شكلت المباني التي تعود سنة تأسيسها </w:t>
      </w:r>
      <w:r w:rsidR="002202E1">
        <w:rPr>
          <w:rFonts w:cs="Simplified Arabic" w:hint="cs"/>
          <w:rtl/>
        </w:rPr>
        <w:t>من</w:t>
      </w:r>
      <w:r>
        <w:rPr>
          <w:rFonts w:cs="Simplified Arabic" w:hint="cs"/>
          <w:rtl/>
        </w:rPr>
        <w:t xml:space="preserve"> 1968 حتى عام 1979 ما نسبته </w:t>
      </w:r>
      <w:proofErr w:type="spellStart"/>
      <w:r w:rsidR="00D50815">
        <w:rPr>
          <w:rFonts w:cs="Simplified Arabic" w:hint="cs"/>
          <w:rtl/>
        </w:rPr>
        <w:t>3.8</w:t>
      </w:r>
      <w:r>
        <w:rPr>
          <w:rFonts w:cs="Simplified Arabic" w:hint="cs"/>
          <w:rtl/>
        </w:rPr>
        <w:t>%،</w:t>
      </w:r>
      <w:proofErr w:type="spellEnd"/>
      <w:r>
        <w:rPr>
          <w:rFonts w:cs="Simplified Arabic" w:hint="cs"/>
          <w:rtl/>
        </w:rPr>
        <w:t xml:space="preserve"> أما التي سنة تأسيسها من 1980 حتى عام 1989 فتشكل ما نسبته </w:t>
      </w:r>
      <w:proofErr w:type="spellStart"/>
      <w:r>
        <w:rPr>
          <w:rFonts w:cs="Simplified Arabic" w:hint="cs"/>
          <w:rtl/>
        </w:rPr>
        <w:t>1</w:t>
      </w:r>
      <w:r w:rsidR="00D50815">
        <w:rPr>
          <w:rFonts w:cs="Simplified Arabic" w:hint="cs"/>
          <w:rtl/>
        </w:rPr>
        <w:t>0</w:t>
      </w:r>
      <w:r>
        <w:rPr>
          <w:rFonts w:cs="Simplified Arabic" w:hint="cs"/>
          <w:rtl/>
        </w:rPr>
        <w:t>.</w:t>
      </w:r>
      <w:r w:rsidR="00D50815">
        <w:rPr>
          <w:rFonts w:cs="Simplified Arabic" w:hint="cs"/>
          <w:rtl/>
        </w:rPr>
        <w:t>3</w:t>
      </w:r>
      <w:r>
        <w:rPr>
          <w:rFonts w:cs="Simplified Arabic" w:hint="cs"/>
          <w:rtl/>
        </w:rPr>
        <w:t>%،</w:t>
      </w:r>
      <w:proofErr w:type="spellEnd"/>
      <w:r>
        <w:rPr>
          <w:rFonts w:cs="Simplified Arabic" w:hint="cs"/>
          <w:rtl/>
        </w:rPr>
        <w:t xml:space="preserve"> والتي سنة تأسيسها من 1990 حتى عام 1999 نسبة </w:t>
      </w:r>
      <w:proofErr w:type="spellStart"/>
      <w:r w:rsidR="00D50815">
        <w:rPr>
          <w:rFonts w:cs="Simplified Arabic" w:hint="cs"/>
          <w:rtl/>
        </w:rPr>
        <w:t>27.8</w:t>
      </w:r>
      <w:r>
        <w:rPr>
          <w:rFonts w:cs="Simplified Arabic" w:hint="cs"/>
          <w:rtl/>
        </w:rPr>
        <w:t>%،</w:t>
      </w:r>
      <w:proofErr w:type="spellEnd"/>
      <w:r>
        <w:rPr>
          <w:rFonts w:cs="Simplified Arabic" w:hint="cs"/>
          <w:rtl/>
        </w:rPr>
        <w:t xml:space="preserve"> في حين نسبة المباني التي سنة تأسيسها من العام 2000 وحتى العام 2007 فبلغت </w:t>
      </w:r>
      <w:proofErr w:type="spellStart"/>
      <w:r w:rsidR="000C5E29">
        <w:rPr>
          <w:rFonts w:cs="Simplified Arabic" w:hint="cs"/>
          <w:rtl/>
        </w:rPr>
        <w:t>43.2</w:t>
      </w:r>
      <w:r>
        <w:rPr>
          <w:rFonts w:cs="Simplified Arabic" w:hint="cs"/>
          <w:rtl/>
        </w:rPr>
        <w:t>%</w:t>
      </w:r>
      <w:r w:rsidR="00606963">
        <w:rPr>
          <w:rFonts w:cs="Simplified Arabic" w:hint="cs"/>
          <w:rtl/>
        </w:rPr>
        <w:t>،</w:t>
      </w:r>
      <w:proofErr w:type="spellEnd"/>
      <w:r w:rsidR="00606963">
        <w:rPr>
          <w:rFonts w:cs="Simplified Arabic" w:hint="cs"/>
          <w:rtl/>
        </w:rPr>
        <w:t xml:space="preserve"> اما النسبة المتبقية فتعود الى مباني سنة تأسيسها غير مبينة</w:t>
      </w:r>
      <w:r w:rsidR="00A443C7">
        <w:rPr>
          <w:rFonts w:cs="Simplified Arabic" w:hint="cs"/>
          <w:rtl/>
        </w:rPr>
        <w:t xml:space="preserve"> وشكلت </w:t>
      </w:r>
      <w:proofErr w:type="spellStart"/>
      <w:r w:rsidR="00A443C7">
        <w:rPr>
          <w:rFonts w:cs="Simplified Arabic" w:hint="cs"/>
          <w:rtl/>
        </w:rPr>
        <w:t>11.4%</w:t>
      </w:r>
      <w:r w:rsidR="00606963">
        <w:rPr>
          <w:rFonts w:cs="Simplified Arabic" w:hint="cs"/>
          <w:rtl/>
        </w:rPr>
        <w:t>.</w:t>
      </w:r>
      <w:proofErr w:type="spellEnd"/>
      <w:r>
        <w:rPr>
          <w:rFonts w:cs="Simplified Arabic" w:hint="cs"/>
          <w:rtl/>
        </w:rPr>
        <w:t xml:space="preserve"> </w:t>
      </w:r>
    </w:p>
    <w:p w:rsidR="003F206E" w:rsidRPr="003F206E" w:rsidRDefault="003F206E" w:rsidP="003F206E">
      <w:pPr>
        <w:jc w:val="lowKashida"/>
        <w:rPr>
          <w:rFonts w:cs="Simplified Arabic"/>
          <w:sz w:val="14"/>
          <w:szCs w:val="14"/>
          <w:rtl/>
        </w:rPr>
      </w:pPr>
      <w:r>
        <w:rPr>
          <w:rFonts w:cs="Simplified Arabic" w:hint="cs"/>
          <w:rtl/>
        </w:rPr>
        <w:t xml:space="preserve"> </w:t>
      </w:r>
    </w:p>
    <w:p w:rsidR="00FC582E" w:rsidRDefault="0062055C" w:rsidP="00B06800">
      <w:pPr>
        <w:jc w:val="center"/>
        <w:rPr>
          <w:rFonts w:cs="Simplified Arabic"/>
          <w:rtl/>
        </w:rPr>
      </w:pPr>
      <w:r>
        <w:rPr>
          <w:rFonts w:cs="Simplified Arabic" w:hint="cs"/>
          <w:b/>
          <w:bCs/>
          <w:sz w:val="22"/>
          <w:szCs w:val="22"/>
          <w:rtl/>
        </w:rPr>
        <w:t xml:space="preserve">عدد </w:t>
      </w:r>
      <w:r w:rsidR="00A40EB0">
        <w:rPr>
          <w:rFonts w:cs="Simplified Arabic" w:hint="cs"/>
          <w:b/>
          <w:bCs/>
          <w:sz w:val="22"/>
          <w:szCs w:val="22"/>
          <w:rtl/>
        </w:rPr>
        <w:t xml:space="preserve">المباني العالية </w:t>
      </w:r>
      <w:r w:rsidR="00FC582E" w:rsidRPr="007F42BE">
        <w:rPr>
          <w:rFonts w:cs="Simplified Arabic" w:hint="cs"/>
          <w:b/>
          <w:bCs/>
          <w:sz w:val="22"/>
          <w:szCs w:val="22"/>
          <w:rtl/>
        </w:rPr>
        <w:t>في فلسطين حسب</w:t>
      </w:r>
      <w:r w:rsidR="00FC582E">
        <w:rPr>
          <w:rFonts w:cs="Simplified Arabic" w:hint="cs"/>
          <w:b/>
          <w:bCs/>
          <w:sz w:val="22"/>
          <w:szCs w:val="22"/>
          <w:rtl/>
        </w:rPr>
        <w:t xml:space="preserve"> سنة </w:t>
      </w:r>
      <w:proofErr w:type="spellStart"/>
      <w:r w:rsidR="00FC582E">
        <w:rPr>
          <w:rFonts w:cs="Simplified Arabic" w:hint="cs"/>
          <w:b/>
          <w:bCs/>
          <w:sz w:val="22"/>
          <w:szCs w:val="22"/>
          <w:rtl/>
        </w:rPr>
        <w:t>التأسيس</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FC582E" w:rsidRDefault="003224D4" w:rsidP="00C837F4">
      <w:pPr>
        <w:jc w:val="center"/>
        <w:rPr>
          <w:rFonts w:cs="Simplified Arabic"/>
          <w:rtl/>
        </w:rPr>
      </w:pPr>
      <w:r w:rsidRPr="003224D4">
        <w:rPr>
          <w:rFonts w:cs="Simplified Arabic"/>
          <w:noProof/>
          <w:rtl/>
          <w:lang w:eastAsia="en-US"/>
        </w:rPr>
        <w:drawing>
          <wp:inline distT="0" distB="0" distL="0" distR="0">
            <wp:extent cx="5496560" cy="1706335"/>
            <wp:effectExtent l="19050" t="0" r="27940" b="8165"/>
            <wp:docPr id="14"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911E8B" w:rsidRPr="00A94356" w:rsidRDefault="00911E8B" w:rsidP="00C837F4">
      <w:pPr>
        <w:jc w:val="center"/>
        <w:rPr>
          <w:rFonts w:cs="Simplified Arabic"/>
          <w:sz w:val="2"/>
          <w:szCs w:val="2"/>
          <w:rtl/>
        </w:rPr>
      </w:pPr>
    </w:p>
    <w:p w:rsidR="004D6EF5" w:rsidRDefault="00CC4979" w:rsidP="004D6EF5">
      <w:pPr>
        <w:rPr>
          <w:rFonts w:cs="Simplified Arabic"/>
          <w:b/>
          <w:bCs/>
          <w:rtl/>
        </w:rPr>
      </w:pPr>
      <w:r>
        <w:rPr>
          <w:rFonts w:cs="Simplified Arabic" w:hint="cs"/>
          <w:b/>
          <w:bCs/>
          <w:rtl/>
        </w:rPr>
        <w:lastRenderedPageBreak/>
        <w:t>9</w:t>
      </w:r>
      <w:r w:rsidR="004D6EF5">
        <w:rPr>
          <w:rFonts w:cs="Simplified Arabic" w:hint="cs"/>
          <w:b/>
          <w:bCs/>
          <w:rtl/>
        </w:rPr>
        <w:t xml:space="preserve">.2 </w:t>
      </w:r>
      <w:r w:rsidR="00A40EB0">
        <w:rPr>
          <w:rFonts w:cs="Simplified Arabic" w:hint="cs"/>
          <w:b/>
          <w:bCs/>
          <w:rtl/>
        </w:rPr>
        <w:t xml:space="preserve">المباني العالية </w:t>
      </w:r>
      <w:r w:rsidR="004D6EF5">
        <w:rPr>
          <w:rFonts w:cs="Simplified Arabic" w:hint="cs"/>
          <w:b/>
          <w:bCs/>
          <w:rtl/>
        </w:rPr>
        <w:t xml:space="preserve">حسب عدد الوحدات السكنية </w:t>
      </w:r>
    </w:p>
    <w:p w:rsidR="003E55E2" w:rsidRDefault="003E55E2" w:rsidP="006867C6">
      <w:pPr>
        <w:jc w:val="lowKashida"/>
        <w:rPr>
          <w:rFonts w:cs="Simplified Arabic"/>
          <w:rtl/>
        </w:rPr>
      </w:pPr>
      <w:r>
        <w:rPr>
          <w:rFonts w:cs="Simplified Arabic" w:hint="cs"/>
          <w:rtl/>
        </w:rPr>
        <w:t xml:space="preserve">أن غالبية </w:t>
      </w:r>
      <w:r w:rsidR="00A40EB0">
        <w:rPr>
          <w:rFonts w:cs="Simplified Arabic" w:hint="cs"/>
          <w:rtl/>
        </w:rPr>
        <w:t xml:space="preserve">المباني العالية </w:t>
      </w:r>
      <w:r w:rsidR="00A62CE3">
        <w:rPr>
          <w:rFonts w:cs="Simplified Arabic" w:hint="cs"/>
          <w:rtl/>
        </w:rPr>
        <w:t xml:space="preserve">في فلسطين </w:t>
      </w:r>
      <w:r>
        <w:rPr>
          <w:rFonts w:cs="Simplified Arabic" w:hint="cs"/>
          <w:rtl/>
        </w:rPr>
        <w:t xml:space="preserve">مكونة من </w:t>
      </w:r>
      <w:r w:rsidR="00337041">
        <w:rPr>
          <w:rFonts w:cs="Simplified Arabic" w:hint="cs"/>
          <w:rtl/>
        </w:rPr>
        <w:t>ثماني</w:t>
      </w:r>
      <w:r>
        <w:rPr>
          <w:rFonts w:cs="Simplified Arabic" w:hint="cs"/>
          <w:rtl/>
        </w:rPr>
        <w:t xml:space="preserve"> </w:t>
      </w:r>
      <w:r w:rsidR="00337041">
        <w:rPr>
          <w:rFonts w:cs="Simplified Arabic" w:hint="cs"/>
          <w:rtl/>
        </w:rPr>
        <w:t xml:space="preserve">وحدات سكنية فأكثر </w:t>
      </w:r>
      <w:r>
        <w:rPr>
          <w:rFonts w:cs="Simplified Arabic" w:hint="cs"/>
          <w:rtl/>
        </w:rPr>
        <w:t xml:space="preserve">حيث بلغت نسبتها </w:t>
      </w:r>
      <w:proofErr w:type="spellStart"/>
      <w:r w:rsidR="00031E0E">
        <w:rPr>
          <w:rFonts w:cs="Simplified Arabic" w:hint="cs"/>
          <w:rtl/>
        </w:rPr>
        <w:t>53.</w:t>
      </w:r>
      <w:r w:rsidR="008D484B">
        <w:rPr>
          <w:rFonts w:cs="Simplified Arabic" w:hint="cs"/>
          <w:rtl/>
        </w:rPr>
        <w:t>5</w:t>
      </w:r>
      <w:r>
        <w:rPr>
          <w:rFonts w:cs="Simplified Arabic" w:hint="cs"/>
          <w:rtl/>
        </w:rPr>
        <w:t>%،</w:t>
      </w:r>
      <w:proofErr w:type="spellEnd"/>
      <w:r>
        <w:rPr>
          <w:rFonts w:cs="Simplified Arabic" w:hint="cs"/>
          <w:rtl/>
        </w:rPr>
        <w:t xml:space="preserve"> </w:t>
      </w:r>
      <w:r w:rsidR="006867C6">
        <w:rPr>
          <w:rFonts w:cs="Simplified Arabic" w:hint="cs"/>
          <w:rtl/>
        </w:rPr>
        <w:t>ثم</w:t>
      </w:r>
      <w:r w:rsidR="002202E1">
        <w:rPr>
          <w:rFonts w:cs="Simplified Arabic" w:hint="cs"/>
          <w:rtl/>
        </w:rPr>
        <w:t xml:space="preserve"> المباني التي تتكون من وحدة سكنية واحدة حيث شكلت نسبتها </w:t>
      </w:r>
      <w:proofErr w:type="spellStart"/>
      <w:r w:rsidR="002202E1">
        <w:rPr>
          <w:rFonts w:cs="Simplified Arabic" w:hint="cs"/>
          <w:rtl/>
        </w:rPr>
        <w:t>11.5%،</w:t>
      </w:r>
      <w:proofErr w:type="spellEnd"/>
      <w:r w:rsidR="002202E1">
        <w:rPr>
          <w:rFonts w:cs="Simplified Arabic" w:hint="cs"/>
          <w:rtl/>
        </w:rPr>
        <w:t xml:space="preserve"> </w:t>
      </w:r>
      <w:r>
        <w:rPr>
          <w:rFonts w:cs="Simplified Arabic" w:hint="cs"/>
          <w:rtl/>
        </w:rPr>
        <w:t>و</w:t>
      </w:r>
      <w:r w:rsidR="006867C6">
        <w:rPr>
          <w:rFonts w:cs="Simplified Arabic" w:hint="cs"/>
          <w:rtl/>
        </w:rPr>
        <w:t xml:space="preserve">هناك </w:t>
      </w:r>
      <w:r>
        <w:rPr>
          <w:rFonts w:cs="Simplified Arabic" w:hint="cs"/>
          <w:rtl/>
        </w:rPr>
        <w:t xml:space="preserve">ما نسبته </w:t>
      </w:r>
      <w:proofErr w:type="spellStart"/>
      <w:r w:rsidR="00F80943">
        <w:rPr>
          <w:rFonts w:cs="Simplified Arabic" w:hint="cs"/>
          <w:rtl/>
        </w:rPr>
        <w:t>6</w:t>
      </w:r>
      <w:r>
        <w:rPr>
          <w:rFonts w:cs="Simplified Arabic" w:hint="cs"/>
          <w:rtl/>
        </w:rPr>
        <w:t>.</w:t>
      </w:r>
      <w:r w:rsidR="00F80943">
        <w:rPr>
          <w:rFonts w:cs="Simplified Arabic" w:hint="cs"/>
          <w:rtl/>
        </w:rPr>
        <w:t>6</w:t>
      </w:r>
      <w:r>
        <w:rPr>
          <w:rFonts w:cs="Simplified Arabic" w:hint="cs"/>
          <w:rtl/>
        </w:rPr>
        <w:t>%</w:t>
      </w:r>
      <w:proofErr w:type="spellEnd"/>
      <w:r>
        <w:rPr>
          <w:rFonts w:cs="Simplified Arabic" w:hint="cs"/>
          <w:rtl/>
        </w:rPr>
        <w:t xml:space="preserve"> من هذه المباني مكونة من </w:t>
      </w:r>
      <w:r w:rsidR="00F80943">
        <w:rPr>
          <w:rFonts w:cs="Simplified Arabic" w:hint="cs"/>
          <w:rtl/>
        </w:rPr>
        <w:t>ست</w:t>
      </w:r>
      <w:r w:rsidR="00337041">
        <w:rPr>
          <w:rFonts w:cs="Simplified Arabic" w:hint="cs"/>
          <w:rtl/>
        </w:rPr>
        <w:t xml:space="preserve"> وحدات </w:t>
      </w:r>
      <w:proofErr w:type="spellStart"/>
      <w:r w:rsidR="00337041">
        <w:rPr>
          <w:rFonts w:cs="Simplified Arabic" w:hint="cs"/>
          <w:rtl/>
        </w:rPr>
        <w:t>سكنية</w:t>
      </w:r>
      <w:r>
        <w:rPr>
          <w:rFonts w:cs="Simplified Arabic" w:hint="cs"/>
          <w:rtl/>
        </w:rPr>
        <w:t>،</w:t>
      </w:r>
      <w:proofErr w:type="spellEnd"/>
      <w:r>
        <w:rPr>
          <w:rFonts w:cs="Simplified Arabic" w:hint="cs"/>
          <w:rtl/>
        </w:rPr>
        <w:t xml:space="preserve"> </w:t>
      </w:r>
      <w:r w:rsidR="007E5861">
        <w:rPr>
          <w:rFonts w:cs="Simplified Arabic" w:hint="cs"/>
          <w:rtl/>
        </w:rPr>
        <w:t xml:space="preserve">اما نسبة المباني التي </w:t>
      </w:r>
      <w:r>
        <w:rPr>
          <w:rFonts w:cs="Simplified Arabic" w:hint="cs"/>
          <w:rtl/>
        </w:rPr>
        <w:t xml:space="preserve">لا يوجد </w:t>
      </w:r>
      <w:proofErr w:type="spellStart"/>
      <w:r>
        <w:rPr>
          <w:rFonts w:cs="Simplified Arabic" w:hint="cs"/>
          <w:rtl/>
        </w:rPr>
        <w:t>بها</w:t>
      </w:r>
      <w:proofErr w:type="spellEnd"/>
      <w:r>
        <w:rPr>
          <w:rFonts w:cs="Simplified Arabic" w:hint="cs"/>
          <w:rtl/>
        </w:rPr>
        <w:t xml:space="preserve"> أي </w:t>
      </w:r>
      <w:r w:rsidR="007E5861">
        <w:rPr>
          <w:rFonts w:cs="Simplified Arabic" w:hint="cs"/>
          <w:rtl/>
        </w:rPr>
        <w:t>وحدة سكنية</w:t>
      </w:r>
      <w:r>
        <w:rPr>
          <w:rFonts w:cs="Simplified Arabic" w:hint="cs"/>
          <w:rtl/>
        </w:rPr>
        <w:t xml:space="preserve"> </w:t>
      </w:r>
      <w:r w:rsidR="007E5861">
        <w:rPr>
          <w:rFonts w:cs="Simplified Arabic" w:hint="cs"/>
          <w:rtl/>
        </w:rPr>
        <w:t>فشكلت</w:t>
      </w:r>
      <w:r>
        <w:rPr>
          <w:rFonts w:cs="Simplified Arabic" w:hint="cs"/>
          <w:rtl/>
        </w:rPr>
        <w:t xml:space="preserve"> </w:t>
      </w:r>
      <w:proofErr w:type="spellStart"/>
      <w:r w:rsidR="008D484B">
        <w:rPr>
          <w:rFonts w:cs="Simplified Arabic" w:hint="cs"/>
          <w:rtl/>
        </w:rPr>
        <w:t>7</w:t>
      </w:r>
      <w:r>
        <w:rPr>
          <w:rFonts w:cs="Simplified Arabic" w:hint="cs"/>
          <w:rtl/>
        </w:rPr>
        <w:t>.</w:t>
      </w:r>
      <w:r w:rsidR="008D484B">
        <w:rPr>
          <w:rFonts w:cs="Simplified Arabic" w:hint="cs"/>
          <w:rtl/>
        </w:rPr>
        <w:t>8</w:t>
      </w:r>
      <w:r>
        <w:rPr>
          <w:rFonts w:cs="Simplified Arabic" w:hint="cs"/>
          <w:rtl/>
        </w:rPr>
        <w:t>%.</w:t>
      </w:r>
      <w:proofErr w:type="spellEnd"/>
    </w:p>
    <w:p w:rsidR="00914AB6" w:rsidRDefault="00914AB6" w:rsidP="007E5861">
      <w:pPr>
        <w:jc w:val="lowKashida"/>
        <w:rPr>
          <w:rFonts w:cs="Simplified Arabic"/>
          <w:rtl/>
        </w:rPr>
      </w:pPr>
    </w:p>
    <w:p w:rsidR="00F37DC8" w:rsidRPr="00F75F37" w:rsidRDefault="00BC5128" w:rsidP="007A1A76">
      <w:pPr>
        <w:jc w:val="center"/>
        <w:rPr>
          <w:rFonts w:cs="Simplified Arabic"/>
          <w:b/>
          <w:bCs/>
          <w:rtl/>
        </w:rPr>
      </w:pPr>
      <w:r>
        <w:rPr>
          <w:rFonts w:cs="Simplified Arabic" w:hint="cs"/>
          <w:b/>
          <w:bCs/>
          <w:sz w:val="22"/>
          <w:szCs w:val="22"/>
          <w:rtl/>
        </w:rPr>
        <w:t>التوزيع النسبي</w:t>
      </w:r>
      <w:r w:rsidR="00F37DC8" w:rsidRPr="00F75F37">
        <w:rPr>
          <w:rFonts w:cs="Simplified Arabic" w:hint="cs"/>
          <w:b/>
          <w:bCs/>
          <w:sz w:val="22"/>
          <w:szCs w:val="22"/>
          <w:rtl/>
        </w:rPr>
        <w:t xml:space="preserve"> </w:t>
      </w:r>
      <w:r>
        <w:rPr>
          <w:rFonts w:cs="Simplified Arabic" w:hint="cs"/>
          <w:b/>
          <w:bCs/>
          <w:sz w:val="22"/>
          <w:szCs w:val="22"/>
          <w:rtl/>
        </w:rPr>
        <w:t>ل</w:t>
      </w:r>
      <w:r w:rsidR="00F37DC8" w:rsidRPr="00F75F37">
        <w:rPr>
          <w:rFonts w:cs="Simplified Arabic" w:hint="cs"/>
          <w:b/>
          <w:bCs/>
          <w:sz w:val="22"/>
          <w:szCs w:val="22"/>
          <w:rtl/>
        </w:rPr>
        <w:t xml:space="preserve">لمباني </w:t>
      </w:r>
      <w:r w:rsidR="0082092D">
        <w:rPr>
          <w:rFonts w:cs="Simplified Arabic" w:hint="cs"/>
          <w:b/>
          <w:bCs/>
          <w:sz w:val="22"/>
          <w:szCs w:val="22"/>
          <w:rtl/>
        </w:rPr>
        <w:t xml:space="preserve">العالية </w:t>
      </w:r>
      <w:r w:rsidR="00F37DC8" w:rsidRPr="00F75F37">
        <w:rPr>
          <w:rFonts w:cs="Simplified Arabic" w:hint="cs"/>
          <w:b/>
          <w:bCs/>
          <w:sz w:val="22"/>
          <w:szCs w:val="22"/>
          <w:rtl/>
        </w:rPr>
        <w:t xml:space="preserve">في فلسطين حسب </w:t>
      </w:r>
      <w:r w:rsidR="009D5295" w:rsidRPr="00F75F37">
        <w:rPr>
          <w:rFonts w:cs="Simplified Arabic" w:hint="cs"/>
          <w:b/>
          <w:bCs/>
          <w:sz w:val="22"/>
          <w:szCs w:val="22"/>
          <w:rtl/>
        </w:rPr>
        <w:t xml:space="preserve">عدد الوحدات </w:t>
      </w:r>
      <w:proofErr w:type="spellStart"/>
      <w:r w:rsidR="009D5295" w:rsidRPr="00F75F37">
        <w:rPr>
          <w:rFonts w:cs="Simplified Arabic" w:hint="cs"/>
          <w:b/>
          <w:bCs/>
          <w:sz w:val="22"/>
          <w:szCs w:val="22"/>
          <w:rtl/>
        </w:rPr>
        <w:t>السكنية</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9D5295" w:rsidRDefault="000E32F7" w:rsidP="000E32F7">
      <w:pPr>
        <w:jc w:val="center"/>
        <w:rPr>
          <w:rFonts w:cs="Simplified Arabic"/>
          <w:rtl/>
        </w:rPr>
      </w:pPr>
      <w:r w:rsidRPr="009D5295">
        <w:rPr>
          <w:rFonts w:cs="Simplified Arabic"/>
          <w:noProof/>
          <w:rtl/>
          <w:lang w:eastAsia="en-US"/>
        </w:rPr>
        <w:drawing>
          <wp:inline distT="0" distB="0" distL="0" distR="0">
            <wp:extent cx="5401128" cy="2334986"/>
            <wp:effectExtent l="19050" t="0" r="28122" b="8164"/>
            <wp:docPr id="33"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E32F7" w:rsidRDefault="000E32F7" w:rsidP="00393372">
      <w:pPr>
        <w:jc w:val="lowKashida"/>
        <w:rPr>
          <w:rFonts w:cs="Simplified Arabic"/>
          <w:rtl/>
        </w:rPr>
      </w:pPr>
    </w:p>
    <w:p w:rsidR="003D69AC" w:rsidRDefault="003D69AC" w:rsidP="00DC4166">
      <w:pPr>
        <w:jc w:val="lowKashida"/>
        <w:rPr>
          <w:rFonts w:cs="Simplified Arabic"/>
          <w:rtl/>
        </w:rPr>
      </w:pPr>
      <w:r>
        <w:rPr>
          <w:rFonts w:cs="Simplified Arabic" w:hint="cs"/>
          <w:rtl/>
        </w:rPr>
        <w:t xml:space="preserve">في الضفة الغربية نجد أن نسبة </w:t>
      </w:r>
      <w:r w:rsidR="00A40EB0">
        <w:rPr>
          <w:rFonts w:cs="Simplified Arabic" w:hint="cs"/>
          <w:rtl/>
        </w:rPr>
        <w:t xml:space="preserve">المباني العالية </w:t>
      </w:r>
      <w:r>
        <w:rPr>
          <w:rFonts w:cs="Simplified Arabic" w:hint="cs"/>
          <w:rtl/>
        </w:rPr>
        <w:t>المكونة من ثماني وحدات سكنية</w:t>
      </w:r>
      <w:r w:rsidR="00FA6C4E">
        <w:rPr>
          <w:rFonts w:cs="Simplified Arabic" w:hint="cs"/>
          <w:rtl/>
        </w:rPr>
        <w:t xml:space="preserve"> فأكثر</w:t>
      </w:r>
      <w:r>
        <w:rPr>
          <w:rFonts w:cs="Simplified Arabic" w:hint="cs"/>
          <w:rtl/>
        </w:rPr>
        <w:t xml:space="preserve"> </w:t>
      </w:r>
      <w:proofErr w:type="spellStart"/>
      <w:r w:rsidR="00FA6C4E">
        <w:rPr>
          <w:rFonts w:cs="Simplified Arabic" w:hint="cs"/>
          <w:rtl/>
        </w:rPr>
        <w:t>54.7</w:t>
      </w:r>
      <w:r>
        <w:rPr>
          <w:rFonts w:cs="Simplified Arabic" w:hint="cs"/>
          <w:rtl/>
        </w:rPr>
        <w:t>%</w:t>
      </w:r>
      <w:proofErr w:type="spellEnd"/>
      <w:r>
        <w:rPr>
          <w:rFonts w:cs="Simplified Arabic" w:hint="cs"/>
          <w:rtl/>
        </w:rPr>
        <w:t xml:space="preserve"> من اجمالي </w:t>
      </w:r>
      <w:r w:rsidR="00A40EB0">
        <w:rPr>
          <w:rFonts w:cs="Simplified Arabic" w:hint="cs"/>
          <w:rtl/>
        </w:rPr>
        <w:t xml:space="preserve">المباني العالية </w:t>
      </w:r>
      <w:r>
        <w:rPr>
          <w:rFonts w:cs="Simplified Arabic" w:hint="cs"/>
          <w:rtl/>
        </w:rPr>
        <w:t xml:space="preserve">في الضفة </w:t>
      </w:r>
      <w:proofErr w:type="spellStart"/>
      <w:r>
        <w:rPr>
          <w:rFonts w:cs="Simplified Arabic" w:hint="cs"/>
          <w:rtl/>
        </w:rPr>
        <w:t>الغربية،</w:t>
      </w:r>
      <w:proofErr w:type="spellEnd"/>
      <w:r>
        <w:rPr>
          <w:rFonts w:cs="Simplified Arabic" w:hint="cs"/>
          <w:rtl/>
        </w:rPr>
        <w:t xml:space="preserve"> ثم تأتي </w:t>
      </w:r>
      <w:r w:rsidR="00A40EB0">
        <w:rPr>
          <w:rFonts w:cs="Simplified Arabic" w:hint="cs"/>
          <w:rtl/>
        </w:rPr>
        <w:t xml:space="preserve">المباني العالية </w:t>
      </w:r>
      <w:r>
        <w:rPr>
          <w:rFonts w:cs="Simplified Arabic" w:hint="cs"/>
          <w:rtl/>
        </w:rPr>
        <w:t xml:space="preserve">المكونة من وحدة سكنية واحدة </w:t>
      </w:r>
      <w:proofErr w:type="spellStart"/>
      <w:r>
        <w:rPr>
          <w:rFonts w:cs="Simplified Arabic" w:hint="cs"/>
          <w:rtl/>
        </w:rPr>
        <w:t>1</w:t>
      </w:r>
      <w:r w:rsidR="00FA6C4E">
        <w:rPr>
          <w:rFonts w:cs="Simplified Arabic" w:hint="cs"/>
          <w:rtl/>
        </w:rPr>
        <w:t>3</w:t>
      </w:r>
      <w:r>
        <w:rPr>
          <w:rFonts w:cs="Simplified Arabic" w:hint="cs"/>
          <w:rtl/>
        </w:rPr>
        <w:t>.</w:t>
      </w:r>
      <w:r w:rsidR="00FA6C4E">
        <w:rPr>
          <w:rFonts w:cs="Simplified Arabic" w:hint="cs"/>
          <w:rtl/>
        </w:rPr>
        <w:t>9</w:t>
      </w:r>
      <w:r>
        <w:rPr>
          <w:rFonts w:cs="Simplified Arabic" w:hint="cs"/>
          <w:rtl/>
        </w:rPr>
        <w:t>%</w:t>
      </w:r>
      <w:r w:rsidR="005B69AD">
        <w:rPr>
          <w:rFonts w:cs="Simplified Arabic" w:hint="cs"/>
          <w:rtl/>
        </w:rPr>
        <w:t>،</w:t>
      </w:r>
      <w:proofErr w:type="spellEnd"/>
      <w:r w:rsidR="005B69AD">
        <w:rPr>
          <w:rFonts w:cs="Simplified Arabic" w:hint="cs"/>
          <w:rtl/>
        </w:rPr>
        <w:t xml:space="preserve"> </w:t>
      </w:r>
      <w:r w:rsidR="00EE3855">
        <w:rPr>
          <w:rFonts w:cs="Simplified Arabic" w:hint="cs"/>
          <w:rtl/>
        </w:rPr>
        <w:t xml:space="preserve"> في حين بلغت نسبة </w:t>
      </w:r>
      <w:r w:rsidR="00A40EB0">
        <w:rPr>
          <w:rFonts w:cs="Simplified Arabic" w:hint="cs"/>
          <w:rtl/>
        </w:rPr>
        <w:t xml:space="preserve">المباني العالية </w:t>
      </w:r>
      <w:r w:rsidR="00EE3855">
        <w:rPr>
          <w:rFonts w:cs="Simplified Arabic" w:hint="cs"/>
          <w:rtl/>
        </w:rPr>
        <w:t xml:space="preserve">المكونة من </w:t>
      </w:r>
      <w:r w:rsidR="00FA6C4E">
        <w:rPr>
          <w:rFonts w:cs="Simplified Arabic" w:hint="cs"/>
          <w:rtl/>
        </w:rPr>
        <w:t>ست</w:t>
      </w:r>
      <w:r w:rsidR="00EE3855">
        <w:rPr>
          <w:rFonts w:cs="Simplified Arabic" w:hint="cs"/>
          <w:rtl/>
        </w:rPr>
        <w:t xml:space="preserve"> وحدات سكنية </w:t>
      </w:r>
      <w:proofErr w:type="spellStart"/>
      <w:r w:rsidR="00FA6C4E">
        <w:rPr>
          <w:rFonts w:cs="Simplified Arabic" w:hint="cs"/>
          <w:rtl/>
        </w:rPr>
        <w:t>5.4</w:t>
      </w:r>
      <w:r w:rsidR="00EE3855">
        <w:rPr>
          <w:rFonts w:cs="Simplified Arabic" w:hint="cs"/>
          <w:rtl/>
        </w:rPr>
        <w:t>%</w:t>
      </w:r>
      <w:proofErr w:type="spellEnd"/>
      <w:r w:rsidR="00EE3855">
        <w:rPr>
          <w:rFonts w:cs="Simplified Arabic" w:hint="cs"/>
          <w:rtl/>
        </w:rPr>
        <w:t xml:space="preserve"> من اجمالي المباني العالية في الضفة الغربية.  اما في قطاع غزة فقد بلغت نسبة </w:t>
      </w:r>
      <w:r w:rsidR="00A40EB0">
        <w:rPr>
          <w:rFonts w:cs="Simplified Arabic" w:hint="cs"/>
          <w:rtl/>
        </w:rPr>
        <w:t xml:space="preserve">المباني العالية </w:t>
      </w:r>
      <w:r w:rsidR="00EE3855">
        <w:rPr>
          <w:rFonts w:cs="Simplified Arabic" w:hint="cs"/>
          <w:rtl/>
        </w:rPr>
        <w:t>المكونة من ثماني وحدات سكنية</w:t>
      </w:r>
      <w:r w:rsidR="00FA6C4E">
        <w:rPr>
          <w:rFonts w:cs="Simplified Arabic" w:hint="cs"/>
          <w:rtl/>
        </w:rPr>
        <w:t xml:space="preserve"> فأكثر</w:t>
      </w:r>
      <w:r w:rsidR="00EE3855">
        <w:rPr>
          <w:rFonts w:cs="Simplified Arabic" w:hint="cs"/>
          <w:rtl/>
        </w:rPr>
        <w:t xml:space="preserve"> </w:t>
      </w:r>
      <w:proofErr w:type="spellStart"/>
      <w:r w:rsidR="00FA6C4E">
        <w:rPr>
          <w:rFonts w:cs="Simplified Arabic" w:hint="cs"/>
          <w:rtl/>
        </w:rPr>
        <w:t>51.6</w:t>
      </w:r>
      <w:r w:rsidR="00EE3855">
        <w:rPr>
          <w:rFonts w:cs="Simplified Arabic" w:hint="cs"/>
          <w:rtl/>
        </w:rPr>
        <w:t>%،</w:t>
      </w:r>
      <w:proofErr w:type="spellEnd"/>
      <w:r w:rsidR="00EE3855">
        <w:rPr>
          <w:rFonts w:cs="Simplified Arabic" w:hint="cs"/>
          <w:rtl/>
        </w:rPr>
        <w:t xml:space="preserve"> وشكلت </w:t>
      </w:r>
      <w:r w:rsidR="00A40EB0">
        <w:rPr>
          <w:rFonts w:cs="Simplified Arabic" w:hint="cs"/>
          <w:rtl/>
        </w:rPr>
        <w:t xml:space="preserve">المباني العالية </w:t>
      </w:r>
      <w:r w:rsidR="00ED31FE">
        <w:rPr>
          <w:rFonts w:cs="Simplified Arabic" w:hint="cs"/>
          <w:rtl/>
        </w:rPr>
        <w:t xml:space="preserve">التي تتألف من خمس </w:t>
      </w:r>
      <w:r w:rsidR="00DC4166">
        <w:rPr>
          <w:rFonts w:cs="Simplified Arabic" w:hint="cs"/>
          <w:rtl/>
        </w:rPr>
        <w:t>وحدات سكنية</w:t>
      </w:r>
      <w:r w:rsidR="00ED31FE">
        <w:rPr>
          <w:rFonts w:cs="Simplified Arabic" w:hint="cs"/>
          <w:rtl/>
        </w:rPr>
        <w:t xml:space="preserve"> </w:t>
      </w:r>
      <w:proofErr w:type="spellStart"/>
      <w:r w:rsidR="00FA6C4E">
        <w:rPr>
          <w:rFonts w:cs="Simplified Arabic" w:hint="cs"/>
          <w:rtl/>
        </w:rPr>
        <w:t>9.8</w:t>
      </w:r>
      <w:r w:rsidR="00ED31FE">
        <w:rPr>
          <w:rFonts w:cs="Simplified Arabic" w:hint="cs"/>
          <w:rtl/>
        </w:rPr>
        <w:t>%،</w:t>
      </w:r>
      <w:proofErr w:type="spellEnd"/>
      <w:r w:rsidR="00ED31FE">
        <w:rPr>
          <w:rFonts w:cs="Simplified Arabic" w:hint="cs"/>
          <w:rtl/>
        </w:rPr>
        <w:t xml:space="preserve"> </w:t>
      </w:r>
      <w:r w:rsidR="00031CCF">
        <w:rPr>
          <w:rFonts w:cs="Simplified Arabic" w:hint="cs"/>
          <w:rtl/>
        </w:rPr>
        <w:t xml:space="preserve">ثم تأتي المباني المكونة من </w:t>
      </w:r>
      <w:r w:rsidR="002E2C51">
        <w:rPr>
          <w:rFonts w:cs="Simplified Arabic" w:hint="cs"/>
          <w:rtl/>
        </w:rPr>
        <w:t>ست</w:t>
      </w:r>
      <w:r w:rsidR="00031CCF">
        <w:rPr>
          <w:rFonts w:cs="Simplified Arabic" w:hint="cs"/>
          <w:rtl/>
        </w:rPr>
        <w:t xml:space="preserve"> وحدات سكنية فكانت نسبتها </w:t>
      </w:r>
      <w:r w:rsidR="002E2C51">
        <w:rPr>
          <w:rFonts w:cs="Simplified Arabic" w:hint="cs"/>
          <w:rtl/>
        </w:rPr>
        <w:t>8.9</w:t>
      </w:r>
      <w:r w:rsidR="00031CCF">
        <w:rPr>
          <w:rFonts w:cs="Simplified Arabic" w:hint="cs"/>
          <w:rtl/>
        </w:rPr>
        <w:t xml:space="preserve">%من اجمالي </w:t>
      </w:r>
      <w:r w:rsidR="00A40EB0">
        <w:rPr>
          <w:rFonts w:cs="Simplified Arabic" w:hint="cs"/>
          <w:rtl/>
        </w:rPr>
        <w:t xml:space="preserve">المباني العالية </w:t>
      </w:r>
      <w:r w:rsidR="00031CCF">
        <w:rPr>
          <w:rFonts w:cs="Simplified Arabic" w:hint="cs"/>
          <w:rtl/>
        </w:rPr>
        <w:t xml:space="preserve">في فلسطين. </w:t>
      </w:r>
      <w:r w:rsidR="00ED31FE">
        <w:rPr>
          <w:rFonts w:cs="Simplified Arabic" w:hint="cs"/>
          <w:rtl/>
        </w:rPr>
        <w:t xml:space="preserve"> </w:t>
      </w:r>
      <w:r w:rsidR="00EE3855">
        <w:rPr>
          <w:rFonts w:cs="Simplified Arabic" w:hint="cs"/>
          <w:rtl/>
        </w:rPr>
        <w:t xml:space="preserve"> </w:t>
      </w:r>
    </w:p>
    <w:p w:rsidR="000B67EA" w:rsidRPr="003F3D67" w:rsidRDefault="000B67EA" w:rsidP="00031CCF">
      <w:pPr>
        <w:jc w:val="lowKashida"/>
        <w:rPr>
          <w:rFonts w:cs="Simplified Arabic"/>
          <w:sz w:val="18"/>
          <w:szCs w:val="18"/>
          <w:rtl/>
        </w:rPr>
      </w:pPr>
    </w:p>
    <w:p w:rsidR="000B67EA" w:rsidRDefault="009E5598" w:rsidP="009E5598">
      <w:pPr>
        <w:jc w:val="center"/>
        <w:rPr>
          <w:rFonts w:cs="Simplified Arabic"/>
          <w:rtl/>
        </w:rPr>
      </w:pPr>
      <w:r>
        <w:rPr>
          <w:rFonts w:cs="Simplified Arabic" w:hint="cs"/>
          <w:b/>
          <w:bCs/>
          <w:sz w:val="22"/>
          <w:szCs w:val="22"/>
          <w:rtl/>
        </w:rPr>
        <w:t>التوزيع النسبي</w:t>
      </w:r>
      <w:r w:rsidR="000B67EA">
        <w:rPr>
          <w:rFonts w:cs="Simplified Arabic" w:hint="cs"/>
          <w:b/>
          <w:bCs/>
          <w:sz w:val="22"/>
          <w:szCs w:val="22"/>
          <w:rtl/>
        </w:rPr>
        <w:t xml:space="preserve"> </w:t>
      </w:r>
      <w:r>
        <w:rPr>
          <w:rFonts w:cs="Simplified Arabic" w:hint="cs"/>
          <w:b/>
          <w:bCs/>
          <w:sz w:val="22"/>
          <w:szCs w:val="22"/>
          <w:rtl/>
        </w:rPr>
        <w:t>ل</w:t>
      </w:r>
      <w:r w:rsidR="00A40EB0">
        <w:rPr>
          <w:rFonts w:cs="Simplified Arabic" w:hint="cs"/>
          <w:b/>
          <w:bCs/>
          <w:sz w:val="22"/>
          <w:szCs w:val="22"/>
          <w:rtl/>
        </w:rPr>
        <w:t xml:space="preserve">لمباني العالية </w:t>
      </w:r>
      <w:r w:rsidR="000B67EA" w:rsidRPr="007F42BE">
        <w:rPr>
          <w:rFonts w:cs="Simplified Arabic" w:hint="cs"/>
          <w:b/>
          <w:bCs/>
          <w:sz w:val="22"/>
          <w:szCs w:val="22"/>
          <w:rtl/>
        </w:rPr>
        <w:t>في فلسطين حسب</w:t>
      </w:r>
      <w:r w:rsidR="000B67EA">
        <w:rPr>
          <w:rFonts w:cs="Simplified Arabic" w:hint="cs"/>
          <w:b/>
          <w:bCs/>
          <w:sz w:val="22"/>
          <w:szCs w:val="22"/>
          <w:rtl/>
        </w:rPr>
        <w:t xml:space="preserve"> المنطقة وعدد الوحدات </w:t>
      </w:r>
      <w:proofErr w:type="spellStart"/>
      <w:r w:rsidR="000B67EA">
        <w:rPr>
          <w:rFonts w:cs="Simplified Arabic" w:hint="cs"/>
          <w:b/>
          <w:bCs/>
          <w:sz w:val="22"/>
          <w:szCs w:val="22"/>
          <w:rtl/>
        </w:rPr>
        <w:t>السكنية</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0B67EA" w:rsidRDefault="00F22346" w:rsidP="00F75F37">
      <w:pPr>
        <w:jc w:val="center"/>
        <w:rPr>
          <w:rFonts w:cs="Simplified Arabic"/>
          <w:rtl/>
        </w:rPr>
      </w:pPr>
      <w:r w:rsidRPr="00F22346">
        <w:rPr>
          <w:rFonts w:cs="Simplified Arabic"/>
          <w:noProof/>
          <w:rtl/>
          <w:lang w:eastAsia="en-US"/>
        </w:rPr>
        <w:drawing>
          <wp:inline distT="0" distB="0" distL="0" distR="0">
            <wp:extent cx="5405853" cy="2067060"/>
            <wp:effectExtent l="19050" t="0" r="23397" b="9390"/>
            <wp:docPr id="9"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7C2471" w:rsidRDefault="007C2471" w:rsidP="000541F1">
      <w:pPr>
        <w:jc w:val="lowKashida"/>
        <w:rPr>
          <w:rFonts w:cs="Simplified Arabic"/>
          <w:rtl/>
        </w:rPr>
      </w:pPr>
    </w:p>
    <w:p w:rsidR="004C2532" w:rsidRDefault="004C2532" w:rsidP="000541F1">
      <w:pPr>
        <w:jc w:val="lowKashida"/>
        <w:rPr>
          <w:rFonts w:cs="Simplified Arabic"/>
          <w:rtl/>
        </w:rPr>
      </w:pPr>
    </w:p>
    <w:p w:rsidR="004C2532" w:rsidRDefault="004C2532" w:rsidP="000541F1">
      <w:pPr>
        <w:jc w:val="lowKashida"/>
        <w:rPr>
          <w:rFonts w:cs="Simplified Arabic"/>
          <w:rtl/>
        </w:rPr>
      </w:pPr>
    </w:p>
    <w:p w:rsidR="00742BD4" w:rsidRDefault="00CC4979" w:rsidP="00ED0767">
      <w:pPr>
        <w:rPr>
          <w:rFonts w:cs="Simplified Arabic"/>
          <w:b/>
          <w:bCs/>
          <w:rtl/>
        </w:rPr>
      </w:pPr>
      <w:r>
        <w:rPr>
          <w:rFonts w:cs="Simplified Arabic" w:hint="cs"/>
          <w:b/>
          <w:bCs/>
          <w:rtl/>
        </w:rPr>
        <w:lastRenderedPageBreak/>
        <w:t>10</w:t>
      </w:r>
      <w:r w:rsidR="00742BD4">
        <w:rPr>
          <w:rFonts w:cs="Simplified Arabic" w:hint="cs"/>
          <w:b/>
          <w:bCs/>
          <w:rtl/>
        </w:rPr>
        <w:t xml:space="preserve">.2 </w:t>
      </w:r>
      <w:r w:rsidR="00A40EB0">
        <w:rPr>
          <w:rFonts w:cs="Simplified Arabic" w:hint="cs"/>
          <w:b/>
          <w:bCs/>
          <w:rtl/>
        </w:rPr>
        <w:t xml:space="preserve">المباني العالية </w:t>
      </w:r>
      <w:r w:rsidR="00742BD4">
        <w:rPr>
          <w:rFonts w:cs="Simplified Arabic" w:hint="cs"/>
          <w:b/>
          <w:bCs/>
          <w:rtl/>
        </w:rPr>
        <w:t xml:space="preserve">حسب صفة المالك </w:t>
      </w:r>
    </w:p>
    <w:p w:rsidR="00F47E81" w:rsidRDefault="00F47E81" w:rsidP="009E5598">
      <w:pPr>
        <w:jc w:val="both"/>
        <w:rPr>
          <w:rFonts w:cs="Simplified Arabic"/>
          <w:rtl/>
        </w:rPr>
      </w:pPr>
      <w:r>
        <w:rPr>
          <w:rFonts w:cs="Simplified Arabic" w:hint="cs"/>
          <w:rtl/>
        </w:rPr>
        <w:t xml:space="preserve">أن النسبة الغالبة من </w:t>
      </w:r>
      <w:r w:rsidR="00A40EB0">
        <w:rPr>
          <w:rFonts w:cs="Simplified Arabic" w:hint="cs"/>
          <w:rtl/>
        </w:rPr>
        <w:t xml:space="preserve">المباني العالية </w:t>
      </w:r>
      <w:r>
        <w:rPr>
          <w:rFonts w:cs="Simplified Arabic" w:hint="cs"/>
          <w:rtl/>
        </w:rPr>
        <w:t xml:space="preserve">في فلسطين هي مباني يملكها القطاع الخاص حيث بلغ عددها </w:t>
      </w:r>
      <w:r w:rsidR="00507BA7">
        <w:rPr>
          <w:rFonts w:cs="Simplified Arabic"/>
        </w:rPr>
        <w:t>3,165</w:t>
      </w:r>
      <w:r>
        <w:rPr>
          <w:rFonts w:cs="Simplified Arabic" w:hint="cs"/>
          <w:rtl/>
        </w:rPr>
        <w:t xml:space="preserve"> مبنى إذ تشكل ما نسبته </w:t>
      </w:r>
      <w:proofErr w:type="spellStart"/>
      <w:r w:rsidR="00507BA7">
        <w:rPr>
          <w:rFonts w:cs="Simplified Arabic" w:hint="cs"/>
          <w:rtl/>
        </w:rPr>
        <w:t>92.8</w:t>
      </w:r>
      <w:r>
        <w:rPr>
          <w:rFonts w:cs="Simplified Arabic" w:hint="cs"/>
          <w:rtl/>
        </w:rPr>
        <w:t>%</w:t>
      </w:r>
      <w:proofErr w:type="spellEnd"/>
      <w:r>
        <w:rPr>
          <w:rFonts w:cs="Simplified Arabic" w:hint="cs"/>
          <w:rtl/>
        </w:rPr>
        <w:t xml:space="preserve"> من إجمالي عدد المباني </w:t>
      </w:r>
      <w:proofErr w:type="spellStart"/>
      <w:r w:rsidR="00AF4C68">
        <w:rPr>
          <w:rFonts w:cs="Simplified Arabic" w:hint="cs"/>
          <w:rtl/>
        </w:rPr>
        <w:t>العالية</w:t>
      </w:r>
      <w:r>
        <w:rPr>
          <w:rFonts w:cs="Simplified Arabic" w:hint="cs"/>
          <w:rtl/>
        </w:rPr>
        <w:t>،</w:t>
      </w:r>
      <w:proofErr w:type="spellEnd"/>
      <w:r>
        <w:rPr>
          <w:rFonts w:cs="Simplified Arabic" w:hint="cs"/>
          <w:rtl/>
        </w:rPr>
        <w:t xml:space="preserve"> و</w:t>
      </w:r>
      <w:r w:rsidR="00AF4C68">
        <w:rPr>
          <w:rFonts w:cs="Simplified Arabic" w:hint="cs"/>
          <w:rtl/>
        </w:rPr>
        <w:t xml:space="preserve">بلغ </w:t>
      </w:r>
      <w:r>
        <w:rPr>
          <w:rFonts w:cs="Simplified Arabic" w:hint="cs"/>
          <w:rtl/>
        </w:rPr>
        <w:t xml:space="preserve">عدد المباني الحكومية </w:t>
      </w:r>
      <w:r w:rsidR="00507BA7">
        <w:rPr>
          <w:rFonts w:cs="Simplified Arabic" w:hint="cs"/>
          <w:rtl/>
        </w:rPr>
        <w:t>146</w:t>
      </w:r>
      <w:r>
        <w:rPr>
          <w:rFonts w:cs="Simplified Arabic" w:hint="cs"/>
          <w:rtl/>
        </w:rPr>
        <w:t xml:space="preserve"> مبنى أي ما نسبته </w:t>
      </w:r>
      <w:proofErr w:type="spellStart"/>
      <w:r w:rsidR="00507BA7">
        <w:rPr>
          <w:rFonts w:cs="Simplified Arabic" w:hint="cs"/>
          <w:rtl/>
        </w:rPr>
        <w:t>4.3</w:t>
      </w:r>
      <w:r>
        <w:rPr>
          <w:rFonts w:cs="Simplified Arabic" w:hint="cs"/>
          <w:rtl/>
        </w:rPr>
        <w:t>%،</w:t>
      </w:r>
      <w:proofErr w:type="spellEnd"/>
      <w:r>
        <w:rPr>
          <w:rFonts w:cs="Simplified Arabic" w:hint="cs"/>
          <w:rtl/>
        </w:rPr>
        <w:t xml:space="preserve"> وعدد المباني والتي صفة المالك لها </w:t>
      </w:r>
      <w:r w:rsidR="00AF4C68" w:rsidRPr="00AF4C68">
        <w:rPr>
          <w:rFonts w:cs="Simplified Arabic"/>
          <w:rtl/>
        </w:rPr>
        <w:t>هيئة او جمعية خيرية</w:t>
      </w:r>
      <w:r>
        <w:rPr>
          <w:rFonts w:cs="Simplified Arabic" w:hint="cs"/>
          <w:rtl/>
        </w:rPr>
        <w:t xml:space="preserve"> بلغت </w:t>
      </w:r>
      <w:r w:rsidR="00507BA7">
        <w:rPr>
          <w:rFonts w:cs="Simplified Arabic" w:hint="cs"/>
          <w:rtl/>
        </w:rPr>
        <w:t>39</w:t>
      </w:r>
      <w:r>
        <w:rPr>
          <w:rFonts w:cs="Simplified Arabic" w:hint="cs"/>
          <w:rtl/>
        </w:rPr>
        <w:t xml:space="preserve"> مبنى بما نسبته </w:t>
      </w:r>
      <w:proofErr w:type="spellStart"/>
      <w:r w:rsidR="00AF4C68">
        <w:rPr>
          <w:rFonts w:cs="Simplified Arabic" w:hint="cs"/>
          <w:rtl/>
        </w:rPr>
        <w:t>1</w:t>
      </w:r>
      <w:r>
        <w:rPr>
          <w:rFonts w:cs="Simplified Arabic" w:hint="cs"/>
          <w:rtl/>
        </w:rPr>
        <w:t>.</w:t>
      </w:r>
      <w:r w:rsidR="00507BA7">
        <w:rPr>
          <w:rFonts w:cs="Simplified Arabic" w:hint="cs"/>
          <w:rtl/>
        </w:rPr>
        <w:t>1</w:t>
      </w:r>
      <w:r>
        <w:rPr>
          <w:rFonts w:cs="Simplified Arabic" w:hint="cs"/>
          <w:rtl/>
        </w:rPr>
        <w:t>%،</w:t>
      </w:r>
      <w:proofErr w:type="spellEnd"/>
      <w:r>
        <w:rPr>
          <w:rFonts w:cs="Simplified Arabic" w:hint="cs"/>
          <w:rtl/>
        </w:rPr>
        <w:t xml:space="preserve">  وتتوزع النسبة المتبقية </w:t>
      </w:r>
      <w:r w:rsidR="00D7629D">
        <w:rPr>
          <w:rFonts w:cs="Simplified Arabic" w:hint="cs"/>
          <w:rtl/>
        </w:rPr>
        <w:t>بواقع</w:t>
      </w:r>
      <w:r>
        <w:rPr>
          <w:rFonts w:cs="Simplified Arabic" w:hint="cs"/>
          <w:rtl/>
        </w:rPr>
        <w:t xml:space="preserve"> </w:t>
      </w:r>
      <w:proofErr w:type="spellStart"/>
      <w:r w:rsidR="00CE6CE1">
        <w:rPr>
          <w:rFonts w:cs="Simplified Arabic" w:hint="cs"/>
          <w:rtl/>
        </w:rPr>
        <w:t>0</w:t>
      </w:r>
      <w:r>
        <w:rPr>
          <w:rFonts w:cs="Simplified Arabic" w:hint="cs"/>
          <w:rtl/>
        </w:rPr>
        <w:t>.3%</w:t>
      </w:r>
      <w:proofErr w:type="spellEnd"/>
      <w:r>
        <w:rPr>
          <w:rFonts w:cs="Simplified Arabic" w:hint="cs"/>
          <w:rtl/>
        </w:rPr>
        <w:t xml:space="preserve"> على المباني التابعة للسلطة المحلية وعددها </w:t>
      </w:r>
      <w:r w:rsidR="00D7629D">
        <w:rPr>
          <w:rFonts w:cs="Simplified Arabic" w:hint="cs"/>
          <w:rtl/>
        </w:rPr>
        <w:t>10</w:t>
      </w:r>
      <w:r>
        <w:rPr>
          <w:rFonts w:cs="Simplified Arabic" w:hint="cs"/>
          <w:rtl/>
        </w:rPr>
        <w:t xml:space="preserve"> </w:t>
      </w:r>
      <w:proofErr w:type="spellStart"/>
      <w:r>
        <w:rPr>
          <w:rFonts w:cs="Simplified Arabic" w:hint="cs"/>
          <w:rtl/>
        </w:rPr>
        <w:t>مبنى،</w:t>
      </w:r>
      <w:proofErr w:type="spellEnd"/>
      <w:r>
        <w:rPr>
          <w:rFonts w:cs="Simplified Arabic" w:hint="cs"/>
          <w:rtl/>
        </w:rPr>
        <w:t xml:space="preserve"> </w:t>
      </w:r>
      <w:r w:rsidR="00CE6CE1">
        <w:rPr>
          <w:rFonts w:cs="Simplified Arabic" w:hint="cs"/>
          <w:rtl/>
        </w:rPr>
        <w:t xml:space="preserve">في حين بلغ عدد </w:t>
      </w:r>
      <w:r>
        <w:rPr>
          <w:rFonts w:cs="Simplified Arabic" w:hint="cs"/>
          <w:rtl/>
        </w:rPr>
        <w:t xml:space="preserve">المباني التي </w:t>
      </w:r>
      <w:r w:rsidR="00D7629D">
        <w:rPr>
          <w:rFonts w:cs="Simplified Arabic" w:hint="cs"/>
          <w:rtl/>
        </w:rPr>
        <w:t>صفة المالك لها</w:t>
      </w:r>
      <w:r w:rsidR="00F21B89">
        <w:rPr>
          <w:rFonts w:cs="Simplified Arabic" w:hint="cs"/>
          <w:rtl/>
        </w:rPr>
        <w:t xml:space="preserve"> وقف</w:t>
      </w:r>
      <w:r>
        <w:rPr>
          <w:rFonts w:cs="Simplified Arabic" w:hint="cs"/>
          <w:rtl/>
        </w:rPr>
        <w:t xml:space="preserve"> </w:t>
      </w:r>
      <w:r w:rsidR="00D7629D">
        <w:rPr>
          <w:rFonts w:cs="Simplified Arabic" w:hint="cs"/>
          <w:rtl/>
        </w:rPr>
        <w:t>7</w:t>
      </w:r>
      <w:r>
        <w:rPr>
          <w:rFonts w:cs="Simplified Arabic" w:hint="cs"/>
          <w:rtl/>
        </w:rPr>
        <w:t xml:space="preserve"> </w:t>
      </w:r>
      <w:r w:rsidR="00D7629D">
        <w:rPr>
          <w:rFonts w:cs="Simplified Arabic" w:hint="cs"/>
          <w:rtl/>
        </w:rPr>
        <w:t>مباني</w:t>
      </w:r>
      <w:r>
        <w:rPr>
          <w:rFonts w:cs="Simplified Arabic" w:hint="cs"/>
          <w:rtl/>
        </w:rPr>
        <w:t xml:space="preserve"> وتشكل ما نسبته </w:t>
      </w:r>
      <w:proofErr w:type="spellStart"/>
      <w:r>
        <w:rPr>
          <w:rFonts w:cs="Simplified Arabic" w:hint="cs"/>
          <w:rtl/>
        </w:rPr>
        <w:t>0</w:t>
      </w:r>
      <w:r w:rsidR="00F21B89">
        <w:rPr>
          <w:rFonts w:cs="Simplified Arabic" w:hint="cs"/>
          <w:rtl/>
        </w:rPr>
        <w:t>.2</w:t>
      </w:r>
      <w:r>
        <w:rPr>
          <w:rFonts w:cs="Simplified Arabic" w:hint="cs"/>
          <w:rtl/>
        </w:rPr>
        <w:t>%،</w:t>
      </w:r>
      <w:proofErr w:type="spellEnd"/>
      <w:r>
        <w:rPr>
          <w:rFonts w:cs="Simplified Arabic" w:hint="cs"/>
          <w:rtl/>
        </w:rPr>
        <w:t xml:space="preserve"> أما المباني </w:t>
      </w:r>
      <w:r w:rsidR="00FD3141">
        <w:rPr>
          <w:rFonts w:cs="Simplified Arabic" w:hint="cs"/>
          <w:rtl/>
        </w:rPr>
        <w:t>العالية</w:t>
      </w:r>
      <w:r>
        <w:rPr>
          <w:rFonts w:cs="Simplified Arabic" w:hint="cs"/>
          <w:rtl/>
        </w:rPr>
        <w:t xml:space="preserve"> التي صفة ملكيتها </w:t>
      </w:r>
      <w:r w:rsidR="00D7629D">
        <w:rPr>
          <w:rFonts w:cs="Simplified Arabic" w:hint="cs"/>
          <w:rtl/>
        </w:rPr>
        <w:t>وكالة غوث و</w:t>
      </w:r>
      <w:r>
        <w:rPr>
          <w:rFonts w:cs="Simplified Arabic" w:hint="cs"/>
          <w:rtl/>
        </w:rPr>
        <w:t xml:space="preserve">أخرى بالإضافة إلى المباني غير المبين صفة ملكيتها فبلغ عددها </w:t>
      </w:r>
      <w:r w:rsidR="00D7629D">
        <w:rPr>
          <w:rFonts w:cs="Simplified Arabic" w:hint="cs"/>
          <w:rtl/>
        </w:rPr>
        <w:t>42</w:t>
      </w:r>
      <w:r>
        <w:rPr>
          <w:rFonts w:cs="Simplified Arabic" w:hint="cs"/>
          <w:rtl/>
        </w:rPr>
        <w:t xml:space="preserve"> مبنى وتشكل ما نسبته </w:t>
      </w:r>
      <w:proofErr w:type="spellStart"/>
      <w:r w:rsidR="00D7629D">
        <w:rPr>
          <w:rFonts w:cs="Simplified Arabic" w:hint="cs"/>
          <w:rtl/>
        </w:rPr>
        <w:t>1.2</w:t>
      </w:r>
      <w:r>
        <w:rPr>
          <w:rFonts w:cs="Simplified Arabic" w:hint="cs"/>
          <w:rtl/>
        </w:rPr>
        <w:t>%</w:t>
      </w:r>
      <w:proofErr w:type="spellEnd"/>
      <w:r>
        <w:rPr>
          <w:rFonts w:cs="Simplified Arabic" w:hint="cs"/>
          <w:rtl/>
        </w:rPr>
        <w:t xml:space="preserve"> من إجمالي </w:t>
      </w:r>
      <w:r w:rsidR="00A40EB0">
        <w:rPr>
          <w:rFonts w:cs="Simplified Arabic" w:hint="cs"/>
          <w:rtl/>
        </w:rPr>
        <w:t xml:space="preserve">المباني العالية </w:t>
      </w:r>
      <w:r w:rsidR="00060151">
        <w:rPr>
          <w:rFonts w:cs="Simplified Arabic" w:hint="cs"/>
          <w:rtl/>
        </w:rPr>
        <w:t>في فلسطين</w:t>
      </w:r>
      <w:r>
        <w:rPr>
          <w:rFonts w:cs="Simplified Arabic" w:hint="cs"/>
          <w:rtl/>
        </w:rPr>
        <w:t xml:space="preserve">. </w:t>
      </w:r>
    </w:p>
    <w:p w:rsidR="00E439E0" w:rsidRDefault="00E439E0" w:rsidP="00D7629D">
      <w:pPr>
        <w:jc w:val="both"/>
        <w:rPr>
          <w:rFonts w:cs="Simplified Arabic"/>
          <w:rtl/>
        </w:rPr>
      </w:pPr>
    </w:p>
    <w:p w:rsidR="00F47E81" w:rsidRPr="000A0089" w:rsidRDefault="000A2992" w:rsidP="000A2992">
      <w:pPr>
        <w:tabs>
          <w:tab w:val="left" w:pos="-1"/>
        </w:tabs>
        <w:ind w:left="-1"/>
        <w:jc w:val="center"/>
        <w:rPr>
          <w:rFonts w:cs="Simplified Arabic"/>
          <w:b/>
          <w:bCs/>
          <w:sz w:val="22"/>
          <w:szCs w:val="22"/>
          <w:rtl/>
        </w:rPr>
      </w:pPr>
      <w:r w:rsidRPr="000A0089">
        <w:rPr>
          <w:rFonts w:cs="Simplified Arabic" w:hint="cs"/>
          <w:b/>
          <w:bCs/>
          <w:sz w:val="22"/>
          <w:szCs w:val="22"/>
          <w:rtl/>
        </w:rPr>
        <w:t xml:space="preserve">عدد </w:t>
      </w:r>
      <w:r w:rsidR="00A40EB0">
        <w:rPr>
          <w:rFonts w:cs="Simplified Arabic" w:hint="cs"/>
          <w:b/>
          <w:bCs/>
          <w:sz w:val="22"/>
          <w:szCs w:val="22"/>
          <w:rtl/>
        </w:rPr>
        <w:t xml:space="preserve">المباني العالية </w:t>
      </w:r>
      <w:r w:rsidR="00F47E81" w:rsidRPr="000A0089">
        <w:rPr>
          <w:rFonts w:cs="Simplified Arabic" w:hint="cs"/>
          <w:b/>
          <w:bCs/>
          <w:sz w:val="22"/>
          <w:szCs w:val="22"/>
          <w:rtl/>
        </w:rPr>
        <w:t xml:space="preserve">في </w:t>
      </w:r>
      <w:r w:rsidR="00444668" w:rsidRPr="000A0089">
        <w:rPr>
          <w:rFonts w:cs="Simplified Arabic" w:hint="cs"/>
          <w:b/>
          <w:bCs/>
          <w:sz w:val="22"/>
          <w:szCs w:val="22"/>
          <w:rtl/>
        </w:rPr>
        <w:t>فلسطين</w:t>
      </w:r>
      <w:r w:rsidR="00F47E81" w:rsidRPr="000A0089">
        <w:rPr>
          <w:rFonts w:cs="Simplified Arabic" w:hint="cs"/>
          <w:b/>
          <w:bCs/>
          <w:sz w:val="22"/>
          <w:szCs w:val="22"/>
          <w:rtl/>
        </w:rPr>
        <w:t xml:space="preserve"> حسب صفة </w:t>
      </w:r>
      <w:proofErr w:type="spellStart"/>
      <w:r w:rsidR="00F47E81" w:rsidRPr="000A0089">
        <w:rPr>
          <w:rFonts w:cs="Simplified Arabic" w:hint="cs"/>
          <w:b/>
          <w:bCs/>
          <w:sz w:val="22"/>
          <w:szCs w:val="22"/>
          <w:rtl/>
        </w:rPr>
        <w:t>المالك</w:t>
      </w:r>
      <w:r w:rsidR="003F2595" w:rsidRPr="000A0089">
        <w:rPr>
          <w:rFonts w:cs="Simplified Arabic" w:hint="cs"/>
          <w:b/>
          <w:bCs/>
          <w:sz w:val="22"/>
          <w:szCs w:val="22"/>
          <w:rtl/>
        </w:rPr>
        <w:t>،</w:t>
      </w:r>
      <w:proofErr w:type="spellEnd"/>
      <w:r w:rsidR="003F2595" w:rsidRPr="000A0089">
        <w:rPr>
          <w:rFonts w:cs="Simplified Arabic" w:hint="cs"/>
          <w:b/>
          <w:bCs/>
          <w:sz w:val="22"/>
          <w:szCs w:val="22"/>
          <w:rtl/>
        </w:rPr>
        <w:t xml:space="preserve"> 2007</w:t>
      </w:r>
    </w:p>
    <w:p w:rsidR="00C649E4" w:rsidRDefault="00027CD7" w:rsidP="00027CD7">
      <w:pPr>
        <w:jc w:val="center"/>
        <w:rPr>
          <w:rFonts w:cs="Simplified Arabic"/>
          <w:rtl/>
        </w:rPr>
      </w:pPr>
      <w:r>
        <w:rPr>
          <w:rFonts w:cs="Simplified Arabic" w:hint="cs"/>
          <w:noProof/>
          <w:rtl/>
          <w:lang w:eastAsia="en-US"/>
        </w:rPr>
        <w:drawing>
          <wp:inline distT="0" distB="0" distL="0" distR="0">
            <wp:extent cx="5474484" cy="2049929"/>
            <wp:effectExtent l="19050" t="0" r="11916" b="7471"/>
            <wp:docPr id="18" name="Chart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4D6EF5" w:rsidRPr="000A0089" w:rsidRDefault="000A0089" w:rsidP="000A0089">
      <w:pPr>
        <w:ind w:left="284"/>
        <w:jc w:val="lowKashida"/>
        <w:rPr>
          <w:rFonts w:cs="Simplified Arabic"/>
          <w:sz w:val="18"/>
          <w:szCs w:val="18"/>
          <w:rtl/>
        </w:rPr>
      </w:pPr>
      <w:proofErr w:type="spellStart"/>
      <w:r>
        <w:rPr>
          <w:rFonts w:cs="Simplified Arabic" w:hint="cs"/>
          <w:sz w:val="18"/>
          <w:szCs w:val="18"/>
          <w:rtl/>
        </w:rPr>
        <w:t>*</w:t>
      </w:r>
      <w:proofErr w:type="spellEnd"/>
      <w:r>
        <w:rPr>
          <w:rFonts w:cs="Simplified Arabic" w:hint="cs"/>
          <w:sz w:val="18"/>
          <w:szCs w:val="18"/>
          <w:rtl/>
        </w:rPr>
        <w:t xml:space="preserve"> تشمل المباني التي صفة المالك لها </w:t>
      </w:r>
      <w:proofErr w:type="spellStart"/>
      <w:r>
        <w:rPr>
          <w:rFonts w:cs="Simplified Arabic" w:hint="cs"/>
          <w:sz w:val="18"/>
          <w:szCs w:val="18"/>
          <w:rtl/>
        </w:rPr>
        <w:t>وقف،</w:t>
      </w:r>
      <w:proofErr w:type="spellEnd"/>
      <w:r>
        <w:rPr>
          <w:rFonts w:cs="Simplified Arabic" w:hint="cs"/>
          <w:sz w:val="18"/>
          <w:szCs w:val="18"/>
          <w:rtl/>
        </w:rPr>
        <w:t xml:space="preserve"> وكالة </w:t>
      </w:r>
      <w:proofErr w:type="spellStart"/>
      <w:r>
        <w:rPr>
          <w:rFonts w:cs="Simplified Arabic" w:hint="cs"/>
          <w:sz w:val="18"/>
          <w:szCs w:val="18"/>
          <w:rtl/>
        </w:rPr>
        <w:t>غوث،</w:t>
      </w:r>
      <w:proofErr w:type="spellEnd"/>
      <w:r>
        <w:rPr>
          <w:rFonts w:cs="Simplified Arabic" w:hint="cs"/>
          <w:sz w:val="18"/>
          <w:szCs w:val="18"/>
          <w:rtl/>
        </w:rPr>
        <w:t xml:space="preserve"> </w:t>
      </w:r>
      <w:proofErr w:type="spellStart"/>
      <w:r>
        <w:rPr>
          <w:rFonts w:cs="Simplified Arabic" w:hint="cs"/>
          <w:sz w:val="18"/>
          <w:szCs w:val="18"/>
          <w:rtl/>
        </w:rPr>
        <w:t>أخرى،</w:t>
      </w:r>
      <w:proofErr w:type="spellEnd"/>
      <w:r>
        <w:rPr>
          <w:rFonts w:cs="Simplified Arabic" w:hint="cs"/>
          <w:sz w:val="18"/>
          <w:szCs w:val="18"/>
          <w:rtl/>
        </w:rPr>
        <w:t xml:space="preserve"> غير مبين.</w:t>
      </w:r>
    </w:p>
    <w:p w:rsidR="00CC4979" w:rsidRDefault="00CC4979">
      <w:pPr>
        <w:bidi w:val="0"/>
        <w:rPr>
          <w:rFonts w:cs="Simplified Arabic"/>
          <w:rtl/>
          <w:lang w:eastAsia="en-US"/>
        </w:rPr>
      </w:pPr>
      <w:r>
        <w:rPr>
          <w:rFonts w:cs="Simplified Arabic"/>
          <w:rtl/>
          <w:lang w:eastAsia="en-US"/>
        </w:rPr>
        <w:br w:type="page"/>
      </w:r>
    </w:p>
    <w:p w:rsidR="0048347B" w:rsidRPr="00A460E7" w:rsidRDefault="0048347B" w:rsidP="0048347B">
      <w:pPr>
        <w:jc w:val="center"/>
        <w:rPr>
          <w:rFonts w:cs="Simplified Arabic"/>
          <w:rtl/>
          <w:lang w:eastAsia="en-US"/>
        </w:rPr>
      </w:pPr>
      <w:r w:rsidRPr="00A460E7">
        <w:rPr>
          <w:rFonts w:cs="Simplified Arabic"/>
          <w:rtl/>
          <w:lang w:eastAsia="en-US"/>
        </w:rPr>
        <w:lastRenderedPageBreak/>
        <w:t xml:space="preserve">الفصل </w:t>
      </w:r>
      <w:r>
        <w:rPr>
          <w:rFonts w:cs="Simplified Arabic" w:hint="cs"/>
          <w:rtl/>
          <w:lang w:eastAsia="en-US"/>
        </w:rPr>
        <w:t>الثالث</w:t>
      </w:r>
    </w:p>
    <w:p w:rsidR="0048347B" w:rsidRPr="00A460E7" w:rsidRDefault="0048347B" w:rsidP="0048347B">
      <w:pPr>
        <w:pStyle w:val="Heading1"/>
        <w:rPr>
          <w:rFonts w:cs="Simplified Arabic"/>
          <w:sz w:val="22"/>
          <w:szCs w:val="22"/>
          <w:rtl/>
          <w:lang w:eastAsia="en-US"/>
        </w:rPr>
      </w:pPr>
    </w:p>
    <w:p w:rsidR="00E1132B" w:rsidRPr="00FD1D67" w:rsidRDefault="00E1132B" w:rsidP="00574029">
      <w:pPr>
        <w:pStyle w:val="Heading1"/>
        <w:rPr>
          <w:rFonts w:cs="Simplified Arabic"/>
          <w:sz w:val="28"/>
          <w:szCs w:val="28"/>
          <w:rtl/>
          <w:lang w:eastAsia="en-US"/>
        </w:rPr>
      </w:pPr>
      <w:r>
        <w:rPr>
          <w:rFonts w:cs="Simplified Arabic" w:hint="cs"/>
          <w:sz w:val="28"/>
          <w:szCs w:val="28"/>
          <w:rtl/>
          <w:lang w:eastAsia="en-US"/>
        </w:rPr>
        <w:t>المكون الاجتماعي</w:t>
      </w:r>
      <w:r w:rsidR="00714C63">
        <w:rPr>
          <w:rFonts w:cs="Simplified Arabic" w:hint="cs"/>
          <w:sz w:val="28"/>
          <w:szCs w:val="28"/>
          <w:rtl/>
          <w:lang w:eastAsia="en-US"/>
        </w:rPr>
        <w:t xml:space="preserve"> للسكان في</w:t>
      </w:r>
      <w:r>
        <w:rPr>
          <w:rFonts w:cs="Simplified Arabic" w:hint="cs"/>
          <w:sz w:val="28"/>
          <w:szCs w:val="28"/>
          <w:rtl/>
          <w:lang w:eastAsia="en-US"/>
        </w:rPr>
        <w:t xml:space="preserve"> </w:t>
      </w:r>
      <w:r w:rsidR="00714C63">
        <w:rPr>
          <w:rFonts w:cs="Simplified Arabic" w:hint="cs"/>
          <w:sz w:val="28"/>
          <w:szCs w:val="28"/>
          <w:rtl/>
          <w:lang w:eastAsia="en-US"/>
        </w:rPr>
        <w:t>ا</w:t>
      </w:r>
      <w:r>
        <w:rPr>
          <w:rFonts w:cs="Simplified Arabic" w:hint="cs"/>
          <w:sz w:val="28"/>
          <w:szCs w:val="28"/>
          <w:rtl/>
          <w:lang w:eastAsia="en-US"/>
        </w:rPr>
        <w:t>لمباني العالية في فلسطين</w:t>
      </w:r>
    </w:p>
    <w:p w:rsidR="00E1132B" w:rsidRDefault="00E1132B" w:rsidP="00E1132B">
      <w:pPr>
        <w:jc w:val="both"/>
        <w:rPr>
          <w:rFonts w:cs="Simplified Arabic"/>
          <w:rtl/>
        </w:rPr>
      </w:pPr>
    </w:p>
    <w:p w:rsidR="00D20E71" w:rsidRDefault="00E1132B" w:rsidP="00D20E71">
      <w:pPr>
        <w:jc w:val="both"/>
        <w:rPr>
          <w:rFonts w:cs="Simplified Arabic"/>
          <w:rtl/>
        </w:rPr>
      </w:pPr>
      <w:r w:rsidRPr="00537E42">
        <w:rPr>
          <w:rFonts w:cs="Simplified Arabic"/>
          <w:rtl/>
        </w:rPr>
        <w:t xml:space="preserve">أن القدرة على مواجهة المخاطر والكوارث هي عبارة عن مجموعة من القدرات والإمكانيات التي يمكن دعمها وتعزيزها من خلال التدخلات والسياسات التي تساعد في بناء وتعزيز قدرة المجتمع على الاستجابة لحالات الكوارث والتعافي </w:t>
      </w:r>
      <w:proofErr w:type="spellStart"/>
      <w:r w:rsidRPr="00537E42">
        <w:rPr>
          <w:rFonts w:cs="Simplified Arabic"/>
          <w:rtl/>
        </w:rPr>
        <w:t>منها</w:t>
      </w:r>
      <w:r w:rsidR="00D20E71">
        <w:rPr>
          <w:rFonts w:cs="Simplified Arabic" w:hint="cs"/>
          <w:rtl/>
        </w:rPr>
        <w:t>،</w:t>
      </w:r>
      <w:proofErr w:type="spellEnd"/>
      <w:r w:rsidR="00D20E71">
        <w:rPr>
          <w:rFonts w:cs="Simplified Arabic" w:hint="cs"/>
          <w:rtl/>
        </w:rPr>
        <w:t xml:space="preserve"> </w:t>
      </w:r>
      <w:r w:rsidRPr="00537E42">
        <w:rPr>
          <w:rFonts w:cs="Simplified Arabic"/>
          <w:rtl/>
        </w:rPr>
        <w:t xml:space="preserve">ومع الأخذ </w:t>
      </w:r>
      <w:r w:rsidR="006275D2">
        <w:rPr>
          <w:rFonts w:cs="Simplified Arabic" w:hint="cs"/>
          <w:rtl/>
        </w:rPr>
        <w:t xml:space="preserve">بعين </w:t>
      </w:r>
      <w:r w:rsidRPr="00537E42">
        <w:rPr>
          <w:rFonts w:cs="Simplified Arabic"/>
          <w:rtl/>
        </w:rPr>
        <w:t xml:space="preserve">الاعتبار أن التأثيرات الناجمة عن الكوارث يمكن الحد منها من خلال تحسين العوامل الاجتماعية والتنظيمية المتمثلة في الثروة </w:t>
      </w:r>
      <w:proofErr w:type="spellStart"/>
      <w:r w:rsidRPr="00537E42">
        <w:rPr>
          <w:rFonts w:cs="Simplified Arabic"/>
          <w:rtl/>
        </w:rPr>
        <w:t>المتزايدة،</w:t>
      </w:r>
      <w:proofErr w:type="spellEnd"/>
      <w:r w:rsidRPr="00537E42">
        <w:rPr>
          <w:rFonts w:cs="Simplified Arabic"/>
          <w:rtl/>
        </w:rPr>
        <w:t xml:space="preserve"> وتوفير التأمين الكامل ضد </w:t>
      </w:r>
      <w:proofErr w:type="spellStart"/>
      <w:r w:rsidRPr="00537E42">
        <w:rPr>
          <w:rFonts w:cs="Simplified Arabic"/>
          <w:rtl/>
        </w:rPr>
        <w:t>الكوارث،</w:t>
      </w:r>
      <w:proofErr w:type="spellEnd"/>
      <w:r w:rsidRPr="00537E42">
        <w:rPr>
          <w:rFonts w:cs="Simplified Arabic"/>
          <w:rtl/>
        </w:rPr>
        <w:t xml:space="preserve"> وتحسين الشبكات </w:t>
      </w:r>
      <w:proofErr w:type="spellStart"/>
      <w:r w:rsidRPr="00537E42">
        <w:rPr>
          <w:rFonts w:cs="Simplified Arabic"/>
          <w:rtl/>
        </w:rPr>
        <w:t>الاجتماعية،</w:t>
      </w:r>
      <w:proofErr w:type="spellEnd"/>
      <w:r w:rsidRPr="00537E42">
        <w:rPr>
          <w:rFonts w:cs="Simplified Arabic"/>
          <w:rtl/>
        </w:rPr>
        <w:t xml:space="preserve"> وزيادة المشاركة والمساهمة من جانب </w:t>
      </w:r>
      <w:proofErr w:type="spellStart"/>
      <w:r w:rsidRPr="00537E42">
        <w:rPr>
          <w:rFonts w:cs="Simplified Arabic"/>
          <w:rtl/>
        </w:rPr>
        <w:t>المجتمع،</w:t>
      </w:r>
      <w:proofErr w:type="spellEnd"/>
      <w:r w:rsidRPr="00537E42">
        <w:rPr>
          <w:rFonts w:cs="Simplified Arabic"/>
          <w:rtl/>
        </w:rPr>
        <w:t xml:space="preserve"> والانتشار الجيد لفهم المخاطر على المستوى الداخلي. </w:t>
      </w:r>
      <w:r w:rsidR="004F4319">
        <w:rPr>
          <w:rFonts w:cs="Simplified Arabic" w:hint="cs"/>
          <w:rtl/>
        </w:rPr>
        <w:t xml:space="preserve"> </w:t>
      </w:r>
    </w:p>
    <w:p w:rsidR="00D20E71" w:rsidRDefault="00D20E71" w:rsidP="00D20E71">
      <w:pPr>
        <w:jc w:val="both"/>
        <w:rPr>
          <w:rFonts w:cs="Simplified Arabic"/>
          <w:rtl/>
        </w:rPr>
      </w:pPr>
    </w:p>
    <w:p w:rsidR="00CF1A43" w:rsidRPr="00041C5A" w:rsidRDefault="00E1132B" w:rsidP="006275D2">
      <w:pPr>
        <w:jc w:val="both"/>
        <w:rPr>
          <w:rFonts w:cs="Simplified Arabic"/>
        </w:rPr>
      </w:pPr>
      <w:r w:rsidRPr="00537E42">
        <w:rPr>
          <w:rFonts w:cs="Simplified Arabic"/>
          <w:rtl/>
        </w:rPr>
        <w:t xml:space="preserve">على صعيد </w:t>
      </w:r>
      <w:proofErr w:type="spellStart"/>
      <w:r w:rsidRPr="00537E42">
        <w:rPr>
          <w:rFonts w:cs="Simplified Arabic"/>
          <w:rtl/>
        </w:rPr>
        <w:t>آخر،</w:t>
      </w:r>
      <w:proofErr w:type="spellEnd"/>
      <w:r w:rsidRPr="00537E42">
        <w:rPr>
          <w:rFonts w:cs="Simplified Arabic"/>
          <w:rtl/>
        </w:rPr>
        <w:t xml:space="preserve"> </w:t>
      </w:r>
      <w:r w:rsidR="00CF1A43">
        <w:rPr>
          <w:rFonts w:cs="Simplified Arabic" w:hint="cs"/>
          <w:rtl/>
        </w:rPr>
        <w:t>هناك</w:t>
      </w:r>
      <w:r w:rsidRPr="00537E42">
        <w:rPr>
          <w:rFonts w:cs="Simplified Arabic"/>
          <w:rtl/>
        </w:rPr>
        <w:t xml:space="preserve"> ست نطاقات للقدرات يمكن من خلالها تحديد قدرة المجتمع على المواجهة</w:t>
      </w:r>
      <w:r w:rsidRPr="00537E42">
        <w:rPr>
          <w:rFonts w:cs="Simplified Arabic"/>
        </w:rPr>
        <w:t xml:space="preserve">: </w:t>
      </w:r>
      <w:r>
        <w:rPr>
          <w:rFonts w:cs="Simplified Arabic" w:hint="cs"/>
          <w:rtl/>
        </w:rPr>
        <w:t xml:space="preserve"> المكون الاجتماعي او </w:t>
      </w:r>
      <w:r w:rsidRPr="00537E42">
        <w:rPr>
          <w:rFonts w:cs="Simplified Arabic"/>
          <w:rtl/>
        </w:rPr>
        <w:t xml:space="preserve">القدرات </w:t>
      </w:r>
      <w:proofErr w:type="spellStart"/>
      <w:r w:rsidRPr="00537E42">
        <w:rPr>
          <w:rFonts w:cs="Simplified Arabic"/>
          <w:rtl/>
        </w:rPr>
        <w:t>الاجتماعية،</w:t>
      </w:r>
      <w:proofErr w:type="spellEnd"/>
      <w:r w:rsidRPr="00537E42">
        <w:rPr>
          <w:rFonts w:cs="Simplified Arabic"/>
          <w:rtl/>
        </w:rPr>
        <w:t xml:space="preserve"> </w:t>
      </w:r>
      <w:proofErr w:type="spellStart"/>
      <w:r w:rsidRPr="00537E42">
        <w:rPr>
          <w:rFonts w:cs="Simplified Arabic"/>
          <w:rtl/>
        </w:rPr>
        <w:t>والاقتصادية،</w:t>
      </w:r>
      <w:proofErr w:type="spellEnd"/>
      <w:r w:rsidRPr="00537E42">
        <w:rPr>
          <w:rFonts w:cs="Simplified Arabic"/>
          <w:rtl/>
        </w:rPr>
        <w:t xml:space="preserve"> </w:t>
      </w:r>
      <w:proofErr w:type="spellStart"/>
      <w:r w:rsidRPr="00537E42">
        <w:rPr>
          <w:rFonts w:cs="Simplified Arabic"/>
          <w:rtl/>
        </w:rPr>
        <w:t>والمؤسسية،</w:t>
      </w:r>
      <w:proofErr w:type="spellEnd"/>
      <w:r w:rsidRPr="00537E42">
        <w:rPr>
          <w:rFonts w:cs="Simplified Arabic"/>
          <w:rtl/>
        </w:rPr>
        <w:t xml:space="preserve"> وقدرات البنية </w:t>
      </w:r>
      <w:proofErr w:type="spellStart"/>
      <w:r w:rsidRPr="00537E42">
        <w:rPr>
          <w:rFonts w:cs="Simplified Arabic"/>
          <w:rtl/>
        </w:rPr>
        <w:t>التحتية،</w:t>
      </w:r>
      <w:proofErr w:type="spellEnd"/>
      <w:r w:rsidRPr="00537E42">
        <w:rPr>
          <w:rFonts w:cs="Simplified Arabic"/>
          <w:rtl/>
        </w:rPr>
        <w:t xml:space="preserve"> </w:t>
      </w:r>
      <w:proofErr w:type="spellStart"/>
      <w:r w:rsidRPr="00537E42">
        <w:rPr>
          <w:rFonts w:cs="Simplified Arabic"/>
          <w:rtl/>
        </w:rPr>
        <w:t>والبيئية،</w:t>
      </w:r>
      <w:proofErr w:type="spellEnd"/>
      <w:r w:rsidRPr="00537E42">
        <w:rPr>
          <w:rFonts w:cs="Simplified Arabic"/>
          <w:rtl/>
        </w:rPr>
        <w:t xml:space="preserve"> والمجتمعية</w:t>
      </w:r>
      <w:r w:rsidRPr="00537E42">
        <w:rPr>
          <w:rFonts w:cs="Simplified Arabic"/>
        </w:rPr>
        <w:t>.</w:t>
      </w:r>
      <w:r w:rsidR="00CF1A43" w:rsidRPr="00CF1A43">
        <w:rPr>
          <w:rFonts w:cs="Simplified Arabic" w:hint="cs"/>
          <w:rtl/>
        </w:rPr>
        <w:t xml:space="preserve"> </w:t>
      </w:r>
      <w:r w:rsidR="00CF1A43">
        <w:rPr>
          <w:rFonts w:cs="Simplified Arabic" w:hint="cs"/>
          <w:rtl/>
        </w:rPr>
        <w:t xml:space="preserve"> و</w:t>
      </w:r>
      <w:r w:rsidR="00CF1A43" w:rsidRPr="00041C5A">
        <w:rPr>
          <w:rFonts w:cs="Simplified Arabic"/>
          <w:rtl/>
        </w:rPr>
        <w:t xml:space="preserve">يتضمن </w:t>
      </w:r>
      <w:r w:rsidR="00CF1A43">
        <w:rPr>
          <w:rFonts w:cs="Simplified Arabic" w:hint="cs"/>
          <w:rtl/>
        </w:rPr>
        <w:t>المكون</w:t>
      </w:r>
      <w:r w:rsidR="00CF1A43" w:rsidRPr="00041C5A">
        <w:rPr>
          <w:rFonts w:cs="Simplified Arabic"/>
          <w:rtl/>
        </w:rPr>
        <w:t xml:space="preserve"> الاجتماعي </w:t>
      </w:r>
      <w:r w:rsidR="006275D2">
        <w:rPr>
          <w:rFonts w:cs="Simplified Arabic" w:hint="cs"/>
          <w:rtl/>
        </w:rPr>
        <w:t>ا</w:t>
      </w:r>
      <w:r w:rsidR="00CF1A43" w:rsidRPr="00041C5A">
        <w:rPr>
          <w:rFonts w:cs="Simplified Arabic"/>
          <w:rtl/>
        </w:rPr>
        <w:t xml:space="preserve">لقدرة المجتمعية على مواجهة المخاطر </w:t>
      </w:r>
      <w:proofErr w:type="spellStart"/>
      <w:r w:rsidR="00CF1A43" w:rsidRPr="00041C5A">
        <w:rPr>
          <w:rFonts w:cs="Simplified Arabic"/>
          <w:rtl/>
        </w:rPr>
        <w:t>والكوارث</w:t>
      </w:r>
      <w:r w:rsidR="006275D2">
        <w:rPr>
          <w:rFonts w:cs="Simplified Arabic" w:hint="cs"/>
          <w:rtl/>
        </w:rPr>
        <w:t>،</w:t>
      </w:r>
      <w:proofErr w:type="spellEnd"/>
      <w:r w:rsidR="00CF1A43" w:rsidRPr="00041C5A">
        <w:rPr>
          <w:rFonts w:cs="Simplified Arabic"/>
          <w:rtl/>
        </w:rPr>
        <w:t xml:space="preserve"> ا</w:t>
      </w:r>
      <w:r w:rsidR="006275D2">
        <w:rPr>
          <w:rFonts w:cs="Simplified Arabic" w:hint="cs"/>
          <w:rtl/>
        </w:rPr>
        <w:t>ضافة ل</w:t>
      </w:r>
      <w:r w:rsidR="00CF1A43" w:rsidRPr="00041C5A">
        <w:rPr>
          <w:rFonts w:cs="Simplified Arabic"/>
          <w:rtl/>
        </w:rPr>
        <w:t>لسمات</w:t>
      </w:r>
      <w:r w:rsidR="00CF1A43">
        <w:rPr>
          <w:rFonts w:cs="Simplified Arabic" w:hint="cs"/>
          <w:rtl/>
        </w:rPr>
        <w:t xml:space="preserve"> </w:t>
      </w:r>
      <w:r w:rsidR="00CF1A43" w:rsidRPr="00041C5A">
        <w:rPr>
          <w:rFonts w:cs="Simplified Arabic"/>
          <w:rtl/>
        </w:rPr>
        <w:t>المجتمعية التي تجعل المجموعات الاجتماعية</w:t>
      </w:r>
      <w:r w:rsidR="00CF1A43">
        <w:rPr>
          <w:rFonts w:cs="Simplified Arabic" w:hint="cs"/>
          <w:rtl/>
        </w:rPr>
        <w:t xml:space="preserve"> او السكان</w:t>
      </w:r>
      <w:r w:rsidR="00CF1A43" w:rsidRPr="00041C5A">
        <w:rPr>
          <w:rFonts w:cs="Simplified Arabic"/>
          <w:rtl/>
        </w:rPr>
        <w:t xml:space="preserve"> أكثر عرضة للمخاطر والكوارث. فالمجتمعات التي ترتفع </w:t>
      </w:r>
      <w:proofErr w:type="spellStart"/>
      <w:r w:rsidR="00CF1A43" w:rsidRPr="00041C5A">
        <w:rPr>
          <w:rFonts w:cs="Simplified Arabic"/>
          <w:rtl/>
        </w:rPr>
        <w:t>بها</w:t>
      </w:r>
      <w:proofErr w:type="spellEnd"/>
      <w:r w:rsidR="00CF1A43" w:rsidRPr="00041C5A">
        <w:rPr>
          <w:rFonts w:cs="Simplified Arabic"/>
          <w:rtl/>
        </w:rPr>
        <w:t xml:space="preserve"> نسبة </w:t>
      </w:r>
      <w:proofErr w:type="spellStart"/>
      <w:r w:rsidR="00CF1A43" w:rsidRPr="00041C5A">
        <w:rPr>
          <w:rFonts w:cs="Simplified Arabic"/>
          <w:rtl/>
        </w:rPr>
        <w:t>التعليم</w:t>
      </w:r>
      <w:r w:rsidR="00CF1A43">
        <w:rPr>
          <w:rFonts w:cs="Simplified Arabic" w:hint="cs"/>
          <w:rtl/>
        </w:rPr>
        <w:t>،</w:t>
      </w:r>
      <w:proofErr w:type="spellEnd"/>
      <w:r w:rsidR="00CF1A43" w:rsidRPr="00041C5A">
        <w:rPr>
          <w:rFonts w:cs="Simplified Arabic"/>
          <w:rtl/>
        </w:rPr>
        <w:t xml:space="preserve"> وتلك التي تقل </w:t>
      </w:r>
      <w:proofErr w:type="spellStart"/>
      <w:r w:rsidR="00CF1A43" w:rsidRPr="00041C5A">
        <w:rPr>
          <w:rFonts w:cs="Simplified Arabic"/>
          <w:rtl/>
        </w:rPr>
        <w:t>بها</w:t>
      </w:r>
      <w:proofErr w:type="spellEnd"/>
      <w:r w:rsidR="00CF1A43" w:rsidRPr="00041C5A">
        <w:rPr>
          <w:rFonts w:cs="Simplified Arabic"/>
          <w:rtl/>
        </w:rPr>
        <w:t xml:space="preserve"> نسبة السكان </w:t>
      </w:r>
      <w:proofErr w:type="spellStart"/>
      <w:r w:rsidR="00CF1A43" w:rsidRPr="00041C5A">
        <w:rPr>
          <w:rFonts w:cs="Simplified Arabic"/>
          <w:rtl/>
        </w:rPr>
        <w:t>المسنين</w:t>
      </w:r>
      <w:r w:rsidR="00CF1A43">
        <w:rPr>
          <w:rFonts w:cs="Simplified Arabic" w:hint="cs"/>
          <w:rtl/>
        </w:rPr>
        <w:t>،</w:t>
      </w:r>
      <w:proofErr w:type="spellEnd"/>
      <w:r w:rsidR="00CF1A43">
        <w:rPr>
          <w:rFonts w:cs="Simplified Arabic" w:hint="cs"/>
          <w:rtl/>
        </w:rPr>
        <w:t xml:space="preserve"> وكذلك التي يقل فيها الافراد</w:t>
      </w:r>
      <w:r w:rsidR="00CF1A43" w:rsidRPr="00041C5A">
        <w:rPr>
          <w:rFonts w:cs="Simplified Arabic"/>
          <w:rtl/>
        </w:rPr>
        <w:t xml:space="preserve"> ذوي </w:t>
      </w:r>
      <w:proofErr w:type="spellStart"/>
      <w:r w:rsidR="00CF1A43" w:rsidRPr="00041C5A">
        <w:rPr>
          <w:rFonts w:cs="Simplified Arabic"/>
          <w:rtl/>
        </w:rPr>
        <w:t>الإعاقات،</w:t>
      </w:r>
      <w:proofErr w:type="spellEnd"/>
      <w:r w:rsidR="00CF1A43" w:rsidRPr="00041C5A">
        <w:rPr>
          <w:rFonts w:cs="Simplified Arabic"/>
          <w:rtl/>
        </w:rPr>
        <w:t xml:space="preserve"> </w:t>
      </w:r>
      <w:r w:rsidR="00CF1A43">
        <w:rPr>
          <w:rFonts w:cs="Simplified Arabic" w:hint="cs"/>
          <w:rtl/>
        </w:rPr>
        <w:t>تظهر</w:t>
      </w:r>
      <w:r w:rsidR="00CF1A43" w:rsidRPr="00041C5A">
        <w:rPr>
          <w:rFonts w:cs="Simplified Arabic"/>
          <w:rtl/>
        </w:rPr>
        <w:t xml:space="preserve"> قدرة أكبر على مواجهة المخاطر والكوارث عن الأماكن التي تفتقر إلى هذه السمات.</w:t>
      </w:r>
    </w:p>
    <w:p w:rsidR="00E1132B" w:rsidRPr="00537E42" w:rsidRDefault="00E1132B" w:rsidP="00CF1A43">
      <w:pPr>
        <w:jc w:val="both"/>
        <w:rPr>
          <w:rFonts w:cs="Simplified Arabic"/>
          <w:rtl/>
        </w:rPr>
      </w:pPr>
    </w:p>
    <w:p w:rsidR="009D68FE" w:rsidRDefault="004A14D0" w:rsidP="004A14D0">
      <w:pPr>
        <w:jc w:val="both"/>
        <w:rPr>
          <w:rFonts w:cs="Simplified Arabic"/>
          <w:rtl/>
        </w:rPr>
      </w:pPr>
      <w:r>
        <w:rPr>
          <w:rFonts w:cs="Simplified Arabic" w:hint="cs"/>
          <w:rtl/>
        </w:rPr>
        <w:t>اعتمدت</w:t>
      </w:r>
      <w:r w:rsidR="00E1132B" w:rsidRPr="00537E42">
        <w:rPr>
          <w:rFonts w:cs="Simplified Arabic"/>
          <w:rtl/>
        </w:rPr>
        <w:t xml:space="preserve"> الدراسة</w:t>
      </w:r>
      <w:r>
        <w:rPr>
          <w:rFonts w:cs="Simplified Arabic" w:hint="cs"/>
          <w:rtl/>
        </w:rPr>
        <w:t xml:space="preserve"> على مجموعة من مؤشرات المكون الاجتماعي والمتعلقة بالقدرة على مواجهة المخاطر والكوارث لمنطقة </w:t>
      </w:r>
      <w:proofErr w:type="spellStart"/>
      <w:r>
        <w:rPr>
          <w:rFonts w:cs="Simplified Arabic" w:hint="cs"/>
          <w:rtl/>
        </w:rPr>
        <w:t>معينة</w:t>
      </w:r>
      <w:r w:rsidR="00E1132B" w:rsidRPr="00537E42">
        <w:rPr>
          <w:rFonts w:cs="Simplified Arabic"/>
          <w:rtl/>
        </w:rPr>
        <w:t>،</w:t>
      </w:r>
      <w:proofErr w:type="spellEnd"/>
      <w:r w:rsidR="00E1132B" w:rsidRPr="00537E42">
        <w:rPr>
          <w:rFonts w:cs="Simplified Arabic"/>
          <w:rtl/>
        </w:rPr>
        <w:t xml:space="preserve"> وبهذه </w:t>
      </w:r>
      <w:proofErr w:type="spellStart"/>
      <w:r w:rsidR="00E1132B" w:rsidRPr="00537E42">
        <w:rPr>
          <w:rFonts w:cs="Simplified Arabic"/>
          <w:rtl/>
        </w:rPr>
        <w:t>الطريقة،</w:t>
      </w:r>
      <w:proofErr w:type="spellEnd"/>
      <w:r w:rsidR="00E1132B" w:rsidRPr="00537E42">
        <w:rPr>
          <w:rFonts w:cs="Simplified Arabic"/>
          <w:rtl/>
        </w:rPr>
        <w:t xml:space="preserve"> بات من الممكن تحديد حالات القدرة الأساسية على مواجهة المخاطر والكوارث لمنطقة </w:t>
      </w:r>
      <w:proofErr w:type="spellStart"/>
      <w:r w:rsidR="00E1132B" w:rsidRPr="00537E42">
        <w:rPr>
          <w:rFonts w:cs="Simplified Arabic"/>
          <w:rtl/>
        </w:rPr>
        <w:t>محددة</w:t>
      </w:r>
      <w:r w:rsidR="00CF1A43">
        <w:rPr>
          <w:rFonts w:cs="Simplified Arabic" w:hint="cs"/>
          <w:rtl/>
        </w:rPr>
        <w:t>،</w:t>
      </w:r>
      <w:proofErr w:type="spellEnd"/>
      <w:r w:rsidR="00CF1A43">
        <w:rPr>
          <w:rFonts w:cs="Simplified Arabic" w:hint="cs"/>
          <w:rtl/>
        </w:rPr>
        <w:t xml:space="preserve"> كما ان هذه </w:t>
      </w:r>
      <w:r w:rsidR="004F4319">
        <w:rPr>
          <w:rFonts w:cs="Simplified Arabic" w:hint="cs"/>
          <w:rtl/>
        </w:rPr>
        <w:t>المؤشرا</w:t>
      </w:r>
      <w:r w:rsidR="004F4319">
        <w:rPr>
          <w:rFonts w:cs="Simplified Arabic" w:hint="eastAsia"/>
          <w:rtl/>
        </w:rPr>
        <w:t>ت</w:t>
      </w:r>
      <w:r w:rsidR="00CF1A43">
        <w:rPr>
          <w:rFonts w:cs="Simplified Arabic" w:hint="cs"/>
          <w:rtl/>
        </w:rPr>
        <w:t xml:space="preserve"> مهمة من اجل اخذها في عين الاعتبار عند وضع خطط </w:t>
      </w:r>
      <w:proofErr w:type="spellStart"/>
      <w:r w:rsidR="005B6B83">
        <w:rPr>
          <w:rFonts w:cs="Simplified Arabic" w:hint="cs"/>
          <w:rtl/>
        </w:rPr>
        <w:t>الإخلاء،</w:t>
      </w:r>
      <w:proofErr w:type="spellEnd"/>
      <w:r w:rsidR="00CF1A43">
        <w:rPr>
          <w:rFonts w:cs="Simplified Arabic" w:hint="cs"/>
          <w:rtl/>
        </w:rPr>
        <w:t xml:space="preserve"> ومن اجل ضمان تقديم الدعم والمساعدة على قدم المساواة في حالات الطوارئ</w:t>
      </w:r>
      <w:r w:rsidR="00B539BA">
        <w:rPr>
          <w:rFonts w:cs="Simplified Arabic" w:hint="cs"/>
          <w:rtl/>
        </w:rPr>
        <w:t>.</w:t>
      </w:r>
    </w:p>
    <w:p w:rsidR="001620E3" w:rsidRDefault="001620E3" w:rsidP="001620E3">
      <w:pPr>
        <w:jc w:val="both"/>
        <w:rPr>
          <w:rFonts w:cs="Simplified Arabic"/>
          <w:rtl/>
        </w:rPr>
      </w:pPr>
    </w:p>
    <w:p w:rsidR="00E1132B" w:rsidRDefault="00E1132B" w:rsidP="008E2ACB">
      <w:pPr>
        <w:rPr>
          <w:rFonts w:cs="Simplified Arabic"/>
          <w:b/>
          <w:bCs/>
          <w:rtl/>
        </w:rPr>
      </w:pPr>
      <w:r>
        <w:rPr>
          <w:rFonts w:cs="Simplified Arabic" w:hint="cs"/>
          <w:b/>
          <w:bCs/>
          <w:rtl/>
        </w:rPr>
        <w:t xml:space="preserve">1.3 عدد السكان </w:t>
      </w:r>
      <w:r w:rsidR="009D237D">
        <w:rPr>
          <w:rFonts w:cs="Simplified Arabic" w:hint="cs"/>
          <w:b/>
          <w:bCs/>
          <w:rtl/>
        </w:rPr>
        <w:t>في المباني العالية</w:t>
      </w:r>
    </w:p>
    <w:p w:rsidR="00CF1A43" w:rsidRDefault="00E1132B" w:rsidP="008E54EE">
      <w:pPr>
        <w:jc w:val="lowKashida"/>
        <w:rPr>
          <w:rFonts w:cs="Simplified Arabic"/>
          <w:rtl/>
        </w:rPr>
      </w:pPr>
      <w:r>
        <w:rPr>
          <w:rFonts w:cs="Simplified Arabic" w:hint="cs"/>
          <w:rtl/>
        </w:rPr>
        <w:t xml:space="preserve">بلغ عدد السكان في </w:t>
      </w:r>
      <w:r w:rsidR="00A40EB0">
        <w:rPr>
          <w:rFonts w:cs="Simplified Arabic" w:hint="cs"/>
          <w:rtl/>
        </w:rPr>
        <w:t xml:space="preserve">المباني العالية </w:t>
      </w:r>
      <w:r w:rsidR="00D32A32">
        <w:rPr>
          <w:rFonts w:cs="Simplified Arabic" w:hint="cs"/>
          <w:rtl/>
        </w:rPr>
        <w:t xml:space="preserve">عام 2007 </w:t>
      </w:r>
      <w:r>
        <w:rPr>
          <w:rFonts w:cs="Simplified Arabic" w:hint="cs"/>
          <w:rtl/>
        </w:rPr>
        <w:t xml:space="preserve">في فلسطين </w:t>
      </w:r>
      <w:r w:rsidR="00852893" w:rsidRPr="00852893">
        <w:rPr>
          <w:rFonts w:cs="Simplified Arabic"/>
          <w:rtl/>
        </w:rPr>
        <w:t>113</w:t>
      </w:r>
      <w:r w:rsidR="00852893">
        <w:rPr>
          <w:rFonts w:cs="Simplified Arabic" w:hint="cs"/>
          <w:rtl/>
        </w:rPr>
        <w:t>,</w:t>
      </w:r>
      <w:r w:rsidR="00852893" w:rsidRPr="00852893">
        <w:rPr>
          <w:rFonts w:cs="Simplified Arabic"/>
          <w:rtl/>
        </w:rPr>
        <w:t>147</w:t>
      </w:r>
      <w:r w:rsidR="00852893">
        <w:rPr>
          <w:rFonts w:cs="Simplified Arabic" w:hint="cs"/>
          <w:rtl/>
        </w:rPr>
        <w:t xml:space="preserve"> </w:t>
      </w:r>
      <w:proofErr w:type="spellStart"/>
      <w:r>
        <w:rPr>
          <w:rFonts w:cs="Simplified Arabic" w:hint="cs"/>
          <w:rtl/>
        </w:rPr>
        <w:t>فرداً،</w:t>
      </w:r>
      <w:proofErr w:type="spellEnd"/>
      <w:r>
        <w:rPr>
          <w:rFonts w:cs="Simplified Arabic" w:hint="cs"/>
          <w:rtl/>
        </w:rPr>
        <w:t xml:space="preserve"> منهم </w:t>
      </w:r>
      <w:r w:rsidR="00B759B5" w:rsidRPr="00B759B5">
        <w:rPr>
          <w:rFonts w:cs="Simplified Arabic"/>
          <w:rtl/>
        </w:rPr>
        <w:t>57</w:t>
      </w:r>
      <w:r w:rsidR="00B759B5">
        <w:rPr>
          <w:rFonts w:cs="Simplified Arabic" w:hint="cs"/>
          <w:rtl/>
        </w:rPr>
        <w:t>,</w:t>
      </w:r>
      <w:r w:rsidR="00B759B5" w:rsidRPr="00B759B5">
        <w:rPr>
          <w:rFonts w:cs="Simplified Arabic"/>
          <w:rtl/>
        </w:rPr>
        <w:t>255</w:t>
      </w:r>
      <w:r>
        <w:rPr>
          <w:rFonts w:cs="Simplified Arabic" w:hint="cs"/>
          <w:rtl/>
        </w:rPr>
        <w:t xml:space="preserve"> ذكر ومثلوا ما نسبته </w:t>
      </w:r>
      <w:proofErr w:type="spellStart"/>
      <w:r>
        <w:rPr>
          <w:rFonts w:cs="Simplified Arabic" w:hint="cs"/>
          <w:rtl/>
        </w:rPr>
        <w:t>50.</w:t>
      </w:r>
      <w:r w:rsidR="00B759B5">
        <w:rPr>
          <w:rFonts w:cs="Simplified Arabic" w:hint="cs"/>
          <w:rtl/>
        </w:rPr>
        <w:t>6</w:t>
      </w:r>
      <w:r>
        <w:rPr>
          <w:rFonts w:cs="Simplified Arabic" w:hint="cs"/>
          <w:rtl/>
        </w:rPr>
        <w:t>%،</w:t>
      </w:r>
      <w:proofErr w:type="spellEnd"/>
      <w:r>
        <w:rPr>
          <w:rFonts w:cs="Simplified Arabic" w:hint="cs"/>
          <w:rtl/>
        </w:rPr>
        <w:t xml:space="preserve"> بالمقابل بلغ عدد الاناث </w:t>
      </w:r>
      <w:r w:rsidR="00B759B5" w:rsidRPr="00B759B5">
        <w:rPr>
          <w:rFonts w:cs="Simplified Arabic"/>
          <w:rtl/>
        </w:rPr>
        <w:t>55</w:t>
      </w:r>
      <w:r w:rsidR="00B759B5">
        <w:rPr>
          <w:rFonts w:cs="Simplified Arabic" w:hint="cs"/>
          <w:rtl/>
        </w:rPr>
        <w:t>,</w:t>
      </w:r>
      <w:r w:rsidR="00B759B5" w:rsidRPr="00B759B5">
        <w:rPr>
          <w:rFonts w:cs="Simplified Arabic"/>
          <w:rtl/>
        </w:rPr>
        <w:t>892</w:t>
      </w:r>
      <w:r>
        <w:rPr>
          <w:rFonts w:cs="Simplified Arabic" w:hint="cs"/>
          <w:rtl/>
        </w:rPr>
        <w:t xml:space="preserve"> حيث شكلن ما نسبته </w:t>
      </w:r>
      <w:proofErr w:type="spellStart"/>
      <w:r>
        <w:rPr>
          <w:rFonts w:cs="Simplified Arabic" w:hint="cs"/>
          <w:rtl/>
        </w:rPr>
        <w:t>49.</w:t>
      </w:r>
      <w:r w:rsidR="00B759B5">
        <w:rPr>
          <w:rFonts w:cs="Simplified Arabic" w:hint="cs"/>
          <w:rtl/>
        </w:rPr>
        <w:t>4</w:t>
      </w:r>
      <w:r>
        <w:rPr>
          <w:rFonts w:cs="Simplified Arabic" w:hint="cs"/>
          <w:rtl/>
        </w:rPr>
        <w:t>%</w:t>
      </w:r>
      <w:proofErr w:type="spellEnd"/>
      <w:r>
        <w:rPr>
          <w:rFonts w:cs="Simplified Arabic" w:hint="cs"/>
          <w:rtl/>
        </w:rPr>
        <w:t xml:space="preserve"> من اجمالي عدد الافراد في المباني العالية في فلسطين.  كما تظهر النتائج ان </w:t>
      </w:r>
      <w:r w:rsidR="008F3587">
        <w:rPr>
          <w:rFonts w:cs="Simplified Arabic" w:hint="cs"/>
          <w:rtl/>
        </w:rPr>
        <w:t>السكان يتوزعون حسب المنطقة</w:t>
      </w:r>
      <w:r>
        <w:rPr>
          <w:rFonts w:cs="Simplified Arabic" w:hint="cs"/>
          <w:rtl/>
        </w:rPr>
        <w:t xml:space="preserve"> </w:t>
      </w:r>
      <w:r w:rsidR="008F3587">
        <w:rPr>
          <w:rFonts w:cs="Simplified Arabic" w:hint="cs"/>
          <w:rtl/>
        </w:rPr>
        <w:t xml:space="preserve">بواقع </w:t>
      </w:r>
      <w:proofErr w:type="spellStart"/>
      <w:r w:rsidR="008F3587">
        <w:rPr>
          <w:rFonts w:cs="Simplified Arabic" w:hint="cs"/>
          <w:rtl/>
        </w:rPr>
        <w:t>54.</w:t>
      </w:r>
      <w:r w:rsidR="008E54EE">
        <w:rPr>
          <w:rFonts w:cs="Simplified Arabic" w:hint="cs"/>
          <w:rtl/>
        </w:rPr>
        <w:t>4</w:t>
      </w:r>
      <w:r w:rsidR="008F3587">
        <w:rPr>
          <w:rFonts w:cs="Simplified Arabic" w:hint="cs"/>
          <w:rtl/>
        </w:rPr>
        <w:t>%</w:t>
      </w:r>
      <w:proofErr w:type="spellEnd"/>
      <w:r w:rsidR="008F3587">
        <w:rPr>
          <w:rFonts w:cs="Simplified Arabic" w:hint="cs"/>
          <w:rtl/>
        </w:rPr>
        <w:t xml:space="preserve"> </w:t>
      </w:r>
      <w:r>
        <w:rPr>
          <w:rFonts w:cs="Simplified Arabic" w:hint="cs"/>
          <w:rtl/>
        </w:rPr>
        <w:t xml:space="preserve">في </w:t>
      </w:r>
      <w:r w:rsidR="00B759B5">
        <w:rPr>
          <w:rFonts w:cs="Simplified Arabic" w:hint="cs"/>
          <w:rtl/>
        </w:rPr>
        <w:t xml:space="preserve">الضفة </w:t>
      </w:r>
      <w:proofErr w:type="spellStart"/>
      <w:r w:rsidR="00B759B5">
        <w:rPr>
          <w:rFonts w:cs="Simplified Arabic" w:hint="cs"/>
          <w:rtl/>
        </w:rPr>
        <w:t>الغربية</w:t>
      </w:r>
      <w:r w:rsidR="008F3587">
        <w:rPr>
          <w:rFonts w:cs="Simplified Arabic" w:hint="cs"/>
          <w:rtl/>
        </w:rPr>
        <w:t>،</w:t>
      </w:r>
      <w:proofErr w:type="spellEnd"/>
      <w:r>
        <w:rPr>
          <w:rFonts w:cs="Simplified Arabic" w:hint="cs"/>
          <w:rtl/>
        </w:rPr>
        <w:t xml:space="preserve"> مقابل </w:t>
      </w:r>
      <w:proofErr w:type="spellStart"/>
      <w:r>
        <w:rPr>
          <w:rFonts w:cs="Simplified Arabic" w:hint="cs"/>
          <w:rtl/>
        </w:rPr>
        <w:t>4</w:t>
      </w:r>
      <w:r w:rsidR="00B759B5">
        <w:rPr>
          <w:rFonts w:cs="Simplified Arabic" w:hint="cs"/>
          <w:rtl/>
        </w:rPr>
        <w:t>5</w:t>
      </w:r>
      <w:r>
        <w:rPr>
          <w:rFonts w:cs="Simplified Arabic" w:hint="cs"/>
          <w:rtl/>
        </w:rPr>
        <w:t>.6%</w:t>
      </w:r>
      <w:proofErr w:type="spellEnd"/>
      <w:r>
        <w:rPr>
          <w:rFonts w:cs="Simplified Arabic" w:hint="cs"/>
          <w:rtl/>
        </w:rPr>
        <w:t xml:space="preserve"> في </w:t>
      </w:r>
      <w:r w:rsidR="00B759B5">
        <w:rPr>
          <w:rFonts w:cs="Simplified Arabic" w:hint="cs"/>
          <w:rtl/>
        </w:rPr>
        <w:t>قطاع غزة</w:t>
      </w:r>
      <w:r>
        <w:rPr>
          <w:rFonts w:cs="Simplified Arabic" w:hint="cs"/>
          <w:rtl/>
        </w:rPr>
        <w:t>.</w:t>
      </w:r>
      <w:r w:rsidR="00CF1A43" w:rsidRPr="00CF1A43">
        <w:rPr>
          <w:rFonts w:cs="Simplified Arabic" w:hint="cs"/>
          <w:rtl/>
        </w:rPr>
        <w:t xml:space="preserve"> </w:t>
      </w:r>
    </w:p>
    <w:p w:rsidR="00CF1A43" w:rsidRDefault="00CF1A43" w:rsidP="00CF1A43">
      <w:pPr>
        <w:jc w:val="lowKashida"/>
        <w:rPr>
          <w:rFonts w:cs="Simplified Arabic"/>
          <w:rtl/>
        </w:rPr>
      </w:pPr>
    </w:p>
    <w:p w:rsidR="00CF1A43" w:rsidRDefault="00CF1A43" w:rsidP="00D32A32">
      <w:pPr>
        <w:jc w:val="lowKashida"/>
        <w:rPr>
          <w:rFonts w:cs="Simplified Arabic"/>
          <w:rtl/>
        </w:rPr>
      </w:pPr>
      <w:r>
        <w:rPr>
          <w:rFonts w:cs="Simplified Arabic" w:hint="cs"/>
          <w:rtl/>
        </w:rPr>
        <w:t xml:space="preserve">وعند النظر الى </w:t>
      </w:r>
      <w:r w:rsidR="00D32A32">
        <w:rPr>
          <w:rFonts w:cs="Simplified Arabic" w:hint="cs"/>
          <w:rtl/>
        </w:rPr>
        <w:t>التوزيع الجغرافي حسب</w:t>
      </w:r>
      <w:r>
        <w:rPr>
          <w:rFonts w:cs="Simplified Arabic" w:hint="cs"/>
          <w:rtl/>
        </w:rPr>
        <w:t xml:space="preserve"> المحافظة نجد ان </w:t>
      </w:r>
      <w:proofErr w:type="spellStart"/>
      <w:r>
        <w:rPr>
          <w:rFonts w:cs="Simplified Arabic" w:hint="cs"/>
          <w:rtl/>
        </w:rPr>
        <w:t>3</w:t>
      </w:r>
      <w:r w:rsidR="00B759B5">
        <w:rPr>
          <w:rFonts w:cs="Simplified Arabic" w:hint="cs"/>
          <w:rtl/>
        </w:rPr>
        <w:t>0</w:t>
      </w:r>
      <w:r>
        <w:rPr>
          <w:rFonts w:cs="Simplified Arabic" w:hint="cs"/>
          <w:rtl/>
        </w:rPr>
        <w:t>.1%</w:t>
      </w:r>
      <w:proofErr w:type="spellEnd"/>
      <w:r>
        <w:rPr>
          <w:rFonts w:cs="Simplified Arabic" w:hint="cs"/>
          <w:rtl/>
        </w:rPr>
        <w:t xml:space="preserve"> من اجمالي سكان </w:t>
      </w:r>
      <w:r w:rsidR="00A40EB0">
        <w:rPr>
          <w:rFonts w:cs="Simplified Arabic" w:hint="cs"/>
          <w:rtl/>
        </w:rPr>
        <w:t xml:space="preserve">المباني العالية </w:t>
      </w:r>
      <w:r>
        <w:rPr>
          <w:rFonts w:cs="Simplified Arabic" w:hint="cs"/>
          <w:rtl/>
        </w:rPr>
        <w:t xml:space="preserve">في فلسطين </w:t>
      </w:r>
      <w:proofErr w:type="spellStart"/>
      <w:r>
        <w:rPr>
          <w:rFonts w:cs="Simplified Arabic" w:hint="cs"/>
          <w:rtl/>
        </w:rPr>
        <w:t>يتركزوا</w:t>
      </w:r>
      <w:proofErr w:type="spellEnd"/>
      <w:r>
        <w:rPr>
          <w:rFonts w:cs="Simplified Arabic" w:hint="cs"/>
          <w:rtl/>
        </w:rPr>
        <w:t xml:space="preserve"> في محافظة </w:t>
      </w:r>
      <w:proofErr w:type="spellStart"/>
      <w:r>
        <w:rPr>
          <w:rFonts w:cs="Simplified Arabic" w:hint="cs"/>
          <w:rtl/>
        </w:rPr>
        <w:t>غزة،</w:t>
      </w:r>
      <w:proofErr w:type="spellEnd"/>
      <w:r>
        <w:rPr>
          <w:rFonts w:cs="Simplified Arabic" w:hint="cs"/>
          <w:rtl/>
        </w:rPr>
        <w:t xml:space="preserve"> ثم في محافظة نابلس بنسبة </w:t>
      </w:r>
      <w:proofErr w:type="spellStart"/>
      <w:r w:rsidR="00B759B5">
        <w:rPr>
          <w:rFonts w:cs="Simplified Arabic" w:hint="cs"/>
          <w:rtl/>
        </w:rPr>
        <w:t>22.2</w:t>
      </w:r>
      <w:r>
        <w:rPr>
          <w:rFonts w:cs="Simplified Arabic" w:hint="cs"/>
          <w:rtl/>
        </w:rPr>
        <w:t>%،</w:t>
      </w:r>
      <w:proofErr w:type="spellEnd"/>
      <w:r>
        <w:rPr>
          <w:rFonts w:cs="Simplified Arabic" w:hint="cs"/>
          <w:rtl/>
        </w:rPr>
        <w:t xml:space="preserve"> ثم تأتي محافظة رام الله والبيرة بنسبة بلغت </w:t>
      </w:r>
      <w:proofErr w:type="spellStart"/>
      <w:r w:rsidR="00B759B5">
        <w:rPr>
          <w:rFonts w:cs="Simplified Arabic" w:hint="cs"/>
          <w:rtl/>
        </w:rPr>
        <w:t>19.9</w:t>
      </w:r>
      <w:r>
        <w:rPr>
          <w:rFonts w:cs="Simplified Arabic" w:hint="cs"/>
          <w:rtl/>
        </w:rPr>
        <w:t>%،</w:t>
      </w:r>
      <w:proofErr w:type="spellEnd"/>
      <w:r>
        <w:rPr>
          <w:rFonts w:cs="Simplified Arabic" w:hint="cs"/>
          <w:rtl/>
        </w:rPr>
        <w:t xml:space="preserve"> ثم شمال غزة وشكلت نسبتها </w:t>
      </w:r>
      <w:proofErr w:type="spellStart"/>
      <w:r w:rsidR="00B759B5">
        <w:rPr>
          <w:rFonts w:cs="Simplified Arabic" w:hint="cs"/>
          <w:rtl/>
        </w:rPr>
        <w:t>10.0</w:t>
      </w:r>
      <w:r>
        <w:rPr>
          <w:rFonts w:cs="Simplified Arabic" w:hint="cs"/>
          <w:rtl/>
        </w:rPr>
        <w:t>%،</w:t>
      </w:r>
      <w:proofErr w:type="spellEnd"/>
      <w:r>
        <w:rPr>
          <w:rFonts w:cs="Simplified Arabic" w:hint="cs"/>
          <w:rtl/>
        </w:rPr>
        <w:t xml:space="preserve"> أما محافظة </w:t>
      </w:r>
      <w:r w:rsidR="00B759B5">
        <w:rPr>
          <w:rFonts w:cs="Simplified Arabic" w:hint="cs"/>
          <w:rtl/>
        </w:rPr>
        <w:t>القدس</w:t>
      </w:r>
      <w:r>
        <w:rPr>
          <w:rFonts w:cs="Simplified Arabic" w:hint="cs"/>
          <w:rtl/>
        </w:rPr>
        <w:t xml:space="preserve"> فكانت نسبتها </w:t>
      </w:r>
      <w:proofErr w:type="spellStart"/>
      <w:r w:rsidR="00B759B5">
        <w:rPr>
          <w:rFonts w:cs="Simplified Arabic" w:hint="cs"/>
          <w:rtl/>
        </w:rPr>
        <w:t>4.9</w:t>
      </w:r>
      <w:r>
        <w:rPr>
          <w:rFonts w:cs="Simplified Arabic" w:hint="cs"/>
          <w:rtl/>
        </w:rPr>
        <w:t>%.</w:t>
      </w:r>
      <w:proofErr w:type="spellEnd"/>
    </w:p>
    <w:p w:rsidR="00E1132B" w:rsidRDefault="00E1132B" w:rsidP="00E1132B">
      <w:pPr>
        <w:jc w:val="lowKashida"/>
        <w:rPr>
          <w:rFonts w:cs="Simplified Arabic"/>
          <w:rtl/>
        </w:rPr>
      </w:pPr>
    </w:p>
    <w:p w:rsidR="00B55458" w:rsidRDefault="00B55458" w:rsidP="004767E7">
      <w:pPr>
        <w:jc w:val="lowKashida"/>
        <w:rPr>
          <w:rFonts w:cs="Simplified Arabic"/>
          <w:rtl/>
        </w:rPr>
      </w:pPr>
      <w:r>
        <w:rPr>
          <w:rFonts w:cs="Simplified Arabic" w:hint="cs"/>
          <w:rtl/>
        </w:rPr>
        <w:t>اما عدد السكان الاقل تركز</w:t>
      </w:r>
      <w:r w:rsidR="00A40B05">
        <w:rPr>
          <w:rFonts w:cs="Simplified Arabic" w:hint="cs"/>
          <w:rtl/>
        </w:rPr>
        <w:t>اً</w:t>
      </w:r>
      <w:r>
        <w:rPr>
          <w:rFonts w:cs="Simplified Arabic" w:hint="cs"/>
          <w:rtl/>
        </w:rPr>
        <w:t xml:space="preserve"> في </w:t>
      </w:r>
      <w:r w:rsidR="00A40EB0">
        <w:rPr>
          <w:rFonts w:cs="Simplified Arabic" w:hint="cs"/>
          <w:rtl/>
        </w:rPr>
        <w:t xml:space="preserve">المباني العالية </w:t>
      </w:r>
      <w:r>
        <w:rPr>
          <w:rFonts w:cs="Simplified Arabic" w:hint="cs"/>
          <w:rtl/>
        </w:rPr>
        <w:t xml:space="preserve">فكان في محافظة </w:t>
      </w:r>
      <w:proofErr w:type="spellStart"/>
      <w:r>
        <w:rPr>
          <w:rFonts w:cs="Simplified Arabic" w:hint="cs"/>
          <w:rtl/>
        </w:rPr>
        <w:t>طوباس</w:t>
      </w:r>
      <w:proofErr w:type="spellEnd"/>
      <w:r>
        <w:rPr>
          <w:rFonts w:cs="Simplified Arabic" w:hint="cs"/>
          <w:rtl/>
        </w:rPr>
        <w:t xml:space="preserve"> وشكلوا ما نسبته </w:t>
      </w:r>
      <w:proofErr w:type="spellStart"/>
      <w:r>
        <w:rPr>
          <w:rFonts w:cs="Simplified Arabic" w:hint="cs"/>
          <w:rtl/>
        </w:rPr>
        <w:t>0.0%</w:t>
      </w:r>
      <w:proofErr w:type="spellEnd"/>
      <w:r>
        <w:rPr>
          <w:rFonts w:cs="Simplified Arabic" w:hint="cs"/>
          <w:rtl/>
        </w:rPr>
        <w:t xml:space="preserve"> من اجمالي سكان المباني العالية في </w:t>
      </w:r>
      <w:proofErr w:type="spellStart"/>
      <w:r>
        <w:rPr>
          <w:rFonts w:cs="Simplified Arabic" w:hint="cs"/>
          <w:rtl/>
        </w:rPr>
        <w:t>فلسطين،</w:t>
      </w:r>
      <w:proofErr w:type="spellEnd"/>
      <w:r>
        <w:rPr>
          <w:rFonts w:cs="Simplified Arabic" w:hint="cs"/>
          <w:rtl/>
        </w:rPr>
        <w:t xml:space="preserve"> ثم تأتي كلا من محافظة اريحا وال</w:t>
      </w:r>
      <w:r w:rsidR="004767E7">
        <w:rPr>
          <w:rFonts w:cs="Simplified Arabic" w:hint="cs"/>
          <w:rtl/>
        </w:rPr>
        <w:t>أ</w:t>
      </w:r>
      <w:r>
        <w:rPr>
          <w:rFonts w:cs="Simplified Arabic" w:hint="cs"/>
          <w:rtl/>
        </w:rPr>
        <w:t xml:space="preserve">غوار ومحافظة </w:t>
      </w:r>
      <w:proofErr w:type="spellStart"/>
      <w:r w:rsidR="001D0CAD">
        <w:rPr>
          <w:rFonts w:cs="Simplified Arabic" w:hint="cs"/>
          <w:rtl/>
        </w:rPr>
        <w:t>قلقيلية</w:t>
      </w:r>
      <w:proofErr w:type="spellEnd"/>
      <w:r>
        <w:rPr>
          <w:rFonts w:cs="Simplified Arabic" w:hint="cs"/>
          <w:rtl/>
        </w:rPr>
        <w:t xml:space="preserve"> بنسبة </w:t>
      </w:r>
      <w:proofErr w:type="spellStart"/>
      <w:r>
        <w:rPr>
          <w:rFonts w:cs="Simplified Arabic" w:hint="cs"/>
          <w:rtl/>
        </w:rPr>
        <w:t>0.1%</w:t>
      </w:r>
      <w:proofErr w:type="spellEnd"/>
      <w:r>
        <w:rPr>
          <w:rFonts w:cs="Simplified Arabic" w:hint="cs"/>
          <w:rtl/>
        </w:rPr>
        <w:t xml:space="preserve"> لكل </w:t>
      </w:r>
      <w:proofErr w:type="spellStart"/>
      <w:r>
        <w:rPr>
          <w:rFonts w:cs="Simplified Arabic" w:hint="cs"/>
          <w:rtl/>
        </w:rPr>
        <w:t>منهما،</w:t>
      </w:r>
      <w:proofErr w:type="spellEnd"/>
      <w:r>
        <w:rPr>
          <w:rFonts w:cs="Simplified Arabic" w:hint="cs"/>
          <w:rtl/>
        </w:rPr>
        <w:t xml:space="preserve"> اما محافظة </w:t>
      </w:r>
      <w:proofErr w:type="spellStart"/>
      <w:r w:rsidR="001D0CAD">
        <w:rPr>
          <w:rFonts w:cs="Simplified Arabic" w:hint="cs"/>
          <w:rtl/>
        </w:rPr>
        <w:t>سلفيت</w:t>
      </w:r>
      <w:proofErr w:type="spellEnd"/>
      <w:r>
        <w:rPr>
          <w:rFonts w:cs="Simplified Arabic" w:hint="cs"/>
          <w:rtl/>
        </w:rPr>
        <w:t xml:space="preserve"> وجنين </w:t>
      </w:r>
      <w:proofErr w:type="spellStart"/>
      <w:r>
        <w:rPr>
          <w:rFonts w:cs="Simplified Arabic" w:hint="cs"/>
          <w:rtl/>
        </w:rPr>
        <w:t>وطولكرم</w:t>
      </w:r>
      <w:proofErr w:type="spellEnd"/>
      <w:r>
        <w:rPr>
          <w:rFonts w:cs="Simplified Arabic" w:hint="cs"/>
          <w:rtl/>
        </w:rPr>
        <w:t xml:space="preserve"> فكانت نسبها </w:t>
      </w:r>
      <w:proofErr w:type="spellStart"/>
      <w:r>
        <w:rPr>
          <w:rFonts w:cs="Simplified Arabic" w:hint="cs"/>
          <w:rtl/>
        </w:rPr>
        <w:t>0.</w:t>
      </w:r>
      <w:r w:rsidR="001D0CAD">
        <w:rPr>
          <w:rFonts w:cs="Simplified Arabic" w:hint="cs"/>
          <w:rtl/>
        </w:rPr>
        <w:t>2</w:t>
      </w:r>
      <w:r>
        <w:rPr>
          <w:rFonts w:cs="Simplified Arabic" w:hint="cs"/>
          <w:rtl/>
        </w:rPr>
        <w:t>%،</w:t>
      </w:r>
      <w:proofErr w:type="spellEnd"/>
      <w:r>
        <w:rPr>
          <w:rFonts w:cs="Simplified Arabic" w:hint="cs"/>
          <w:rtl/>
        </w:rPr>
        <w:t xml:space="preserve"> </w:t>
      </w:r>
      <w:proofErr w:type="spellStart"/>
      <w:r>
        <w:rPr>
          <w:rFonts w:cs="Simplified Arabic" w:hint="cs"/>
          <w:rtl/>
        </w:rPr>
        <w:t>0.</w:t>
      </w:r>
      <w:r w:rsidR="001D0CAD">
        <w:rPr>
          <w:rFonts w:cs="Simplified Arabic" w:hint="cs"/>
          <w:rtl/>
        </w:rPr>
        <w:t>2</w:t>
      </w:r>
      <w:r>
        <w:rPr>
          <w:rFonts w:cs="Simplified Arabic" w:hint="cs"/>
          <w:rtl/>
        </w:rPr>
        <w:t>%،</w:t>
      </w:r>
      <w:proofErr w:type="spellEnd"/>
      <w:r>
        <w:rPr>
          <w:rFonts w:cs="Simplified Arabic" w:hint="cs"/>
          <w:rtl/>
        </w:rPr>
        <w:t xml:space="preserve"> </w:t>
      </w:r>
      <w:proofErr w:type="spellStart"/>
      <w:r w:rsidR="001D0CAD">
        <w:rPr>
          <w:rFonts w:cs="Simplified Arabic" w:hint="cs"/>
          <w:rtl/>
        </w:rPr>
        <w:t>0</w:t>
      </w:r>
      <w:r>
        <w:rPr>
          <w:rFonts w:cs="Simplified Arabic" w:hint="cs"/>
          <w:rtl/>
        </w:rPr>
        <w:t>.</w:t>
      </w:r>
      <w:r w:rsidR="001D0CAD">
        <w:rPr>
          <w:rFonts w:cs="Simplified Arabic" w:hint="cs"/>
          <w:rtl/>
        </w:rPr>
        <w:t>7</w:t>
      </w:r>
      <w:r>
        <w:rPr>
          <w:rFonts w:cs="Simplified Arabic" w:hint="cs"/>
          <w:rtl/>
        </w:rPr>
        <w:t>%</w:t>
      </w:r>
      <w:proofErr w:type="spellEnd"/>
      <w:r>
        <w:rPr>
          <w:rFonts w:cs="Simplified Arabic" w:hint="cs"/>
          <w:rtl/>
        </w:rPr>
        <w:t xml:space="preserve"> على التوالي.</w:t>
      </w:r>
    </w:p>
    <w:p w:rsidR="00E1132B" w:rsidRDefault="00E1132B" w:rsidP="00E1132B">
      <w:pPr>
        <w:jc w:val="center"/>
        <w:rPr>
          <w:rFonts w:cs="Simplified Arabic"/>
          <w:rtl/>
        </w:rPr>
      </w:pPr>
      <w:r>
        <w:rPr>
          <w:rFonts w:ascii="Simplified Arabic" w:cs="Simplified Arabic" w:hint="cs"/>
          <w:b/>
          <w:bCs/>
          <w:sz w:val="22"/>
          <w:szCs w:val="22"/>
          <w:rtl/>
          <w:lang w:eastAsia="en-US"/>
        </w:rPr>
        <w:lastRenderedPageBreak/>
        <w:t>عدد السكان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Pr>
          <w:rFonts w:ascii="Simplified Arabic" w:cs="Simplified Arabic" w:hint="cs"/>
          <w:b/>
          <w:bCs/>
          <w:sz w:val="22"/>
          <w:szCs w:val="22"/>
          <w:rtl/>
          <w:lang w:eastAsia="en-US"/>
        </w:rPr>
        <w:t>في فلسطين (بالإلف</w:t>
      </w:r>
      <w:proofErr w:type="spellStart"/>
      <w:r>
        <w:rPr>
          <w:rFonts w:ascii="Simplified Arabic" w:cs="Simplified Arabic" w:hint="cs"/>
          <w:b/>
          <w:bCs/>
          <w:sz w:val="22"/>
          <w:szCs w:val="22"/>
          <w:rtl/>
          <w:lang w:eastAsia="en-US"/>
        </w:rPr>
        <w:t>)</w:t>
      </w:r>
      <w:proofErr w:type="spellEnd"/>
      <w:r>
        <w:rPr>
          <w:rFonts w:ascii="Simplified Arabic" w:cs="Simplified Arabic"/>
          <w:b/>
          <w:bCs/>
          <w:sz w:val="22"/>
          <w:szCs w:val="22"/>
          <w:lang w:eastAsia="en-US"/>
        </w:rPr>
        <w:t xml:space="preserve"> </w:t>
      </w:r>
      <w:r>
        <w:rPr>
          <w:rFonts w:ascii="Simplified Arabic" w:cs="Simplified Arabic" w:hint="cs"/>
          <w:b/>
          <w:bCs/>
          <w:sz w:val="22"/>
          <w:szCs w:val="22"/>
          <w:rtl/>
          <w:lang w:eastAsia="en-US"/>
        </w:rPr>
        <w:t>حسب</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المحافظة، </w:t>
      </w:r>
      <w:r>
        <w:rPr>
          <w:rFonts w:ascii="Simplified Arabic" w:cs="Simplified Arabic"/>
          <w:b/>
          <w:bCs/>
          <w:sz w:val="22"/>
          <w:szCs w:val="22"/>
          <w:lang w:eastAsia="en-US"/>
        </w:rPr>
        <w:t xml:space="preserve"> 2007</w:t>
      </w:r>
    </w:p>
    <w:p w:rsidR="00E1132B" w:rsidRDefault="00E1132B" w:rsidP="00284C1A">
      <w:pPr>
        <w:jc w:val="center"/>
        <w:rPr>
          <w:rFonts w:cs="Simplified Arabic"/>
          <w:rtl/>
        </w:rPr>
      </w:pPr>
      <w:r>
        <w:rPr>
          <w:rFonts w:cs="Simplified Arabic" w:hint="cs"/>
          <w:noProof/>
          <w:rtl/>
          <w:lang w:eastAsia="en-US"/>
        </w:rPr>
        <w:drawing>
          <wp:inline distT="0" distB="0" distL="0" distR="0">
            <wp:extent cx="5482889" cy="2181412"/>
            <wp:effectExtent l="19050" t="0" r="22561" b="9338"/>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E1132B" w:rsidRPr="00A24746" w:rsidRDefault="00E1132B" w:rsidP="00E1132B">
      <w:pPr>
        <w:jc w:val="lowKashida"/>
        <w:rPr>
          <w:rFonts w:cs="Simplified Arabic"/>
          <w:sz w:val="16"/>
          <w:szCs w:val="16"/>
          <w:rtl/>
        </w:rPr>
      </w:pPr>
    </w:p>
    <w:p w:rsidR="00E1132B" w:rsidRDefault="00284C1A" w:rsidP="00AA0AAF">
      <w:pPr>
        <w:jc w:val="lowKashida"/>
        <w:rPr>
          <w:rFonts w:cs="Simplified Arabic"/>
          <w:rtl/>
        </w:rPr>
      </w:pPr>
      <w:r>
        <w:rPr>
          <w:rFonts w:cs="Simplified Arabic" w:hint="cs"/>
          <w:rtl/>
        </w:rPr>
        <w:t xml:space="preserve">  </w:t>
      </w:r>
      <w:r w:rsidR="00E1132B">
        <w:rPr>
          <w:rFonts w:cs="Simplified Arabic" w:hint="cs"/>
          <w:rtl/>
        </w:rPr>
        <w:t xml:space="preserve">عند النظر الى توزيع السكان في </w:t>
      </w:r>
      <w:r w:rsidR="00A40EB0">
        <w:rPr>
          <w:rFonts w:cs="Simplified Arabic" w:hint="cs"/>
          <w:rtl/>
        </w:rPr>
        <w:t xml:space="preserve">المباني العالية </w:t>
      </w:r>
      <w:r w:rsidR="00E1132B">
        <w:rPr>
          <w:rFonts w:cs="Simplified Arabic" w:hint="cs"/>
          <w:rtl/>
        </w:rPr>
        <w:t xml:space="preserve">في فلسطين من ناحية نوع التجمع </w:t>
      </w:r>
      <w:proofErr w:type="spellStart"/>
      <w:r w:rsidR="00E1132B">
        <w:rPr>
          <w:rFonts w:cs="Simplified Arabic" w:hint="cs"/>
          <w:rtl/>
        </w:rPr>
        <w:t>السكاني،</w:t>
      </w:r>
      <w:proofErr w:type="spellEnd"/>
      <w:r w:rsidR="00E1132B">
        <w:rPr>
          <w:rFonts w:cs="Simplified Arabic" w:hint="cs"/>
          <w:rtl/>
        </w:rPr>
        <w:t xml:space="preserve"> نلاحظ ان </w:t>
      </w:r>
      <w:proofErr w:type="spellStart"/>
      <w:r w:rsidR="00E1132B">
        <w:rPr>
          <w:rFonts w:cs="Simplified Arabic" w:hint="cs"/>
          <w:rtl/>
        </w:rPr>
        <w:t>9</w:t>
      </w:r>
      <w:r w:rsidR="00AA0AAF">
        <w:rPr>
          <w:rFonts w:cs="Simplified Arabic" w:hint="cs"/>
          <w:rtl/>
        </w:rPr>
        <w:t>7</w:t>
      </w:r>
      <w:r w:rsidR="00E1132B">
        <w:rPr>
          <w:rFonts w:cs="Simplified Arabic" w:hint="cs"/>
          <w:rtl/>
        </w:rPr>
        <w:t>.</w:t>
      </w:r>
      <w:r w:rsidR="00AA0AAF">
        <w:rPr>
          <w:rFonts w:cs="Simplified Arabic" w:hint="cs"/>
          <w:rtl/>
        </w:rPr>
        <w:t>0</w:t>
      </w:r>
      <w:r w:rsidR="00E1132B">
        <w:rPr>
          <w:rFonts w:cs="Simplified Arabic" w:hint="cs"/>
          <w:rtl/>
        </w:rPr>
        <w:t>%</w:t>
      </w:r>
      <w:proofErr w:type="spellEnd"/>
      <w:r w:rsidR="00E1132B">
        <w:rPr>
          <w:rFonts w:cs="Simplified Arabic" w:hint="cs"/>
          <w:rtl/>
        </w:rPr>
        <w:t xml:space="preserve"> من اجمالي عدد السكان يتواجدون في </w:t>
      </w:r>
      <w:proofErr w:type="spellStart"/>
      <w:r w:rsidR="00E1132B">
        <w:rPr>
          <w:rFonts w:cs="Simplified Arabic" w:hint="cs"/>
          <w:rtl/>
        </w:rPr>
        <w:t>الحضر،</w:t>
      </w:r>
      <w:proofErr w:type="spellEnd"/>
      <w:r w:rsidR="00E1132B">
        <w:rPr>
          <w:rFonts w:cs="Simplified Arabic" w:hint="cs"/>
          <w:rtl/>
        </w:rPr>
        <w:t xml:space="preserve"> مقابل </w:t>
      </w:r>
      <w:proofErr w:type="spellStart"/>
      <w:r w:rsidR="00AA0AAF">
        <w:rPr>
          <w:rFonts w:cs="Simplified Arabic" w:hint="cs"/>
          <w:rtl/>
        </w:rPr>
        <w:t>1</w:t>
      </w:r>
      <w:r w:rsidR="00E1132B">
        <w:rPr>
          <w:rFonts w:cs="Simplified Arabic" w:hint="cs"/>
          <w:rtl/>
        </w:rPr>
        <w:t>.</w:t>
      </w:r>
      <w:r w:rsidR="00AA0AAF">
        <w:rPr>
          <w:rFonts w:cs="Simplified Arabic" w:hint="cs"/>
          <w:rtl/>
        </w:rPr>
        <w:t>7</w:t>
      </w:r>
      <w:r w:rsidR="00E1132B">
        <w:rPr>
          <w:rFonts w:cs="Simplified Arabic" w:hint="cs"/>
          <w:rtl/>
        </w:rPr>
        <w:t>%</w:t>
      </w:r>
      <w:proofErr w:type="spellEnd"/>
      <w:r w:rsidR="00E1132B">
        <w:rPr>
          <w:rFonts w:cs="Simplified Arabic" w:hint="cs"/>
          <w:rtl/>
        </w:rPr>
        <w:t xml:space="preserve"> في </w:t>
      </w:r>
      <w:proofErr w:type="spellStart"/>
      <w:r w:rsidR="00E1132B">
        <w:rPr>
          <w:rFonts w:cs="Simplified Arabic" w:hint="cs"/>
          <w:rtl/>
        </w:rPr>
        <w:t>الريف،</w:t>
      </w:r>
      <w:proofErr w:type="spellEnd"/>
      <w:r w:rsidR="00E1132B">
        <w:rPr>
          <w:rFonts w:cs="Simplified Arabic" w:hint="cs"/>
          <w:rtl/>
        </w:rPr>
        <w:t xml:space="preserve"> أما تواجد السكان في المخيمات فشكل ما نسبته </w:t>
      </w:r>
      <w:proofErr w:type="spellStart"/>
      <w:r w:rsidR="00AA0AAF">
        <w:rPr>
          <w:rFonts w:cs="Simplified Arabic" w:hint="cs"/>
          <w:rtl/>
        </w:rPr>
        <w:t>1</w:t>
      </w:r>
      <w:r w:rsidR="00E1132B">
        <w:rPr>
          <w:rFonts w:cs="Simplified Arabic" w:hint="cs"/>
          <w:rtl/>
        </w:rPr>
        <w:t>.</w:t>
      </w:r>
      <w:r w:rsidR="00AA0AAF">
        <w:rPr>
          <w:rFonts w:cs="Simplified Arabic" w:hint="cs"/>
          <w:rtl/>
        </w:rPr>
        <w:t>3</w:t>
      </w:r>
      <w:r w:rsidR="00E1132B">
        <w:rPr>
          <w:rFonts w:cs="Simplified Arabic" w:hint="cs"/>
          <w:rtl/>
        </w:rPr>
        <w:t>%</w:t>
      </w:r>
      <w:proofErr w:type="spellEnd"/>
      <w:r w:rsidR="00E1132B">
        <w:rPr>
          <w:rFonts w:cs="Simplified Arabic" w:hint="cs"/>
          <w:rtl/>
        </w:rPr>
        <w:t xml:space="preserve"> من اجمالي عدد السكان في </w:t>
      </w:r>
      <w:r w:rsidR="00A40EB0">
        <w:rPr>
          <w:rFonts w:cs="Simplified Arabic" w:hint="cs"/>
          <w:rtl/>
        </w:rPr>
        <w:t xml:space="preserve">المباني العالية </w:t>
      </w:r>
      <w:r w:rsidR="00E1132B">
        <w:rPr>
          <w:rFonts w:cs="Simplified Arabic" w:hint="cs"/>
          <w:rtl/>
        </w:rPr>
        <w:t xml:space="preserve">في فلسطين. </w:t>
      </w:r>
    </w:p>
    <w:p w:rsidR="00AC38B9" w:rsidRPr="00A24746" w:rsidRDefault="00AC38B9" w:rsidP="00E1132B">
      <w:pPr>
        <w:jc w:val="lowKashida"/>
        <w:rPr>
          <w:rFonts w:cs="Simplified Arabic"/>
          <w:sz w:val="12"/>
          <w:szCs w:val="12"/>
          <w:rtl/>
        </w:rPr>
      </w:pPr>
    </w:p>
    <w:p w:rsidR="00E1132B" w:rsidRDefault="00E1132B" w:rsidP="00E1132B">
      <w:pPr>
        <w:jc w:val="center"/>
        <w:rPr>
          <w:rFonts w:ascii="Simplified Arabic" w:cs="Simplified Arabic"/>
          <w:b/>
          <w:bCs/>
          <w:sz w:val="22"/>
          <w:szCs w:val="22"/>
          <w:rtl/>
          <w:lang w:eastAsia="en-US"/>
        </w:rPr>
      </w:pPr>
      <w:r>
        <w:rPr>
          <w:rFonts w:ascii="Simplified Arabic" w:cs="Simplified Arabic" w:hint="cs"/>
          <w:b/>
          <w:bCs/>
          <w:sz w:val="22"/>
          <w:szCs w:val="22"/>
          <w:rtl/>
          <w:lang w:eastAsia="en-US"/>
        </w:rPr>
        <w:t>عدد السكان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Pr>
          <w:rFonts w:ascii="Simplified Arabic" w:cs="Simplified Arabic" w:hint="cs"/>
          <w:b/>
          <w:bCs/>
          <w:sz w:val="22"/>
          <w:szCs w:val="22"/>
          <w:rtl/>
          <w:lang w:eastAsia="en-US"/>
        </w:rPr>
        <w:t>في فلسطين (</w:t>
      </w:r>
      <w:proofErr w:type="spellStart"/>
      <w:r>
        <w:rPr>
          <w:rFonts w:ascii="Simplified Arabic" w:cs="Simplified Arabic" w:hint="cs"/>
          <w:b/>
          <w:bCs/>
          <w:sz w:val="22"/>
          <w:szCs w:val="22"/>
          <w:rtl/>
          <w:lang w:eastAsia="en-US"/>
        </w:rPr>
        <w:t>بالالف)</w:t>
      </w:r>
      <w:proofErr w:type="spellEnd"/>
      <w:r>
        <w:rPr>
          <w:rFonts w:ascii="Simplified Arabic" w:cs="Simplified Arabic"/>
          <w:b/>
          <w:bCs/>
          <w:sz w:val="22"/>
          <w:szCs w:val="22"/>
          <w:lang w:eastAsia="en-US"/>
        </w:rPr>
        <w:t xml:space="preserve"> </w:t>
      </w:r>
      <w:r>
        <w:rPr>
          <w:rFonts w:ascii="Simplified Arabic" w:cs="Simplified Arabic" w:hint="cs"/>
          <w:b/>
          <w:bCs/>
          <w:sz w:val="22"/>
          <w:szCs w:val="22"/>
          <w:rtl/>
          <w:lang w:eastAsia="en-US"/>
        </w:rPr>
        <w:t>حسب</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المنطقة ونوع </w:t>
      </w:r>
      <w:proofErr w:type="spellStart"/>
      <w:r>
        <w:rPr>
          <w:rFonts w:ascii="Simplified Arabic" w:cs="Simplified Arabic" w:hint="cs"/>
          <w:b/>
          <w:bCs/>
          <w:sz w:val="22"/>
          <w:szCs w:val="22"/>
          <w:rtl/>
          <w:lang w:eastAsia="en-US"/>
        </w:rPr>
        <w:t>التجمع</w:t>
      </w:r>
      <w:r w:rsidR="003F2595">
        <w:rPr>
          <w:rFonts w:ascii="Simplified Arabic" w:cs="Simplified Arabic" w:hint="cs"/>
          <w:b/>
          <w:bCs/>
          <w:sz w:val="22"/>
          <w:szCs w:val="22"/>
          <w:rtl/>
          <w:lang w:eastAsia="en-US"/>
        </w:rPr>
        <w:t>،</w:t>
      </w:r>
      <w:proofErr w:type="spellEnd"/>
      <w:r w:rsidR="003F2595">
        <w:rPr>
          <w:rFonts w:ascii="Simplified Arabic" w:cs="Simplified Arabic" w:hint="cs"/>
          <w:b/>
          <w:bCs/>
          <w:sz w:val="22"/>
          <w:szCs w:val="22"/>
          <w:rtl/>
          <w:lang w:eastAsia="en-US"/>
        </w:rPr>
        <w:t xml:space="preserve"> 2007</w:t>
      </w:r>
    </w:p>
    <w:p w:rsidR="00E1132B" w:rsidRDefault="00E1132B" w:rsidP="00284C1A">
      <w:pPr>
        <w:jc w:val="center"/>
        <w:rPr>
          <w:rFonts w:cs="Simplified Arabic"/>
          <w:rtl/>
        </w:rPr>
      </w:pPr>
      <w:r w:rsidRPr="0017234A">
        <w:rPr>
          <w:rFonts w:cs="Simplified Arabic"/>
          <w:noProof/>
          <w:rtl/>
          <w:lang w:eastAsia="en-US"/>
        </w:rPr>
        <w:drawing>
          <wp:inline distT="0" distB="0" distL="0" distR="0">
            <wp:extent cx="5567385" cy="1803042"/>
            <wp:effectExtent l="19050" t="0" r="14265" b="6708"/>
            <wp:docPr id="27" name="Object 1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0F53C6" w:rsidRPr="00A24746" w:rsidRDefault="000F53C6" w:rsidP="00284C1A">
      <w:pPr>
        <w:jc w:val="both"/>
        <w:rPr>
          <w:rFonts w:cs="Simplified Arabic"/>
          <w:sz w:val="16"/>
          <w:szCs w:val="16"/>
          <w:rtl/>
        </w:rPr>
      </w:pPr>
    </w:p>
    <w:p w:rsidR="00A24746" w:rsidRDefault="00E1132B" w:rsidP="00B8171C">
      <w:pPr>
        <w:jc w:val="both"/>
        <w:rPr>
          <w:rFonts w:cs="Simplified Arabic"/>
          <w:rtl/>
        </w:rPr>
      </w:pPr>
      <w:r w:rsidRPr="00823481">
        <w:rPr>
          <w:rFonts w:cs="Simplified Arabic" w:hint="cs"/>
          <w:rtl/>
        </w:rPr>
        <w:t xml:space="preserve">على مستوى المنطقة نجد أن </w:t>
      </w:r>
      <w:proofErr w:type="spellStart"/>
      <w:r w:rsidRPr="00823481">
        <w:rPr>
          <w:rFonts w:cs="Simplified Arabic" w:hint="cs"/>
          <w:rtl/>
        </w:rPr>
        <w:t>9</w:t>
      </w:r>
      <w:r w:rsidR="00B8171C">
        <w:rPr>
          <w:rFonts w:cs="Simplified Arabic" w:hint="cs"/>
          <w:rtl/>
        </w:rPr>
        <w:t>7</w:t>
      </w:r>
      <w:r w:rsidRPr="00823481">
        <w:rPr>
          <w:rFonts w:cs="Simplified Arabic" w:hint="cs"/>
          <w:rtl/>
        </w:rPr>
        <w:t>.</w:t>
      </w:r>
      <w:r w:rsidR="00B8171C">
        <w:rPr>
          <w:rFonts w:cs="Simplified Arabic" w:hint="cs"/>
          <w:rtl/>
        </w:rPr>
        <w:t>2</w:t>
      </w:r>
      <w:r w:rsidRPr="00823481">
        <w:rPr>
          <w:rFonts w:cs="Simplified Arabic" w:hint="cs"/>
          <w:rtl/>
        </w:rPr>
        <w:t>%</w:t>
      </w:r>
      <w:proofErr w:type="spellEnd"/>
      <w:r w:rsidRPr="00823481">
        <w:rPr>
          <w:rFonts w:cs="Simplified Arabic" w:hint="cs"/>
          <w:rtl/>
        </w:rPr>
        <w:t xml:space="preserve"> من اجمالي عدد سكان </w:t>
      </w:r>
      <w:r w:rsidR="00A40EB0">
        <w:rPr>
          <w:rFonts w:cs="Simplified Arabic" w:hint="cs"/>
          <w:rtl/>
        </w:rPr>
        <w:t xml:space="preserve">المباني العالية </w:t>
      </w:r>
      <w:r w:rsidRPr="00823481">
        <w:rPr>
          <w:rFonts w:cs="Simplified Arabic" w:hint="cs"/>
          <w:rtl/>
        </w:rPr>
        <w:t xml:space="preserve">في الضفة الغربية </w:t>
      </w:r>
      <w:proofErr w:type="spellStart"/>
      <w:r w:rsidRPr="00823481">
        <w:rPr>
          <w:rFonts w:cs="Simplified Arabic" w:hint="cs"/>
          <w:rtl/>
        </w:rPr>
        <w:t>يتركزوا</w:t>
      </w:r>
      <w:proofErr w:type="spellEnd"/>
      <w:r w:rsidRPr="00823481">
        <w:rPr>
          <w:rFonts w:cs="Simplified Arabic" w:hint="cs"/>
          <w:rtl/>
        </w:rPr>
        <w:t xml:space="preserve"> في </w:t>
      </w:r>
      <w:proofErr w:type="spellStart"/>
      <w:r w:rsidRPr="00823481">
        <w:rPr>
          <w:rFonts w:cs="Simplified Arabic" w:hint="cs"/>
          <w:rtl/>
        </w:rPr>
        <w:t>الحضر،</w:t>
      </w:r>
      <w:proofErr w:type="spellEnd"/>
      <w:r w:rsidRPr="00823481">
        <w:rPr>
          <w:rFonts w:cs="Simplified Arabic" w:hint="cs"/>
          <w:rtl/>
        </w:rPr>
        <w:t xml:space="preserve"> مقابل </w:t>
      </w:r>
      <w:proofErr w:type="spellStart"/>
      <w:r w:rsidR="00B8171C">
        <w:rPr>
          <w:rFonts w:cs="Simplified Arabic" w:hint="cs"/>
          <w:rtl/>
        </w:rPr>
        <w:t>2.5</w:t>
      </w:r>
      <w:r w:rsidRPr="00823481">
        <w:rPr>
          <w:rFonts w:cs="Simplified Arabic" w:hint="cs"/>
          <w:rtl/>
        </w:rPr>
        <w:t>%</w:t>
      </w:r>
      <w:proofErr w:type="spellEnd"/>
      <w:r w:rsidRPr="00823481">
        <w:rPr>
          <w:rFonts w:cs="Simplified Arabic" w:hint="cs"/>
          <w:rtl/>
        </w:rPr>
        <w:t xml:space="preserve"> في </w:t>
      </w:r>
      <w:proofErr w:type="spellStart"/>
      <w:r w:rsidRPr="00823481">
        <w:rPr>
          <w:rFonts w:cs="Simplified Arabic" w:hint="cs"/>
          <w:rtl/>
        </w:rPr>
        <w:t>الريف،</w:t>
      </w:r>
      <w:proofErr w:type="spellEnd"/>
      <w:r w:rsidRPr="00823481">
        <w:rPr>
          <w:rFonts w:cs="Simplified Arabic" w:hint="cs"/>
          <w:rtl/>
        </w:rPr>
        <w:t xml:space="preserve"> </w:t>
      </w:r>
      <w:proofErr w:type="spellStart"/>
      <w:r w:rsidRPr="00823481">
        <w:rPr>
          <w:rFonts w:cs="Simplified Arabic" w:hint="cs"/>
          <w:rtl/>
        </w:rPr>
        <w:t>و0.</w:t>
      </w:r>
      <w:r w:rsidR="00B8171C">
        <w:rPr>
          <w:rFonts w:cs="Simplified Arabic" w:hint="cs"/>
          <w:rtl/>
        </w:rPr>
        <w:t>3</w:t>
      </w:r>
      <w:r>
        <w:rPr>
          <w:rFonts w:cs="Simplified Arabic" w:hint="cs"/>
          <w:rtl/>
        </w:rPr>
        <w:t>%</w:t>
      </w:r>
      <w:proofErr w:type="spellEnd"/>
      <w:r>
        <w:rPr>
          <w:rFonts w:cs="Simplified Arabic" w:hint="cs"/>
          <w:rtl/>
        </w:rPr>
        <w:t xml:space="preserve"> </w:t>
      </w:r>
      <w:r w:rsidRPr="00823481">
        <w:rPr>
          <w:rFonts w:cs="Simplified Arabic" w:hint="cs"/>
          <w:rtl/>
        </w:rPr>
        <w:t xml:space="preserve">في </w:t>
      </w:r>
      <w:proofErr w:type="spellStart"/>
      <w:r w:rsidRPr="00823481">
        <w:rPr>
          <w:rFonts w:cs="Simplified Arabic" w:hint="cs"/>
          <w:rtl/>
        </w:rPr>
        <w:t>المخيمات،</w:t>
      </w:r>
      <w:proofErr w:type="spellEnd"/>
      <w:r w:rsidRPr="00823481">
        <w:rPr>
          <w:rFonts w:cs="Simplified Arabic" w:hint="cs"/>
          <w:rtl/>
        </w:rPr>
        <w:t xml:space="preserve"> في قطاع غزة نلاحظ أن ما نسبته </w:t>
      </w:r>
      <w:proofErr w:type="spellStart"/>
      <w:r w:rsidRPr="00823481">
        <w:rPr>
          <w:rFonts w:cs="Simplified Arabic" w:hint="cs"/>
          <w:rtl/>
        </w:rPr>
        <w:t>9</w:t>
      </w:r>
      <w:r w:rsidR="00B8171C">
        <w:rPr>
          <w:rFonts w:cs="Simplified Arabic" w:hint="cs"/>
          <w:rtl/>
        </w:rPr>
        <w:t>6</w:t>
      </w:r>
      <w:r w:rsidRPr="00823481">
        <w:rPr>
          <w:rFonts w:cs="Simplified Arabic" w:hint="cs"/>
          <w:rtl/>
        </w:rPr>
        <w:t>.</w:t>
      </w:r>
      <w:r w:rsidR="00B8171C">
        <w:rPr>
          <w:rFonts w:cs="Simplified Arabic" w:hint="cs"/>
          <w:rtl/>
        </w:rPr>
        <w:t>9</w:t>
      </w:r>
      <w:r w:rsidRPr="00823481">
        <w:rPr>
          <w:rFonts w:cs="Simplified Arabic" w:hint="cs"/>
          <w:rtl/>
        </w:rPr>
        <w:t>%</w:t>
      </w:r>
      <w:proofErr w:type="spellEnd"/>
      <w:r w:rsidRPr="00823481">
        <w:rPr>
          <w:rFonts w:cs="Simplified Arabic" w:hint="cs"/>
          <w:rtl/>
        </w:rPr>
        <w:t xml:space="preserve"> من اجما</w:t>
      </w:r>
      <w:r>
        <w:rPr>
          <w:rFonts w:cs="Simplified Arabic" w:hint="cs"/>
          <w:rtl/>
        </w:rPr>
        <w:t xml:space="preserve">لي سكان </w:t>
      </w:r>
      <w:r w:rsidR="00A40EB0">
        <w:rPr>
          <w:rFonts w:cs="Simplified Arabic" w:hint="cs"/>
          <w:rtl/>
        </w:rPr>
        <w:t xml:space="preserve">المباني العالية </w:t>
      </w:r>
      <w:r>
        <w:rPr>
          <w:rFonts w:cs="Simplified Arabic" w:hint="cs"/>
          <w:rtl/>
        </w:rPr>
        <w:t xml:space="preserve">في القطاع يتواجدوا في </w:t>
      </w:r>
      <w:proofErr w:type="spellStart"/>
      <w:r>
        <w:rPr>
          <w:rFonts w:cs="Simplified Arabic" w:hint="cs"/>
          <w:rtl/>
        </w:rPr>
        <w:t>الحضر،</w:t>
      </w:r>
      <w:proofErr w:type="spellEnd"/>
      <w:r>
        <w:rPr>
          <w:rFonts w:cs="Simplified Arabic" w:hint="cs"/>
          <w:rtl/>
        </w:rPr>
        <w:t xml:space="preserve"> في حين يتواجد </w:t>
      </w:r>
      <w:proofErr w:type="spellStart"/>
      <w:r w:rsidR="00B8171C">
        <w:rPr>
          <w:rFonts w:cs="Simplified Arabic" w:hint="cs"/>
          <w:rtl/>
        </w:rPr>
        <w:t>0.7</w:t>
      </w:r>
      <w:r>
        <w:rPr>
          <w:rFonts w:cs="Simplified Arabic" w:hint="cs"/>
          <w:rtl/>
        </w:rPr>
        <w:t>%</w:t>
      </w:r>
      <w:proofErr w:type="spellEnd"/>
      <w:r>
        <w:rPr>
          <w:rFonts w:cs="Simplified Arabic" w:hint="cs"/>
          <w:rtl/>
        </w:rPr>
        <w:t xml:space="preserve"> في </w:t>
      </w:r>
      <w:proofErr w:type="spellStart"/>
      <w:r>
        <w:rPr>
          <w:rFonts w:cs="Simplified Arabic" w:hint="cs"/>
          <w:rtl/>
        </w:rPr>
        <w:t>الريف،</w:t>
      </w:r>
      <w:proofErr w:type="spellEnd"/>
      <w:r>
        <w:rPr>
          <w:rFonts w:cs="Simplified Arabic" w:hint="cs"/>
          <w:rtl/>
        </w:rPr>
        <w:t xml:space="preserve"> ويتواجد ما نسبته </w:t>
      </w:r>
      <w:proofErr w:type="spellStart"/>
      <w:r w:rsidR="00B8171C">
        <w:rPr>
          <w:rFonts w:cs="Simplified Arabic" w:hint="cs"/>
          <w:rtl/>
        </w:rPr>
        <w:t>2.4</w:t>
      </w:r>
      <w:r>
        <w:rPr>
          <w:rFonts w:cs="Simplified Arabic" w:hint="cs"/>
          <w:rtl/>
        </w:rPr>
        <w:t>%</w:t>
      </w:r>
      <w:proofErr w:type="spellEnd"/>
      <w:r>
        <w:rPr>
          <w:rFonts w:cs="Simplified Arabic" w:hint="cs"/>
          <w:rtl/>
        </w:rPr>
        <w:t xml:space="preserve"> في المخيمات الموجودة في قطاع غزة.</w:t>
      </w:r>
      <w:r w:rsidRPr="00823481">
        <w:rPr>
          <w:rFonts w:cs="Simplified Arabic" w:hint="cs"/>
          <w:rtl/>
        </w:rPr>
        <w:t xml:space="preserve"> </w:t>
      </w:r>
      <w:r w:rsidR="00284C1A">
        <w:rPr>
          <w:rFonts w:cs="Simplified Arabic" w:hint="cs"/>
          <w:rtl/>
        </w:rPr>
        <w:t xml:space="preserve">  </w:t>
      </w:r>
    </w:p>
    <w:p w:rsidR="00A24746" w:rsidRDefault="00A24746" w:rsidP="00284C1A">
      <w:pPr>
        <w:jc w:val="both"/>
        <w:rPr>
          <w:rFonts w:cs="Simplified Arabic"/>
          <w:rtl/>
        </w:rPr>
      </w:pPr>
    </w:p>
    <w:p w:rsidR="00E1132B" w:rsidRDefault="00E1132B" w:rsidP="00A40B05">
      <w:pPr>
        <w:jc w:val="both"/>
        <w:rPr>
          <w:rFonts w:cs="Simplified Arabic"/>
          <w:rtl/>
        </w:rPr>
      </w:pPr>
      <w:r>
        <w:rPr>
          <w:rFonts w:cs="Simplified Arabic" w:hint="cs"/>
          <w:rtl/>
        </w:rPr>
        <w:t xml:space="preserve">اما عند توزيع السكان حسب عدد الطوابق في </w:t>
      </w:r>
      <w:r w:rsidR="00A40EB0">
        <w:rPr>
          <w:rFonts w:cs="Simplified Arabic" w:hint="cs"/>
          <w:rtl/>
        </w:rPr>
        <w:t xml:space="preserve">المباني العالية </w:t>
      </w:r>
      <w:r>
        <w:rPr>
          <w:rFonts w:cs="Simplified Arabic" w:hint="cs"/>
          <w:rtl/>
        </w:rPr>
        <w:t xml:space="preserve">في فلسطين فنجد ان </w:t>
      </w:r>
      <w:proofErr w:type="spellStart"/>
      <w:r w:rsidR="0021599B">
        <w:rPr>
          <w:rFonts w:cs="Simplified Arabic" w:hint="cs"/>
          <w:rtl/>
        </w:rPr>
        <w:t>87.2</w:t>
      </w:r>
      <w:r>
        <w:rPr>
          <w:rFonts w:cs="Simplified Arabic" w:hint="cs"/>
          <w:rtl/>
        </w:rPr>
        <w:t>%</w:t>
      </w:r>
      <w:proofErr w:type="spellEnd"/>
      <w:r>
        <w:rPr>
          <w:rFonts w:cs="Simplified Arabic" w:hint="cs"/>
          <w:rtl/>
        </w:rPr>
        <w:t xml:space="preserve"> من سكان هذه المباني يسكنوا في المباني المكونة من </w:t>
      </w:r>
      <w:proofErr w:type="spellStart"/>
      <w:r w:rsidR="00C7571B">
        <w:rPr>
          <w:rFonts w:cs="Simplified Arabic" w:hint="cs"/>
          <w:rtl/>
        </w:rPr>
        <w:t>6</w:t>
      </w:r>
      <w:r>
        <w:rPr>
          <w:rFonts w:cs="Simplified Arabic" w:hint="cs"/>
          <w:rtl/>
        </w:rPr>
        <w:t>-</w:t>
      </w:r>
      <w:proofErr w:type="spellEnd"/>
      <w:r>
        <w:rPr>
          <w:rFonts w:cs="Simplified Arabic" w:hint="cs"/>
          <w:rtl/>
        </w:rPr>
        <w:t xml:space="preserve"> </w:t>
      </w:r>
      <w:r w:rsidR="00C7571B">
        <w:rPr>
          <w:rFonts w:cs="Simplified Arabic" w:hint="cs"/>
          <w:rtl/>
        </w:rPr>
        <w:t>10</w:t>
      </w:r>
      <w:r>
        <w:rPr>
          <w:rFonts w:cs="Simplified Arabic" w:hint="cs"/>
          <w:rtl/>
        </w:rPr>
        <w:t xml:space="preserve"> </w:t>
      </w:r>
      <w:proofErr w:type="spellStart"/>
      <w:r>
        <w:rPr>
          <w:rFonts w:cs="Simplified Arabic" w:hint="cs"/>
          <w:rtl/>
        </w:rPr>
        <w:t>طوابق،</w:t>
      </w:r>
      <w:proofErr w:type="spellEnd"/>
      <w:r>
        <w:rPr>
          <w:rFonts w:cs="Simplified Arabic" w:hint="cs"/>
          <w:rtl/>
        </w:rPr>
        <w:t xml:space="preserve"> وهناك ما نسبته </w:t>
      </w:r>
      <w:proofErr w:type="spellStart"/>
      <w:r w:rsidR="0021599B">
        <w:rPr>
          <w:rFonts w:cs="Simplified Arabic" w:hint="cs"/>
          <w:rtl/>
        </w:rPr>
        <w:t>11</w:t>
      </w:r>
      <w:r>
        <w:rPr>
          <w:rFonts w:cs="Simplified Arabic" w:hint="cs"/>
          <w:rtl/>
        </w:rPr>
        <w:t>.7%</w:t>
      </w:r>
      <w:proofErr w:type="spellEnd"/>
      <w:r>
        <w:rPr>
          <w:rFonts w:cs="Simplified Arabic" w:hint="cs"/>
          <w:rtl/>
        </w:rPr>
        <w:t xml:space="preserve"> يسكنوا في المباني المكونة من</w:t>
      </w:r>
      <w:r w:rsidR="0021599B">
        <w:rPr>
          <w:rFonts w:cs="Simplified Arabic" w:hint="cs"/>
          <w:rtl/>
        </w:rPr>
        <w:t xml:space="preserve"> </w:t>
      </w:r>
      <w:proofErr w:type="spellStart"/>
      <w:r>
        <w:rPr>
          <w:rFonts w:cs="Simplified Arabic" w:hint="cs"/>
          <w:rtl/>
        </w:rPr>
        <w:t>1</w:t>
      </w:r>
      <w:r w:rsidR="00C7571B">
        <w:rPr>
          <w:rFonts w:cs="Simplified Arabic" w:hint="cs"/>
          <w:rtl/>
        </w:rPr>
        <w:t>1</w:t>
      </w:r>
      <w:r>
        <w:rPr>
          <w:rFonts w:cs="Simplified Arabic" w:hint="cs"/>
          <w:rtl/>
        </w:rPr>
        <w:t>-</w:t>
      </w:r>
      <w:proofErr w:type="spellEnd"/>
      <w:r>
        <w:rPr>
          <w:rFonts w:cs="Simplified Arabic" w:hint="cs"/>
          <w:rtl/>
        </w:rPr>
        <w:t xml:space="preserve"> 1</w:t>
      </w:r>
      <w:r w:rsidR="00C7571B">
        <w:rPr>
          <w:rFonts w:cs="Simplified Arabic" w:hint="cs"/>
          <w:rtl/>
        </w:rPr>
        <w:t>5</w:t>
      </w:r>
      <w:r>
        <w:rPr>
          <w:rFonts w:cs="Simplified Arabic" w:hint="cs"/>
          <w:rtl/>
        </w:rPr>
        <w:t xml:space="preserve"> </w:t>
      </w:r>
      <w:proofErr w:type="spellStart"/>
      <w:r>
        <w:rPr>
          <w:rFonts w:cs="Simplified Arabic" w:hint="cs"/>
          <w:rtl/>
        </w:rPr>
        <w:t>طابق،</w:t>
      </w:r>
      <w:proofErr w:type="spellEnd"/>
      <w:r>
        <w:rPr>
          <w:rFonts w:cs="Simplified Arabic" w:hint="cs"/>
          <w:rtl/>
        </w:rPr>
        <w:t xml:space="preserve"> اما عدد السكان الذين يسكنوا في </w:t>
      </w:r>
      <w:r w:rsidR="00A40EB0">
        <w:rPr>
          <w:rFonts w:cs="Simplified Arabic" w:hint="cs"/>
          <w:rtl/>
        </w:rPr>
        <w:t xml:space="preserve">المباني العالية </w:t>
      </w:r>
      <w:r>
        <w:rPr>
          <w:rFonts w:cs="Simplified Arabic" w:hint="cs"/>
          <w:rtl/>
        </w:rPr>
        <w:t xml:space="preserve">المكونة من </w:t>
      </w:r>
      <w:proofErr w:type="spellStart"/>
      <w:r>
        <w:rPr>
          <w:rFonts w:cs="Simplified Arabic" w:hint="cs"/>
          <w:rtl/>
        </w:rPr>
        <w:t>1</w:t>
      </w:r>
      <w:r w:rsidR="00C7571B">
        <w:rPr>
          <w:rFonts w:cs="Simplified Arabic" w:hint="cs"/>
          <w:rtl/>
        </w:rPr>
        <w:t>6</w:t>
      </w:r>
      <w:r>
        <w:rPr>
          <w:rFonts w:cs="Simplified Arabic" w:hint="cs"/>
          <w:rtl/>
        </w:rPr>
        <w:t>-</w:t>
      </w:r>
      <w:proofErr w:type="spellEnd"/>
      <w:r>
        <w:rPr>
          <w:rFonts w:cs="Simplified Arabic" w:hint="cs"/>
          <w:rtl/>
        </w:rPr>
        <w:t xml:space="preserve"> </w:t>
      </w:r>
      <w:r w:rsidR="00C7571B">
        <w:rPr>
          <w:rFonts w:cs="Simplified Arabic" w:hint="cs"/>
          <w:rtl/>
        </w:rPr>
        <w:t>20</w:t>
      </w:r>
      <w:r>
        <w:rPr>
          <w:rFonts w:cs="Simplified Arabic" w:hint="cs"/>
          <w:rtl/>
        </w:rPr>
        <w:t xml:space="preserve"> طابق</w:t>
      </w:r>
      <w:r w:rsidR="00C7571B">
        <w:rPr>
          <w:rFonts w:cs="Simplified Arabic" w:hint="cs"/>
          <w:rtl/>
        </w:rPr>
        <w:t xml:space="preserve"> </w:t>
      </w:r>
      <w:r w:rsidR="00816912">
        <w:rPr>
          <w:rFonts w:cs="Simplified Arabic" w:hint="cs"/>
          <w:rtl/>
        </w:rPr>
        <w:t>و</w:t>
      </w:r>
      <w:r>
        <w:rPr>
          <w:rFonts w:cs="Simplified Arabic" w:hint="cs"/>
          <w:rtl/>
        </w:rPr>
        <w:t>أكثر</w:t>
      </w:r>
      <w:r w:rsidR="00816912">
        <w:rPr>
          <w:rFonts w:cs="Simplified Arabic" w:hint="cs"/>
          <w:rtl/>
        </w:rPr>
        <w:t xml:space="preserve"> من 20 طابق</w:t>
      </w:r>
      <w:r>
        <w:rPr>
          <w:rFonts w:cs="Simplified Arabic" w:hint="cs"/>
          <w:rtl/>
        </w:rPr>
        <w:t xml:space="preserve"> فشكلوا ما نسبته </w:t>
      </w:r>
      <w:proofErr w:type="spellStart"/>
      <w:r w:rsidR="0021599B">
        <w:rPr>
          <w:rFonts w:cs="Simplified Arabic" w:hint="cs"/>
          <w:rtl/>
        </w:rPr>
        <w:t>1.0</w:t>
      </w:r>
      <w:r>
        <w:rPr>
          <w:rFonts w:cs="Simplified Arabic" w:hint="cs"/>
          <w:rtl/>
        </w:rPr>
        <w:t>%،</w:t>
      </w:r>
      <w:proofErr w:type="spellEnd"/>
      <w:r>
        <w:rPr>
          <w:rFonts w:cs="Simplified Arabic" w:hint="cs"/>
          <w:rtl/>
        </w:rPr>
        <w:t xml:space="preserve"> </w:t>
      </w:r>
      <w:proofErr w:type="spellStart"/>
      <w:r>
        <w:rPr>
          <w:rFonts w:cs="Simplified Arabic" w:hint="cs"/>
          <w:rtl/>
        </w:rPr>
        <w:t>0.1%</w:t>
      </w:r>
      <w:proofErr w:type="spellEnd"/>
      <w:r>
        <w:rPr>
          <w:rFonts w:cs="Simplified Arabic" w:hint="cs"/>
          <w:rtl/>
        </w:rPr>
        <w:t xml:space="preserve"> على التوالي.</w:t>
      </w:r>
    </w:p>
    <w:p w:rsidR="006933B8" w:rsidRDefault="006933B8" w:rsidP="00284C1A">
      <w:pPr>
        <w:jc w:val="both"/>
        <w:rPr>
          <w:rFonts w:cs="Simplified Arabic"/>
          <w:rtl/>
        </w:rPr>
      </w:pPr>
    </w:p>
    <w:p w:rsidR="00A40B05" w:rsidRDefault="00A40B05" w:rsidP="00284C1A">
      <w:pPr>
        <w:jc w:val="both"/>
        <w:rPr>
          <w:rFonts w:cs="Simplified Arabic"/>
          <w:rtl/>
        </w:rPr>
      </w:pPr>
    </w:p>
    <w:p w:rsidR="00A40B05" w:rsidRDefault="00A40B05" w:rsidP="00284C1A">
      <w:pPr>
        <w:jc w:val="both"/>
        <w:rPr>
          <w:rFonts w:cs="Simplified Arabic"/>
          <w:rtl/>
        </w:rPr>
      </w:pPr>
    </w:p>
    <w:p w:rsidR="00E1132B" w:rsidRDefault="00E1132B" w:rsidP="00E1132B">
      <w:pPr>
        <w:jc w:val="center"/>
        <w:rPr>
          <w:rFonts w:ascii="Simplified Arabic" w:cs="Simplified Arabic"/>
          <w:b/>
          <w:bCs/>
          <w:sz w:val="22"/>
          <w:szCs w:val="22"/>
          <w:rtl/>
          <w:lang w:eastAsia="en-US"/>
        </w:rPr>
      </w:pPr>
      <w:r>
        <w:rPr>
          <w:rFonts w:ascii="Simplified Arabic" w:cs="Simplified Arabic" w:hint="cs"/>
          <w:b/>
          <w:bCs/>
          <w:sz w:val="22"/>
          <w:szCs w:val="22"/>
          <w:rtl/>
          <w:lang w:eastAsia="en-US"/>
        </w:rPr>
        <w:lastRenderedPageBreak/>
        <w:t>عدد السكان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Pr>
          <w:rFonts w:ascii="Simplified Arabic" w:cs="Simplified Arabic" w:hint="cs"/>
          <w:b/>
          <w:bCs/>
          <w:sz w:val="22"/>
          <w:szCs w:val="22"/>
          <w:rtl/>
          <w:lang w:eastAsia="en-US"/>
        </w:rPr>
        <w:t>في فلسطين (بالإلف</w:t>
      </w:r>
      <w:proofErr w:type="spellStart"/>
      <w:r>
        <w:rPr>
          <w:rFonts w:ascii="Simplified Arabic" w:cs="Simplified Arabic" w:hint="cs"/>
          <w:b/>
          <w:bCs/>
          <w:sz w:val="22"/>
          <w:szCs w:val="22"/>
          <w:rtl/>
          <w:lang w:eastAsia="en-US"/>
        </w:rPr>
        <w:t>)</w:t>
      </w:r>
      <w:proofErr w:type="spellEnd"/>
      <w:r>
        <w:rPr>
          <w:rFonts w:ascii="Simplified Arabic" w:cs="Simplified Arabic"/>
          <w:b/>
          <w:bCs/>
          <w:sz w:val="22"/>
          <w:szCs w:val="22"/>
          <w:lang w:eastAsia="en-US"/>
        </w:rPr>
        <w:t xml:space="preserve"> </w:t>
      </w:r>
      <w:r>
        <w:rPr>
          <w:rFonts w:ascii="Simplified Arabic" w:cs="Simplified Arabic" w:hint="cs"/>
          <w:b/>
          <w:bCs/>
          <w:sz w:val="22"/>
          <w:szCs w:val="22"/>
          <w:rtl/>
          <w:lang w:eastAsia="en-US"/>
        </w:rPr>
        <w:t>حسب</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عدد </w:t>
      </w:r>
      <w:proofErr w:type="spellStart"/>
      <w:r>
        <w:rPr>
          <w:rFonts w:ascii="Simplified Arabic" w:cs="Simplified Arabic" w:hint="cs"/>
          <w:b/>
          <w:bCs/>
          <w:sz w:val="22"/>
          <w:szCs w:val="22"/>
          <w:rtl/>
          <w:lang w:eastAsia="en-US"/>
        </w:rPr>
        <w:t>الطوابق</w:t>
      </w:r>
      <w:r w:rsidR="003F2595">
        <w:rPr>
          <w:rFonts w:ascii="Simplified Arabic" w:cs="Simplified Arabic" w:hint="cs"/>
          <w:b/>
          <w:bCs/>
          <w:sz w:val="22"/>
          <w:szCs w:val="22"/>
          <w:rtl/>
          <w:lang w:eastAsia="en-US"/>
        </w:rPr>
        <w:t>،</w:t>
      </w:r>
      <w:proofErr w:type="spellEnd"/>
      <w:r w:rsidR="003F2595">
        <w:rPr>
          <w:rFonts w:ascii="Simplified Arabic" w:cs="Simplified Arabic" w:hint="cs"/>
          <w:b/>
          <w:bCs/>
          <w:sz w:val="22"/>
          <w:szCs w:val="22"/>
          <w:rtl/>
          <w:lang w:eastAsia="en-US"/>
        </w:rPr>
        <w:t xml:space="preserve"> 2007</w:t>
      </w:r>
    </w:p>
    <w:p w:rsidR="00E1132B" w:rsidRDefault="00E1132B" w:rsidP="00A24746">
      <w:pPr>
        <w:jc w:val="center"/>
        <w:rPr>
          <w:rFonts w:cs="Simplified Arabic"/>
          <w:rtl/>
        </w:rPr>
      </w:pPr>
      <w:r w:rsidRPr="00927BE7">
        <w:rPr>
          <w:rFonts w:cs="Simplified Arabic"/>
          <w:noProof/>
          <w:rtl/>
          <w:lang w:eastAsia="en-US"/>
        </w:rPr>
        <w:drawing>
          <wp:inline distT="0" distB="0" distL="0" distR="0">
            <wp:extent cx="5285105" cy="2620735"/>
            <wp:effectExtent l="19050" t="0" r="10795" b="8165"/>
            <wp:docPr id="19"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A40B05" w:rsidRDefault="00A40B05" w:rsidP="00A24746">
      <w:pPr>
        <w:jc w:val="center"/>
        <w:rPr>
          <w:rFonts w:cs="Simplified Arabic"/>
          <w:rtl/>
        </w:rPr>
      </w:pPr>
    </w:p>
    <w:p w:rsidR="00136FDF" w:rsidRDefault="00136FDF" w:rsidP="00900945">
      <w:pPr>
        <w:rPr>
          <w:rFonts w:cs="Simplified Arabic"/>
          <w:b/>
          <w:bCs/>
          <w:rtl/>
        </w:rPr>
      </w:pPr>
      <w:r>
        <w:rPr>
          <w:rFonts w:cs="Simplified Arabic" w:hint="cs"/>
          <w:b/>
          <w:bCs/>
          <w:rtl/>
        </w:rPr>
        <w:t xml:space="preserve">2.3 </w:t>
      </w:r>
      <w:r w:rsidR="00900945">
        <w:rPr>
          <w:rFonts w:ascii="Simplified Arabic" w:cs="Simplified Arabic" w:hint="cs"/>
          <w:b/>
          <w:bCs/>
          <w:rtl/>
          <w:lang w:eastAsia="en-US"/>
        </w:rPr>
        <w:t>التركيب</w:t>
      </w:r>
      <w:r w:rsidR="00900945">
        <w:rPr>
          <w:rFonts w:ascii="Simplified Arabic" w:cs="Simplified Arabic"/>
          <w:b/>
          <w:bCs/>
          <w:lang w:eastAsia="en-US"/>
        </w:rPr>
        <w:t xml:space="preserve"> </w:t>
      </w:r>
      <w:r w:rsidR="00900945">
        <w:rPr>
          <w:rFonts w:ascii="Simplified Arabic" w:cs="Simplified Arabic" w:hint="cs"/>
          <w:b/>
          <w:bCs/>
          <w:rtl/>
          <w:lang w:eastAsia="en-US"/>
        </w:rPr>
        <w:t>العمري</w:t>
      </w:r>
      <w:r w:rsidR="00900945">
        <w:rPr>
          <w:rFonts w:ascii="Simplified Arabic" w:cs="Simplified Arabic"/>
          <w:b/>
          <w:bCs/>
          <w:lang w:eastAsia="en-US"/>
        </w:rPr>
        <w:t xml:space="preserve"> </w:t>
      </w:r>
      <w:r w:rsidR="00900945">
        <w:rPr>
          <w:rFonts w:ascii="Simplified Arabic" w:cs="Simplified Arabic" w:hint="cs"/>
          <w:b/>
          <w:bCs/>
          <w:rtl/>
          <w:lang w:eastAsia="en-US"/>
        </w:rPr>
        <w:t>للسكان</w:t>
      </w:r>
      <w:r>
        <w:rPr>
          <w:rFonts w:cs="Simplified Arabic" w:hint="cs"/>
          <w:b/>
          <w:bCs/>
          <w:rtl/>
        </w:rPr>
        <w:t xml:space="preserve"> في </w:t>
      </w:r>
      <w:r w:rsidR="00A40EB0">
        <w:rPr>
          <w:rFonts w:cs="Simplified Arabic" w:hint="cs"/>
          <w:b/>
          <w:bCs/>
          <w:rtl/>
        </w:rPr>
        <w:t xml:space="preserve">المباني العالية </w:t>
      </w:r>
    </w:p>
    <w:p w:rsidR="00284C1A" w:rsidRDefault="00136FDF" w:rsidP="00D067C6">
      <w:pPr>
        <w:tabs>
          <w:tab w:val="right" w:pos="4537"/>
          <w:tab w:val="right" w:pos="4733"/>
          <w:tab w:val="right" w:pos="4962"/>
        </w:tabs>
        <w:jc w:val="both"/>
        <w:rPr>
          <w:rFonts w:cs="Simplified Arabic"/>
          <w:color w:val="000000" w:themeColor="text1"/>
          <w:rtl/>
        </w:rPr>
      </w:pPr>
      <w:r w:rsidRPr="0066346D">
        <w:rPr>
          <w:rFonts w:cs="Simplified Arabic" w:hint="cs"/>
          <w:b/>
          <w:bCs/>
          <w:color w:val="000000" w:themeColor="text1"/>
          <w:rtl/>
        </w:rPr>
        <w:t xml:space="preserve"> </w:t>
      </w:r>
      <w:r w:rsidR="00284C1A" w:rsidRPr="0066346D">
        <w:rPr>
          <w:rFonts w:cs="Simplified Arabic"/>
          <w:color w:val="000000" w:themeColor="text1"/>
          <w:rtl/>
        </w:rPr>
        <w:t>يبين ال</w:t>
      </w:r>
      <w:r w:rsidR="00284C1A" w:rsidRPr="0066346D">
        <w:rPr>
          <w:rFonts w:cs="Simplified Arabic" w:hint="cs"/>
          <w:color w:val="000000" w:themeColor="text1"/>
          <w:rtl/>
        </w:rPr>
        <w:t>هر</w:t>
      </w:r>
      <w:r w:rsidR="00284C1A" w:rsidRPr="0066346D">
        <w:rPr>
          <w:rFonts w:cs="Simplified Arabic"/>
          <w:color w:val="000000" w:themeColor="text1"/>
          <w:rtl/>
        </w:rPr>
        <w:t>م</w:t>
      </w:r>
      <w:r w:rsidR="00284C1A" w:rsidRPr="0066346D">
        <w:rPr>
          <w:rFonts w:cs="Simplified Arabic" w:hint="cs"/>
          <w:color w:val="000000" w:themeColor="text1"/>
          <w:rtl/>
        </w:rPr>
        <w:t xml:space="preserve"> السكاني</w:t>
      </w:r>
      <w:r w:rsidR="00284C1A" w:rsidRPr="0066346D">
        <w:rPr>
          <w:rFonts w:cs="Simplified Arabic"/>
          <w:color w:val="000000" w:themeColor="text1"/>
          <w:rtl/>
        </w:rPr>
        <w:t xml:space="preserve"> </w:t>
      </w:r>
      <w:r w:rsidR="00284C1A" w:rsidRPr="0066346D">
        <w:rPr>
          <w:rFonts w:cs="Simplified Arabic" w:hint="cs"/>
          <w:color w:val="000000" w:themeColor="text1"/>
          <w:rtl/>
        </w:rPr>
        <w:t>أن</w:t>
      </w:r>
      <w:r w:rsidR="00284C1A" w:rsidRPr="0066346D">
        <w:rPr>
          <w:rFonts w:cs="Simplified Arabic"/>
          <w:color w:val="000000" w:themeColor="text1"/>
          <w:rtl/>
        </w:rPr>
        <w:t xml:space="preserve"> ال</w:t>
      </w:r>
      <w:r w:rsidR="00284C1A" w:rsidRPr="0066346D">
        <w:rPr>
          <w:rFonts w:cs="Simplified Arabic" w:hint="cs"/>
          <w:color w:val="000000" w:themeColor="text1"/>
          <w:rtl/>
        </w:rPr>
        <w:t>مجت</w:t>
      </w:r>
      <w:r w:rsidR="00284C1A" w:rsidRPr="0066346D">
        <w:rPr>
          <w:rFonts w:cs="Simplified Arabic"/>
          <w:color w:val="000000" w:themeColor="text1"/>
          <w:rtl/>
        </w:rPr>
        <w:t>م</w:t>
      </w:r>
      <w:r w:rsidR="00284C1A" w:rsidRPr="0066346D">
        <w:rPr>
          <w:rFonts w:cs="Simplified Arabic" w:hint="cs"/>
          <w:color w:val="000000" w:themeColor="text1"/>
          <w:rtl/>
        </w:rPr>
        <w:t>ع</w:t>
      </w:r>
      <w:r w:rsidR="00284C1A" w:rsidRPr="0066346D">
        <w:rPr>
          <w:rFonts w:cs="Simplified Arabic"/>
          <w:color w:val="000000" w:themeColor="text1"/>
          <w:rtl/>
        </w:rPr>
        <w:t xml:space="preserve"> </w:t>
      </w:r>
      <w:r w:rsidR="00284C1A" w:rsidRPr="0066346D">
        <w:rPr>
          <w:rFonts w:cs="Simplified Arabic" w:hint="cs"/>
          <w:color w:val="000000" w:themeColor="text1"/>
          <w:rtl/>
        </w:rPr>
        <w:t>الفل</w:t>
      </w:r>
      <w:r w:rsidR="00284C1A" w:rsidRPr="0066346D">
        <w:rPr>
          <w:rFonts w:cs="Simplified Arabic"/>
          <w:color w:val="000000" w:themeColor="text1"/>
          <w:rtl/>
        </w:rPr>
        <w:t>س</w:t>
      </w:r>
      <w:r w:rsidR="00284C1A" w:rsidRPr="0066346D">
        <w:rPr>
          <w:rFonts w:cs="Simplified Arabic" w:hint="cs"/>
          <w:color w:val="000000" w:themeColor="text1"/>
          <w:rtl/>
        </w:rPr>
        <w:t>طي</w:t>
      </w:r>
      <w:r w:rsidR="00284C1A" w:rsidRPr="0066346D">
        <w:rPr>
          <w:rFonts w:cs="Simplified Arabic"/>
          <w:color w:val="000000" w:themeColor="text1"/>
          <w:rtl/>
        </w:rPr>
        <w:t>ني</w:t>
      </w:r>
      <w:r w:rsidR="00284C1A" w:rsidRPr="0066346D">
        <w:rPr>
          <w:rFonts w:cs="Simplified Arabic" w:hint="cs"/>
          <w:color w:val="000000" w:themeColor="text1"/>
          <w:rtl/>
        </w:rPr>
        <w:t xml:space="preserve"> ا</w:t>
      </w:r>
      <w:r w:rsidR="00284C1A" w:rsidRPr="0066346D">
        <w:rPr>
          <w:rFonts w:cs="Simplified Arabic"/>
          <w:color w:val="000000" w:themeColor="text1"/>
          <w:rtl/>
        </w:rPr>
        <w:t>ل</w:t>
      </w:r>
      <w:r w:rsidR="00284C1A" w:rsidRPr="0066346D">
        <w:rPr>
          <w:rFonts w:cs="Simplified Arabic" w:hint="cs"/>
          <w:color w:val="000000" w:themeColor="text1"/>
          <w:rtl/>
        </w:rPr>
        <w:t>م</w:t>
      </w:r>
      <w:r w:rsidR="00284C1A" w:rsidRPr="0066346D">
        <w:rPr>
          <w:rFonts w:cs="Simplified Arabic"/>
          <w:color w:val="000000" w:themeColor="text1"/>
          <w:rtl/>
        </w:rPr>
        <w:t>ق</w:t>
      </w:r>
      <w:r w:rsidR="00284C1A" w:rsidRPr="0066346D">
        <w:rPr>
          <w:rFonts w:cs="Simplified Arabic" w:hint="cs"/>
          <w:color w:val="000000" w:themeColor="text1"/>
          <w:rtl/>
        </w:rPr>
        <w:t>ي</w:t>
      </w:r>
      <w:r w:rsidR="00284C1A" w:rsidRPr="0066346D">
        <w:rPr>
          <w:rFonts w:cs="Simplified Arabic"/>
          <w:color w:val="000000" w:themeColor="text1"/>
          <w:rtl/>
        </w:rPr>
        <w:t>م</w:t>
      </w:r>
      <w:r w:rsidR="00284C1A" w:rsidRPr="0066346D">
        <w:rPr>
          <w:rFonts w:cs="Simplified Arabic" w:hint="cs"/>
          <w:color w:val="000000" w:themeColor="text1"/>
          <w:rtl/>
        </w:rPr>
        <w:t xml:space="preserve"> </w:t>
      </w:r>
      <w:r w:rsidR="00284C1A" w:rsidRPr="0066346D">
        <w:rPr>
          <w:rFonts w:cs="Simplified Arabic"/>
          <w:color w:val="000000" w:themeColor="text1"/>
          <w:rtl/>
        </w:rPr>
        <w:t>ف</w:t>
      </w:r>
      <w:r w:rsidR="00284C1A" w:rsidRPr="0066346D">
        <w:rPr>
          <w:rFonts w:cs="Simplified Arabic" w:hint="cs"/>
          <w:color w:val="000000" w:themeColor="text1"/>
          <w:rtl/>
        </w:rPr>
        <w:t>ي</w:t>
      </w:r>
      <w:r w:rsidR="00284C1A" w:rsidRPr="0066346D">
        <w:rPr>
          <w:rFonts w:cs="Simplified Arabic"/>
          <w:color w:val="000000" w:themeColor="text1"/>
          <w:rtl/>
        </w:rPr>
        <w:t xml:space="preserve"> </w:t>
      </w:r>
      <w:r w:rsidR="00A40EB0">
        <w:rPr>
          <w:rFonts w:cs="Simplified Arabic" w:hint="cs"/>
          <w:color w:val="000000" w:themeColor="text1"/>
          <w:rtl/>
        </w:rPr>
        <w:t xml:space="preserve">المباني العالية </w:t>
      </w:r>
      <w:r w:rsidR="00284C1A" w:rsidRPr="0066346D">
        <w:rPr>
          <w:rFonts w:cs="Simplified Arabic" w:hint="cs"/>
          <w:color w:val="000000" w:themeColor="text1"/>
          <w:rtl/>
        </w:rPr>
        <w:t>مجتم</w:t>
      </w:r>
      <w:r w:rsidR="00284C1A" w:rsidRPr="0066346D">
        <w:rPr>
          <w:rFonts w:cs="Simplified Arabic"/>
          <w:color w:val="000000" w:themeColor="text1"/>
          <w:rtl/>
        </w:rPr>
        <w:t xml:space="preserve">ع </w:t>
      </w:r>
      <w:proofErr w:type="spellStart"/>
      <w:r w:rsidR="00284C1A" w:rsidRPr="0066346D">
        <w:rPr>
          <w:rFonts w:cs="Simplified Arabic" w:hint="cs"/>
          <w:color w:val="000000" w:themeColor="text1"/>
          <w:rtl/>
        </w:rPr>
        <w:t>ف</w:t>
      </w:r>
      <w:r w:rsidR="00284C1A" w:rsidRPr="0066346D">
        <w:rPr>
          <w:rFonts w:cs="Simplified Arabic"/>
          <w:color w:val="000000" w:themeColor="text1"/>
          <w:rtl/>
        </w:rPr>
        <w:t>ت</w:t>
      </w:r>
      <w:r w:rsidR="00284C1A" w:rsidRPr="0066346D">
        <w:rPr>
          <w:rFonts w:cs="Simplified Arabic" w:hint="cs"/>
          <w:color w:val="000000" w:themeColor="text1"/>
          <w:rtl/>
        </w:rPr>
        <w:t>ي</w:t>
      </w:r>
      <w:r w:rsidR="00284C1A" w:rsidRPr="0066346D">
        <w:rPr>
          <w:rFonts w:cs="Simplified Arabic"/>
          <w:color w:val="000000" w:themeColor="text1"/>
          <w:rtl/>
        </w:rPr>
        <w:t>،</w:t>
      </w:r>
      <w:proofErr w:type="spellEnd"/>
      <w:r w:rsidR="00284C1A" w:rsidRPr="0066346D">
        <w:rPr>
          <w:rFonts w:cs="Simplified Arabic" w:hint="cs"/>
          <w:color w:val="000000" w:themeColor="text1"/>
          <w:rtl/>
        </w:rPr>
        <w:t xml:space="preserve"> </w:t>
      </w:r>
      <w:r w:rsidR="00284C1A" w:rsidRPr="0066346D">
        <w:rPr>
          <w:rFonts w:cs="Simplified Arabic"/>
          <w:color w:val="000000" w:themeColor="text1"/>
          <w:rtl/>
        </w:rPr>
        <w:t>حي</w:t>
      </w:r>
      <w:r w:rsidR="00284C1A" w:rsidRPr="0066346D">
        <w:rPr>
          <w:rFonts w:cs="Simplified Arabic" w:hint="cs"/>
          <w:color w:val="000000" w:themeColor="text1"/>
          <w:rtl/>
        </w:rPr>
        <w:t xml:space="preserve">ث </w:t>
      </w:r>
      <w:r w:rsidR="00284C1A" w:rsidRPr="0066346D">
        <w:rPr>
          <w:rFonts w:cs="Simplified Arabic"/>
          <w:color w:val="000000" w:themeColor="text1"/>
          <w:rtl/>
        </w:rPr>
        <w:t>تتسع ق</w:t>
      </w:r>
      <w:r w:rsidR="00284C1A" w:rsidRPr="0066346D">
        <w:rPr>
          <w:rFonts w:cs="Simplified Arabic" w:hint="cs"/>
          <w:color w:val="000000" w:themeColor="text1"/>
          <w:rtl/>
        </w:rPr>
        <w:t>ا</w:t>
      </w:r>
      <w:r w:rsidR="00284C1A" w:rsidRPr="0066346D">
        <w:rPr>
          <w:rFonts w:cs="Simplified Arabic"/>
          <w:color w:val="000000" w:themeColor="text1"/>
          <w:rtl/>
        </w:rPr>
        <w:t>ع</w:t>
      </w:r>
      <w:r w:rsidR="00284C1A" w:rsidRPr="0066346D">
        <w:rPr>
          <w:rFonts w:cs="Simplified Arabic" w:hint="cs"/>
          <w:color w:val="000000" w:themeColor="text1"/>
          <w:rtl/>
        </w:rPr>
        <w:t xml:space="preserve">دة </w:t>
      </w:r>
      <w:r w:rsidR="00284C1A" w:rsidRPr="0066346D">
        <w:rPr>
          <w:rFonts w:cs="Simplified Arabic"/>
          <w:color w:val="000000" w:themeColor="text1"/>
          <w:rtl/>
        </w:rPr>
        <w:t>ا</w:t>
      </w:r>
      <w:r w:rsidR="00284C1A" w:rsidRPr="0066346D">
        <w:rPr>
          <w:rFonts w:cs="Simplified Arabic" w:hint="cs"/>
          <w:color w:val="000000" w:themeColor="text1"/>
          <w:rtl/>
        </w:rPr>
        <w:t>له</w:t>
      </w:r>
      <w:r w:rsidR="00284C1A" w:rsidRPr="0066346D">
        <w:rPr>
          <w:rFonts w:cs="Simplified Arabic"/>
          <w:color w:val="000000" w:themeColor="text1"/>
          <w:rtl/>
        </w:rPr>
        <w:t>ر</w:t>
      </w:r>
      <w:r w:rsidR="00284C1A" w:rsidRPr="0066346D">
        <w:rPr>
          <w:rFonts w:cs="Simplified Arabic" w:hint="cs"/>
          <w:color w:val="000000" w:themeColor="text1"/>
          <w:rtl/>
        </w:rPr>
        <w:t>م</w:t>
      </w:r>
      <w:r w:rsidR="00284C1A" w:rsidRPr="0066346D">
        <w:rPr>
          <w:rFonts w:cs="Simplified Arabic"/>
          <w:color w:val="000000" w:themeColor="text1"/>
          <w:rtl/>
        </w:rPr>
        <w:t xml:space="preserve"> ال</w:t>
      </w:r>
      <w:r w:rsidR="00284C1A" w:rsidRPr="0066346D">
        <w:rPr>
          <w:rFonts w:cs="Simplified Arabic" w:hint="cs"/>
          <w:color w:val="000000" w:themeColor="text1"/>
          <w:rtl/>
        </w:rPr>
        <w:t>س</w:t>
      </w:r>
      <w:r w:rsidR="00284C1A" w:rsidRPr="0066346D">
        <w:rPr>
          <w:rFonts w:cs="Simplified Arabic"/>
          <w:color w:val="000000" w:themeColor="text1"/>
          <w:rtl/>
        </w:rPr>
        <w:t>ك</w:t>
      </w:r>
      <w:r w:rsidR="00284C1A" w:rsidRPr="0066346D">
        <w:rPr>
          <w:rFonts w:cs="Simplified Arabic" w:hint="cs"/>
          <w:color w:val="000000" w:themeColor="text1"/>
          <w:rtl/>
        </w:rPr>
        <w:t>ا</w:t>
      </w:r>
      <w:r w:rsidR="00284C1A" w:rsidRPr="0066346D">
        <w:rPr>
          <w:rFonts w:cs="Simplified Arabic"/>
          <w:color w:val="000000" w:themeColor="text1"/>
          <w:rtl/>
        </w:rPr>
        <w:t>ني</w:t>
      </w:r>
      <w:r w:rsidR="00284C1A" w:rsidRPr="0066346D">
        <w:rPr>
          <w:rFonts w:cs="Simplified Arabic" w:hint="cs"/>
          <w:color w:val="000000" w:themeColor="text1"/>
          <w:rtl/>
        </w:rPr>
        <w:t xml:space="preserve"> </w:t>
      </w:r>
      <w:r w:rsidR="00284C1A" w:rsidRPr="0066346D">
        <w:rPr>
          <w:rFonts w:cs="Simplified Arabic"/>
          <w:color w:val="000000" w:themeColor="text1"/>
          <w:rtl/>
        </w:rPr>
        <w:t>الم</w:t>
      </w:r>
      <w:r w:rsidR="00284C1A" w:rsidRPr="0066346D">
        <w:rPr>
          <w:rFonts w:cs="Simplified Arabic" w:hint="cs"/>
          <w:color w:val="000000" w:themeColor="text1"/>
          <w:rtl/>
        </w:rPr>
        <w:t>ت</w:t>
      </w:r>
      <w:r w:rsidR="00284C1A" w:rsidRPr="0066346D">
        <w:rPr>
          <w:rFonts w:cs="Simplified Arabic"/>
          <w:color w:val="000000" w:themeColor="text1"/>
          <w:rtl/>
        </w:rPr>
        <w:t>م</w:t>
      </w:r>
      <w:r w:rsidR="00284C1A" w:rsidRPr="0066346D">
        <w:rPr>
          <w:rFonts w:cs="Simplified Arabic" w:hint="cs"/>
          <w:color w:val="000000" w:themeColor="text1"/>
          <w:rtl/>
        </w:rPr>
        <w:t xml:space="preserve">ثلة </w:t>
      </w:r>
      <w:r w:rsidR="00284C1A" w:rsidRPr="0066346D">
        <w:rPr>
          <w:rFonts w:cs="Simplified Arabic"/>
          <w:color w:val="000000" w:themeColor="text1"/>
          <w:rtl/>
        </w:rPr>
        <w:t>ب</w:t>
      </w:r>
      <w:r w:rsidR="00284C1A" w:rsidRPr="0066346D">
        <w:rPr>
          <w:rFonts w:cs="Simplified Arabic" w:hint="cs"/>
          <w:color w:val="000000" w:themeColor="text1"/>
          <w:rtl/>
        </w:rPr>
        <w:t>ا</w:t>
      </w:r>
      <w:r w:rsidR="00284C1A" w:rsidRPr="0066346D">
        <w:rPr>
          <w:rFonts w:cs="Simplified Arabic"/>
          <w:color w:val="000000" w:themeColor="text1"/>
          <w:rtl/>
        </w:rPr>
        <w:t>ل</w:t>
      </w:r>
      <w:r w:rsidR="00284C1A" w:rsidRPr="0066346D">
        <w:rPr>
          <w:rFonts w:cs="Simplified Arabic" w:hint="cs"/>
          <w:color w:val="000000" w:themeColor="text1"/>
          <w:rtl/>
        </w:rPr>
        <w:t>أفر</w:t>
      </w:r>
      <w:r w:rsidR="00284C1A" w:rsidRPr="0066346D">
        <w:rPr>
          <w:rFonts w:cs="Simplified Arabic"/>
          <w:color w:val="000000" w:themeColor="text1"/>
          <w:rtl/>
        </w:rPr>
        <w:t>ا</w:t>
      </w:r>
      <w:r w:rsidR="00284C1A" w:rsidRPr="0066346D">
        <w:rPr>
          <w:rFonts w:cs="Simplified Arabic" w:hint="cs"/>
          <w:color w:val="000000" w:themeColor="text1"/>
          <w:rtl/>
        </w:rPr>
        <w:t>د ص</w:t>
      </w:r>
      <w:r w:rsidR="00284C1A" w:rsidRPr="0066346D">
        <w:rPr>
          <w:rFonts w:cs="Simplified Arabic"/>
          <w:color w:val="000000" w:themeColor="text1"/>
          <w:rtl/>
        </w:rPr>
        <w:t>غ</w:t>
      </w:r>
      <w:r w:rsidR="00284C1A" w:rsidRPr="0066346D">
        <w:rPr>
          <w:rFonts w:cs="Simplified Arabic" w:hint="cs"/>
          <w:color w:val="000000" w:themeColor="text1"/>
          <w:rtl/>
        </w:rPr>
        <w:t>ار الس</w:t>
      </w:r>
      <w:r w:rsidR="00284C1A" w:rsidRPr="0066346D">
        <w:rPr>
          <w:rFonts w:cs="Simplified Arabic"/>
          <w:color w:val="000000" w:themeColor="text1"/>
          <w:rtl/>
        </w:rPr>
        <w:t>ن</w:t>
      </w:r>
      <w:r w:rsidR="00284C1A" w:rsidRPr="0066346D">
        <w:rPr>
          <w:rFonts w:cs="Simplified Arabic" w:hint="cs"/>
          <w:color w:val="000000" w:themeColor="text1"/>
          <w:rtl/>
        </w:rPr>
        <w:t xml:space="preserve"> </w:t>
      </w:r>
      <w:r w:rsidR="00284C1A" w:rsidRPr="0066346D">
        <w:rPr>
          <w:rFonts w:cs="Simplified Arabic"/>
          <w:color w:val="000000" w:themeColor="text1"/>
          <w:rtl/>
        </w:rPr>
        <w:t>د</w:t>
      </w:r>
      <w:r w:rsidR="00284C1A" w:rsidRPr="0066346D">
        <w:rPr>
          <w:rFonts w:cs="Simplified Arabic" w:hint="cs"/>
          <w:color w:val="000000" w:themeColor="text1"/>
          <w:rtl/>
        </w:rPr>
        <w:t>ون الخامسة عشرة</w:t>
      </w:r>
      <w:r w:rsidR="00284C1A" w:rsidRPr="0066346D">
        <w:rPr>
          <w:rFonts w:cs="Simplified Arabic"/>
          <w:color w:val="000000" w:themeColor="text1"/>
          <w:rtl/>
        </w:rPr>
        <w:t xml:space="preserve"> </w:t>
      </w:r>
      <w:r w:rsidR="00284C1A" w:rsidRPr="0066346D">
        <w:rPr>
          <w:rFonts w:cs="Simplified Arabic" w:hint="cs"/>
          <w:color w:val="000000" w:themeColor="text1"/>
          <w:rtl/>
        </w:rPr>
        <w:t>م</w:t>
      </w:r>
      <w:r w:rsidR="00284C1A" w:rsidRPr="0066346D">
        <w:rPr>
          <w:rFonts w:cs="Simplified Arabic"/>
          <w:color w:val="000000" w:themeColor="text1"/>
          <w:rtl/>
        </w:rPr>
        <w:t>ن ا</w:t>
      </w:r>
      <w:r w:rsidR="00284C1A" w:rsidRPr="0066346D">
        <w:rPr>
          <w:rFonts w:cs="Simplified Arabic" w:hint="cs"/>
          <w:color w:val="000000" w:themeColor="text1"/>
          <w:rtl/>
        </w:rPr>
        <w:t>ل</w:t>
      </w:r>
      <w:r w:rsidR="00284C1A" w:rsidRPr="0066346D">
        <w:rPr>
          <w:rFonts w:cs="Simplified Arabic"/>
          <w:color w:val="000000" w:themeColor="text1"/>
          <w:rtl/>
        </w:rPr>
        <w:t xml:space="preserve">عمر </w:t>
      </w:r>
      <w:r w:rsidR="00284C1A" w:rsidRPr="0066346D">
        <w:rPr>
          <w:rFonts w:cs="Simplified Arabic" w:hint="cs"/>
          <w:color w:val="000000" w:themeColor="text1"/>
          <w:rtl/>
        </w:rPr>
        <w:t>والذ</w:t>
      </w:r>
      <w:r w:rsidR="00284C1A" w:rsidRPr="0066346D">
        <w:rPr>
          <w:rFonts w:cs="Simplified Arabic"/>
          <w:color w:val="000000" w:themeColor="text1"/>
          <w:rtl/>
        </w:rPr>
        <w:t>ي</w:t>
      </w:r>
      <w:r w:rsidR="00284C1A" w:rsidRPr="0066346D">
        <w:rPr>
          <w:rFonts w:cs="Simplified Arabic" w:hint="cs"/>
          <w:color w:val="000000" w:themeColor="text1"/>
          <w:rtl/>
        </w:rPr>
        <w:t>ن</w:t>
      </w:r>
      <w:r w:rsidR="00284C1A" w:rsidRPr="0066346D">
        <w:rPr>
          <w:rFonts w:cs="Simplified Arabic"/>
          <w:color w:val="000000" w:themeColor="text1"/>
          <w:rtl/>
        </w:rPr>
        <w:t xml:space="preserve"> </w:t>
      </w:r>
      <w:r w:rsidR="00284C1A" w:rsidRPr="0066346D">
        <w:rPr>
          <w:rFonts w:cs="Simplified Arabic" w:hint="cs"/>
          <w:color w:val="000000" w:themeColor="text1"/>
          <w:rtl/>
        </w:rPr>
        <w:t>يشكلو</w:t>
      </w:r>
      <w:r w:rsidR="00284C1A" w:rsidRPr="0066346D">
        <w:rPr>
          <w:rFonts w:cs="Simplified Arabic"/>
          <w:color w:val="000000" w:themeColor="text1"/>
          <w:rtl/>
        </w:rPr>
        <w:t xml:space="preserve">ن </w:t>
      </w:r>
      <w:r w:rsidR="00284C1A" w:rsidRPr="0066346D">
        <w:rPr>
          <w:rFonts w:cs="Simplified Arabic" w:hint="cs"/>
          <w:color w:val="000000" w:themeColor="text1"/>
          <w:rtl/>
        </w:rPr>
        <w:t>ن</w:t>
      </w:r>
      <w:r w:rsidR="00284C1A" w:rsidRPr="0066346D">
        <w:rPr>
          <w:rFonts w:cs="Simplified Arabic"/>
          <w:color w:val="000000" w:themeColor="text1"/>
          <w:rtl/>
        </w:rPr>
        <w:t>سبة م</w:t>
      </w:r>
      <w:r w:rsidR="00284C1A" w:rsidRPr="0066346D">
        <w:rPr>
          <w:rFonts w:cs="Simplified Arabic" w:hint="cs"/>
          <w:color w:val="000000" w:themeColor="text1"/>
          <w:rtl/>
        </w:rPr>
        <w:t>رتف</w:t>
      </w:r>
      <w:r w:rsidR="00284C1A" w:rsidRPr="0066346D">
        <w:rPr>
          <w:rFonts w:cs="Simplified Arabic"/>
          <w:color w:val="000000" w:themeColor="text1"/>
          <w:rtl/>
        </w:rPr>
        <w:t>عة</w:t>
      </w:r>
      <w:r w:rsidR="00284C1A" w:rsidRPr="0066346D">
        <w:rPr>
          <w:rFonts w:cs="Simplified Arabic" w:hint="cs"/>
          <w:color w:val="000000" w:themeColor="text1"/>
          <w:rtl/>
        </w:rPr>
        <w:t xml:space="preserve"> مق</w:t>
      </w:r>
      <w:r w:rsidR="00284C1A" w:rsidRPr="0066346D">
        <w:rPr>
          <w:rFonts w:cs="Simplified Arabic"/>
          <w:color w:val="000000" w:themeColor="text1"/>
          <w:rtl/>
        </w:rPr>
        <w:t>ارن</w:t>
      </w:r>
      <w:r w:rsidR="00284C1A" w:rsidRPr="0066346D">
        <w:rPr>
          <w:rFonts w:cs="Simplified Arabic" w:hint="cs"/>
          <w:color w:val="000000" w:themeColor="text1"/>
          <w:rtl/>
        </w:rPr>
        <w:t>ة</w:t>
      </w:r>
      <w:r w:rsidR="00284C1A" w:rsidRPr="0066346D">
        <w:rPr>
          <w:rFonts w:cs="Simplified Arabic"/>
          <w:color w:val="000000" w:themeColor="text1"/>
          <w:rtl/>
        </w:rPr>
        <w:t xml:space="preserve"> ب</w:t>
      </w:r>
      <w:r w:rsidR="00284C1A" w:rsidRPr="0066346D">
        <w:rPr>
          <w:rFonts w:cs="Simplified Arabic" w:hint="cs"/>
          <w:color w:val="000000" w:themeColor="text1"/>
          <w:rtl/>
        </w:rPr>
        <w:t>الف</w:t>
      </w:r>
      <w:r w:rsidR="00284C1A" w:rsidRPr="0066346D">
        <w:rPr>
          <w:rFonts w:cs="Simplified Arabic"/>
          <w:color w:val="000000" w:themeColor="text1"/>
          <w:rtl/>
        </w:rPr>
        <w:t>ئ</w:t>
      </w:r>
      <w:r w:rsidR="00284C1A" w:rsidRPr="0066346D">
        <w:rPr>
          <w:rFonts w:cs="Simplified Arabic" w:hint="cs"/>
          <w:color w:val="000000" w:themeColor="text1"/>
          <w:rtl/>
        </w:rPr>
        <w:t>ا</w:t>
      </w:r>
      <w:r w:rsidR="00284C1A" w:rsidRPr="0066346D">
        <w:rPr>
          <w:rFonts w:cs="Simplified Arabic"/>
          <w:color w:val="000000" w:themeColor="text1"/>
          <w:rtl/>
        </w:rPr>
        <w:t>ت ا</w:t>
      </w:r>
      <w:r w:rsidR="00284C1A" w:rsidRPr="0066346D">
        <w:rPr>
          <w:rFonts w:cs="Simplified Arabic" w:hint="cs"/>
          <w:color w:val="000000" w:themeColor="text1"/>
          <w:rtl/>
        </w:rPr>
        <w:t>ل</w:t>
      </w:r>
      <w:r w:rsidR="00284C1A" w:rsidRPr="0066346D">
        <w:rPr>
          <w:rFonts w:cs="Simplified Arabic"/>
          <w:color w:val="000000" w:themeColor="text1"/>
          <w:rtl/>
        </w:rPr>
        <w:t>ع</w:t>
      </w:r>
      <w:r w:rsidR="00284C1A" w:rsidRPr="0066346D">
        <w:rPr>
          <w:rFonts w:cs="Simplified Arabic" w:hint="cs"/>
          <w:color w:val="000000" w:themeColor="text1"/>
          <w:rtl/>
        </w:rPr>
        <w:t>مري</w:t>
      </w:r>
      <w:r w:rsidR="00284C1A" w:rsidRPr="0066346D">
        <w:rPr>
          <w:rFonts w:cs="Simplified Arabic"/>
          <w:color w:val="000000" w:themeColor="text1"/>
          <w:rtl/>
        </w:rPr>
        <w:t>ة</w:t>
      </w:r>
      <w:r w:rsidR="00284C1A" w:rsidRPr="0066346D">
        <w:rPr>
          <w:rFonts w:cs="Simplified Arabic" w:hint="cs"/>
          <w:color w:val="000000" w:themeColor="text1"/>
          <w:rtl/>
        </w:rPr>
        <w:t xml:space="preserve"> </w:t>
      </w:r>
      <w:proofErr w:type="spellStart"/>
      <w:r w:rsidR="00284C1A" w:rsidRPr="0066346D">
        <w:rPr>
          <w:rFonts w:cs="Simplified Arabic" w:hint="cs"/>
          <w:color w:val="000000" w:themeColor="text1"/>
          <w:rtl/>
        </w:rPr>
        <w:t>ا</w:t>
      </w:r>
      <w:r w:rsidR="00284C1A" w:rsidRPr="0066346D">
        <w:rPr>
          <w:rFonts w:cs="Simplified Arabic"/>
          <w:color w:val="000000" w:themeColor="text1"/>
          <w:rtl/>
        </w:rPr>
        <w:t>لأخ</w:t>
      </w:r>
      <w:r w:rsidR="00284C1A" w:rsidRPr="0066346D">
        <w:rPr>
          <w:rFonts w:cs="Simplified Arabic" w:hint="cs"/>
          <w:color w:val="000000" w:themeColor="text1"/>
          <w:rtl/>
        </w:rPr>
        <w:t>ر</w:t>
      </w:r>
      <w:r w:rsidR="00284C1A" w:rsidRPr="0066346D">
        <w:rPr>
          <w:rFonts w:cs="Simplified Arabic"/>
          <w:color w:val="000000" w:themeColor="text1"/>
          <w:rtl/>
        </w:rPr>
        <w:t>ى</w:t>
      </w:r>
      <w:r w:rsidR="00284C1A" w:rsidRPr="0066346D">
        <w:rPr>
          <w:rFonts w:cs="Simplified Arabic" w:hint="cs"/>
          <w:color w:val="000000" w:themeColor="text1"/>
          <w:rtl/>
        </w:rPr>
        <w:t>،</w:t>
      </w:r>
      <w:proofErr w:type="spellEnd"/>
      <w:r w:rsidR="00284C1A" w:rsidRPr="0066346D">
        <w:rPr>
          <w:rFonts w:cs="Simplified Arabic"/>
          <w:color w:val="000000" w:themeColor="text1"/>
          <w:rtl/>
        </w:rPr>
        <w:t xml:space="preserve"> </w:t>
      </w:r>
      <w:r w:rsidR="00284C1A" w:rsidRPr="0066346D">
        <w:rPr>
          <w:rFonts w:cs="Simplified Arabic" w:hint="cs"/>
          <w:color w:val="000000" w:themeColor="text1"/>
          <w:rtl/>
        </w:rPr>
        <w:t>ا</w:t>
      </w:r>
      <w:r w:rsidR="00284C1A" w:rsidRPr="0066346D">
        <w:rPr>
          <w:rFonts w:cs="Simplified Arabic"/>
          <w:color w:val="000000" w:themeColor="text1"/>
          <w:rtl/>
        </w:rPr>
        <w:t>ذ</w:t>
      </w:r>
      <w:r w:rsidR="00284C1A" w:rsidRPr="0066346D">
        <w:rPr>
          <w:rFonts w:cs="Simplified Arabic" w:hint="cs"/>
          <w:color w:val="000000" w:themeColor="text1"/>
          <w:rtl/>
        </w:rPr>
        <w:t xml:space="preserve"> قد</w:t>
      </w:r>
      <w:r w:rsidR="00284C1A" w:rsidRPr="0066346D">
        <w:rPr>
          <w:rFonts w:cs="Simplified Arabic"/>
          <w:color w:val="000000" w:themeColor="text1"/>
          <w:rtl/>
        </w:rPr>
        <w:t>ر</w:t>
      </w:r>
      <w:r w:rsidR="00284C1A" w:rsidRPr="0066346D">
        <w:rPr>
          <w:rFonts w:cs="Simplified Arabic" w:hint="cs"/>
          <w:color w:val="000000" w:themeColor="text1"/>
          <w:rtl/>
        </w:rPr>
        <w:t xml:space="preserve">ت </w:t>
      </w:r>
      <w:r w:rsidR="00284C1A" w:rsidRPr="0066346D">
        <w:rPr>
          <w:rFonts w:cs="Simplified Arabic"/>
          <w:color w:val="000000" w:themeColor="text1"/>
          <w:rtl/>
        </w:rPr>
        <w:t xml:space="preserve">نسبة </w:t>
      </w:r>
      <w:r w:rsidR="00284C1A" w:rsidRPr="0066346D">
        <w:rPr>
          <w:rFonts w:cs="Simplified Arabic" w:hint="cs"/>
          <w:color w:val="000000" w:themeColor="text1"/>
          <w:rtl/>
        </w:rPr>
        <w:t>الاطفال (0-18</w:t>
      </w:r>
      <w:proofErr w:type="spellStart"/>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w:t>
      </w:r>
      <w:r w:rsidR="00284C1A" w:rsidRPr="0066346D">
        <w:rPr>
          <w:rFonts w:cs="Simplified Arabic"/>
          <w:color w:val="000000" w:themeColor="text1"/>
          <w:rtl/>
        </w:rPr>
        <w:t>بحو</w:t>
      </w:r>
      <w:r w:rsidR="00284C1A" w:rsidRPr="0066346D">
        <w:rPr>
          <w:rFonts w:cs="Simplified Arabic" w:hint="cs"/>
          <w:color w:val="000000" w:themeColor="text1"/>
          <w:rtl/>
        </w:rPr>
        <w:t xml:space="preserve">الي </w:t>
      </w:r>
      <w:proofErr w:type="spellStart"/>
      <w:r w:rsidR="00D067C6">
        <w:rPr>
          <w:rFonts w:cs="Simplified Arabic" w:hint="cs"/>
          <w:color w:val="000000" w:themeColor="text1"/>
          <w:rtl/>
        </w:rPr>
        <w:t>48.6</w:t>
      </w:r>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من مجمل عدد سكان </w:t>
      </w:r>
      <w:r w:rsidR="00A40EB0">
        <w:rPr>
          <w:rFonts w:cs="Simplified Arabic" w:hint="cs"/>
          <w:color w:val="000000" w:themeColor="text1"/>
          <w:rtl/>
        </w:rPr>
        <w:t xml:space="preserve">المباني العالية </w:t>
      </w:r>
      <w:proofErr w:type="spellStart"/>
      <w:r w:rsidR="00284C1A" w:rsidRPr="0066346D">
        <w:rPr>
          <w:rFonts w:cs="Simplified Arabic" w:hint="cs"/>
          <w:color w:val="000000" w:themeColor="text1"/>
          <w:rtl/>
        </w:rPr>
        <w:t>(</w:t>
      </w:r>
      <w:r w:rsidR="00D067C6">
        <w:rPr>
          <w:rFonts w:cs="Simplified Arabic" w:hint="cs"/>
          <w:color w:val="000000" w:themeColor="text1"/>
          <w:rtl/>
        </w:rPr>
        <w:t>49.0</w:t>
      </w:r>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w:t>
      </w:r>
      <w:proofErr w:type="spellStart"/>
      <w:r w:rsidR="00284C1A" w:rsidRPr="0066346D">
        <w:rPr>
          <w:rFonts w:cs="Simplified Arabic" w:hint="cs"/>
          <w:color w:val="000000" w:themeColor="text1"/>
          <w:rtl/>
        </w:rPr>
        <w:t>ذكور،</w:t>
      </w:r>
      <w:proofErr w:type="spellEnd"/>
      <w:r w:rsidR="00284C1A" w:rsidRPr="0066346D">
        <w:rPr>
          <w:rFonts w:cs="Simplified Arabic" w:hint="cs"/>
          <w:color w:val="000000" w:themeColor="text1"/>
          <w:rtl/>
        </w:rPr>
        <w:t xml:space="preserve"> </w:t>
      </w:r>
      <w:proofErr w:type="spellStart"/>
      <w:r w:rsidR="00284C1A" w:rsidRPr="0066346D">
        <w:rPr>
          <w:rFonts w:cs="Simplified Arabic" w:hint="cs"/>
          <w:color w:val="000000" w:themeColor="text1"/>
          <w:rtl/>
        </w:rPr>
        <w:t>و</w:t>
      </w:r>
      <w:r w:rsidR="00D067C6">
        <w:rPr>
          <w:rFonts w:cs="Simplified Arabic" w:hint="cs"/>
          <w:color w:val="000000" w:themeColor="text1"/>
          <w:rtl/>
        </w:rPr>
        <w:t>48.1</w:t>
      </w:r>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اناث</w:t>
      </w:r>
      <w:proofErr w:type="spellStart"/>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ونسبة الشباب (15-29</w:t>
      </w:r>
      <w:proofErr w:type="spellStart"/>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حوالي </w:t>
      </w:r>
      <w:proofErr w:type="spellStart"/>
      <w:r w:rsidR="00284C1A" w:rsidRPr="0066346D">
        <w:rPr>
          <w:rFonts w:cs="Simplified Arabic" w:hint="cs"/>
          <w:color w:val="000000" w:themeColor="text1"/>
          <w:rtl/>
        </w:rPr>
        <w:t>2</w:t>
      </w:r>
      <w:r w:rsidR="0071465A" w:rsidRPr="0066346D">
        <w:rPr>
          <w:rFonts w:cs="Simplified Arabic" w:hint="cs"/>
          <w:color w:val="000000" w:themeColor="text1"/>
          <w:rtl/>
        </w:rPr>
        <w:t>5</w:t>
      </w:r>
      <w:r w:rsidR="00284C1A" w:rsidRPr="0066346D">
        <w:rPr>
          <w:rFonts w:cs="Simplified Arabic" w:hint="cs"/>
          <w:color w:val="000000" w:themeColor="text1"/>
          <w:rtl/>
        </w:rPr>
        <w:t>.</w:t>
      </w:r>
      <w:r w:rsidR="0071465A" w:rsidRPr="0066346D">
        <w:rPr>
          <w:rFonts w:cs="Simplified Arabic" w:hint="cs"/>
          <w:color w:val="000000" w:themeColor="text1"/>
          <w:rtl/>
        </w:rPr>
        <w:t>5</w:t>
      </w:r>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w:t>
      </w:r>
      <w:proofErr w:type="spellStart"/>
      <w:r w:rsidR="00284C1A" w:rsidRPr="0066346D">
        <w:rPr>
          <w:rFonts w:cs="Simplified Arabic" w:hint="cs"/>
          <w:color w:val="000000" w:themeColor="text1"/>
          <w:rtl/>
        </w:rPr>
        <w:t>(24.</w:t>
      </w:r>
      <w:r w:rsidR="0071465A" w:rsidRPr="0066346D">
        <w:rPr>
          <w:rFonts w:cs="Simplified Arabic" w:hint="cs"/>
          <w:color w:val="000000" w:themeColor="text1"/>
          <w:rtl/>
        </w:rPr>
        <w:t>0</w:t>
      </w:r>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w:t>
      </w:r>
      <w:proofErr w:type="spellStart"/>
      <w:r w:rsidR="00284C1A" w:rsidRPr="0066346D">
        <w:rPr>
          <w:rFonts w:cs="Simplified Arabic" w:hint="cs"/>
          <w:color w:val="000000" w:themeColor="text1"/>
          <w:rtl/>
        </w:rPr>
        <w:t>ذكور،</w:t>
      </w:r>
      <w:proofErr w:type="spellEnd"/>
      <w:r w:rsidR="00284C1A" w:rsidRPr="0066346D">
        <w:rPr>
          <w:rFonts w:cs="Simplified Arabic" w:hint="cs"/>
          <w:color w:val="000000" w:themeColor="text1"/>
          <w:rtl/>
        </w:rPr>
        <w:t xml:space="preserve"> </w:t>
      </w:r>
      <w:proofErr w:type="spellStart"/>
      <w:r w:rsidR="00284C1A" w:rsidRPr="0066346D">
        <w:rPr>
          <w:rFonts w:cs="Simplified Arabic" w:hint="cs"/>
          <w:color w:val="000000" w:themeColor="text1"/>
          <w:rtl/>
        </w:rPr>
        <w:t>و27.</w:t>
      </w:r>
      <w:r w:rsidR="0071465A" w:rsidRPr="0066346D">
        <w:rPr>
          <w:rFonts w:cs="Simplified Arabic" w:hint="cs"/>
          <w:color w:val="000000" w:themeColor="text1"/>
          <w:rtl/>
        </w:rPr>
        <w:t>1</w:t>
      </w:r>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اناث</w:t>
      </w:r>
      <w:proofErr w:type="spellStart"/>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في المقابل بلغت نسبة كبار السن (60 سنة </w:t>
      </w:r>
      <w:r w:rsidR="00171C5F" w:rsidRPr="0066346D">
        <w:rPr>
          <w:rFonts w:cs="Simplified Arabic" w:hint="cs"/>
          <w:color w:val="000000" w:themeColor="text1"/>
          <w:rtl/>
        </w:rPr>
        <w:t>فأكثر</w:t>
      </w:r>
      <w:proofErr w:type="spellStart"/>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حوالي </w:t>
      </w:r>
      <w:proofErr w:type="spellStart"/>
      <w:r w:rsidR="00284C1A" w:rsidRPr="0066346D">
        <w:rPr>
          <w:rFonts w:cs="Simplified Arabic" w:hint="cs"/>
          <w:color w:val="000000" w:themeColor="text1"/>
          <w:rtl/>
        </w:rPr>
        <w:t>3.</w:t>
      </w:r>
      <w:r w:rsidR="00D10C64" w:rsidRPr="0066346D">
        <w:rPr>
          <w:rFonts w:cs="Simplified Arabic" w:hint="cs"/>
          <w:color w:val="000000" w:themeColor="text1"/>
          <w:rtl/>
        </w:rPr>
        <w:t>0</w:t>
      </w:r>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من مجمل عدد سكان </w:t>
      </w:r>
      <w:r w:rsidR="00A40EB0">
        <w:rPr>
          <w:rFonts w:cs="Simplified Arabic" w:hint="cs"/>
          <w:color w:val="000000" w:themeColor="text1"/>
          <w:rtl/>
        </w:rPr>
        <w:t xml:space="preserve">المباني العالية </w:t>
      </w:r>
      <w:proofErr w:type="spellStart"/>
      <w:r w:rsidR="00284C1A" w:rsidRPr="0066346D">
        <w:rPr>
          <w:rFonts w:cs="Simplified Arabic" w:hint="cs"/>
          <w:color w:val="000000" w:themeColor="text1"/>
          <w:rtl/>
        </w:rPr>
        <w:t>(3.0%</w:t>
      </w:r>
      <w:proofErr w:type="spellEnd"/>
      <w:r w:rsidR="00284C1A" w:rsidRPr="0066346D">
        <w:rPr>
          <w:rFonts w:cs="Simplified Arabic" w:hint="cs"/>
          <w:color w:val="000000" w:themeColor="text1"/>
          <w:rtl/>
        </w:rPr>
        <w:t xml:space="preserve"> </w:t>
      </w:r>
      <w:proofErr w:type="spellStart"/>
      <w:r w:rsidR="00284C1A" w:rsidRPr="0066346D">
        <w:rPr>
          <w:rFonts w:cs="Simplified Arabic" w:hint="cs"/>
          <w:color w:val="000000" w:themeColor="text1"/>
          <w:rtl/>
        </w:rPr>
        <w:t>ذكور،</w:t>
      </w:r>
      <w:proofErr w:type="spellEnd"/>
      <w:r w:rsidR="00284C1A" w:rsidRPr="0066346D">
        <w:rPr>
          <w:rFonts w:cs="Simplified Arabic" w:hint="cs"/>
          <w:color w:val="000000" w:themeColor="text1"/>
          <w:rtl/>
        </w:rPr>
        <w:t xml:space="preserve"> </w:t>
      </w:r>
      <w:proofErr w:type="spellStart"/>
      <w:r w:rsidR="00284C1A" w:rsidRPr="0066346D">
        <w:rPr>
          <w:rFonts w:cs="Simplified Arabic" w:hint="cs"/>
          <w:color w:val="000000" w:themeColor="text1"/>
          <w:rtl/>
        </w:rPr>
        <w:t>و3.</w:t>
      </w:r>
      <w:r w:rsidR="00D10C64" w:rsidRPr="0066346D">
        <w:rPr>
          <w:rFonts w:cs="Simplified Arabic" w:hint="cs"/>
          <w:color w:val="000000" w:themeColor="text1"/>
          <w:rtl/>
        </w:rPr>
        <w:t>0</w:t>
      </w:r>
      <w:r w:rsidR="00284C1A" w:rsidRPr="0066346D">
        <w:rPr>
          <w:rFonts w:cs="Simplified Arabic" w:hint="cs"/>
          <w:color w:val="000000" w:themeColor="text1"/>
          <w:rtl/>
        </w:rPr>
        <w:t>%</w:t>
      </w:r>
      <w:proofErr w:type="spellEnd"/>
      <w:r w:rsidR="00284C1A" w:rsidRPr="0066346D">
        <w:rPr>
          <w:rFonts w:cs="Simplified Arabic" w:hint="cs"/>
          <w:color w:val="000000" w:themeColor="text1"/>
          <w:rtl/>
        </w:rPr>
        <w:t xml:space="preserve"> اناث</w:t>
      </w:r>
      <w:proofErr w:type="spellStart"/>
      <w:r w:rsidR="00284C1A" w:rsidRPr="0066346D">
        <w:rPr>
          <w:rFonts w:cs="Simplified Arabic" w:hint="cs"/>
          <w:color w:val="000000" w:themeColor="text1"/>
          <w:rtl/>
        </w:rPr>
        <w:t>)</w:t>
      </w:r>
      <w:r w:rsidR="00284C1A" w:rsidRPr="0066346D">
        <w:rPr>
          <w:rFonts w:cs="Simplified Arabic"/>
          <w:color w:val="000000" w:themeColor="text1"/>
          <w:rtl/>
        </w:rPr>
        <w:t>.</w:t>
      </w:r>
      <w:proofErr w:type="spellEnd"/>
    </w:p>
    <w:p w:rsidR="005B6B83" w:rsidRPr="0066346D" w:rsidRDefault="005B6B83" w:rsidP="00D10C64">
      <w:pPr>
        <w:jc w:val="both"/>
        <w:rPr>
          <w:rFonts w:cs="Simplified Arabic"/>
          <w:color w:val="000000" w:themeColor="text1"/>
          <w:rtl/>
        </w:rPr>
      </w:pPr>
    </w:p>
    <w:p w:rsidR="00CF50FF" w:rsidRPr="008E6A8E" w:rsidRDefault="00CF50FF" w:rsidP="00CF50FF">
      <w:pPr>
        <w:jc w:val="center"/>
        <w:rPr>
          <w:rFonts w:ascii="Simplified Arabic" w:cs="Simplified Arabic"/>
          <w:b/>
          <w:bCs/>
          <w:sz w:val="22"/>
          <w:szCs w:val="22"/>
          <w:rtl/>
          <w:lang w:eastAsia="en-US"/>
        </w:rPr>
      </w:pPr>
      <w:r w:rsidRPr="008E6A8E">
        <w:rPr>
          <w:rFonts w:ascii="Simplified Arabic" w:cs="Simplified Arabic"/>
          <w:b/>
          <w:bCs/>
          <w:sz w:val="22"/>
          <w:szCs w:val="22"/>
          <w:rtl/>
          <w:lang w:eastAsia="en-US"/>
        </w:rPr>
        <w:t>الهر</w:t>
      </w:r>
      <w:r w:rsidRPr="008E6A8E">
        <w:rPr>
          <w:rFonts w:ascii="Simplified Arabic" w:cs="Simplified Arabic" w:hint="cs"/>
          <w:b/>
          <w:bCs/>
          <w:sz w:val="22"/>
          <w:szCs w:val="22"/>
          <w:rtl/>
          <w:lang w:eastAsia="en-US"/>
        </w:rPr>
        <w:t xml:space="preserve">م </w:t>
      </w:r>
      <w:r w:rsidRPr="008E6A8E">
        <w:rPr>
          <w:rFonts w:ascii="Simplified Arabic" w:cs="Simplified Arabic"/>
          <w:b/>
          <w:bCs/>
          <w:sz w:val="22"/>
          <w:szCs w:val="22"/>
          <w:rtl/>
          <w:lang w:eastAsia="en-US"/>
        </w:rPr>
        <w:t>ال</w:t>
      </w:r>
      <w:r w:rsidRPr="008E6A8E">
        <w:rPr>
          <w:rFonts w:ascii="Simplified Arabic" w:cs="Simplified Arabic" w:hint="cs"/>
          <w:b/>
          <w:bCs/>
          <w:sz w:val="22"/>
          <w:szCs w:val="22"/>
          <w:rtl/>
          <w:lang w:eastAsia="en-US"/>
        </w:rPr>
        <w:t>س</w:t>
      </w:r>
      <w:r w:rsidRPr="008E6A8E">
        <w:rPr>
          <w:rFonts w:ascii="Simplified Arabic" w:cs="Simplified Arabic"/>
          <w:b/>
          <w:bCs/>
          <w:sz w:val="22"/>
          <w:szCs w:val="22"/>
          <w:rtl/>
          <w:lang w:eastAsia="en-US"/>
        </w:rPr>
        <w:t>ك</w:t>
      </w:r>
      <w:r w:rsidRPr="008E6A8E">
        <w:rPr>
          <w:rFonts w:ascii="Simplified Arabic" w:cs="Simplified Arabic" w:hint="cs"/>
          <w:b/>
          <w:bCs/>
          <w:sz w:val="22"/>
          <w:szCs w:val="22"/>
          <w:rtl/>
          <w:lang w:eastAsia="en-US"/>
        </w:rPr>
        <w:t>ا</w:t>
      </w:r>
      <w:r w:rsidRPr="008E6A8E">
        <w:rPr>
          <w:rFonts w:ascii="Simplified Arabic" w:cs="Simplified Arabic"/>
          <w:b/>
          <w:bCs/>
          <w:sz w:val="22"/>
          <w:szCs w:val="22"/>
          <w:rtl/>
          <w:lang w:eastAsia="en-US"/>
        </w:rPr>
        <w:t>ن</w:t>
      </w:r>
      <w:r w:rsidRPr="008E6A8E">
        <w:rPr>
          <w:rFonts w:ascii="Simplified Arabic" w:cs="Simplified Arabic" w:hint="cs"/>
          <w:b/>
          <w:bCs/>
          <w:sz w:val="22"/>
          <w:szCs w:val="22"/>
          <w:rtl/>
          <w:lang w:eastAsia="en-US"/>
        </w:rPr>
        <w:t>ي</w:t>
      </w:r>
      <w:r w:rsidRPr="008E6A8E">
        <w:rPr>
          <w:rFonts w:ascii="Simplified Arabic" w:cs="Simplified Arabic"/>
          <w:b/>
          <w:bCs/>
          <w:sz w:val="22"/>
          <w:szCs w:val="22"/>
          <w:rtl/>
          <w:lang w:eastAsia="en-US"/>
        </w:rPr>
        <w:t xml:space="preserve"> </w:t>
      </w:r>
      <w:r>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Pr>
          <w:rFonts w:ascii="Simplified Arabic" w:cs="Simplified Arabic" w:hint="cs"/>
          <w:b/>
          <w:bCs/>
          <w:sz w:val="22"/>
          <w:szCs w:val="22"/>
          <w:rtl/>
          <w:lang w:eastAsia="en-US"/>
        </w:rPr>
        <w:t xml:space="preserve">في </w:t>
      </w:r>
      <w:proofErr w:type="spellStart"/>
      <w:r>
        <w:rPr>
          <w:rFonts w:ascii="Simplified Arabic" w:cs="Simplified Arabic" w:hint="cs"/>
          <w:b/>
          <w:bCs/>
          <w:sz w:val="22"/>
          <w:szCs w:val="22"/>
          <w:rtl/>
          <w:lang w:eastAsia="en-US"/>
        </w:rPr>
        <w:t>فلسطين</w:t>
      </w:r>
      <w:r w:rsidR="003F2595">
        <w:rPr>
          <w:rFonts w:ascii="Simplified Arabic" w:cs="Simplified Arabic" w:hint="cs"/>
          <w:b/>
          <w:bCs/>
          <w:sz w:val="22"/>
          <w:szCs w:val="22"/>
          <w:rtl/>
          <w:lang w:eastAsia="en-US"/>
        </w:rPr>
        <w:t>،</w:t>
      </w:r>
      <w:proofErr w:type="spellEnd"/>
      <w:r w:rsidR="003F2595">
        <w:rPr>
          <w:rFonts w:ascii="Simplified Arabic" w:cs="Simplified Arabic" w:hint="cs"/>
          <w:b/>
          <w:bCs/>
          <w:sz w:val="22"/>
          <w:szCs w:val="22"/>
          <w:rtl/>
          <w:lang w:eastAsia="en-US"/>
        </w:rPr>
        <w:t xml:space="preserve"> 2007</w:t>
      </w:r>
    </w:p>
    <w:p w:rsidR="00CF50FF" w:rsidRDefault="00292DBB" w:rsidP="00CF50FF">
      <w:pPr>
        <w:rPr>
          <w:rFonts w:cs="Simplified Arabic"/>
          <w:b/>
          <w:bCs/>
          <w:rtl/>
        </w:rPr>
      </w:pPr>
      <w:r>
        <w:rPr>
          <w:rFonts w:cs="Simplified Arabic"/>
          <w:b/>
          <w:bCs/>
          <w:noProof/>
          <w:rtl/>
          <w:lang w:eastAsia="en-US"/>
        </w:rPr>
        <w:pict>
          <v:rect id="_x0000_s1038" style="position:absolute;left:0;text-align:left;margin-left:55.15pt;margin-top:5.4pt;width:333.65pt;height:208.5pt;z-index:251666432" filled="f" strokeweight=".5pt"/>
        </w:pict>
      </w:r>
    </w:p>
    <w:p w:rsidR="00CF50FF" w:rsidRDefault="00CF50FF" w:rsidP="00CF50FF">
      <w:pPr>
        <w:jc w:val="right"/>
        <w:rPr>
          <w:sz w:val="10"/>
          <w:szCs w:val="10"/>
          <w:rtl/>
        </w:rPr>
      </w:pPr>
      <w:bookmarkStart w:id="11" w:name="OLE_LINK3"/>
      <w:r>
        <w:rPr>
          <w:noProof/>
          <w:sz w:val="16"/>
          <w:szCs w:val="16"/>
          <w:rtl/>
          <w:lang w:eastAsia="en-US"/>
        </w:rPr>
        <w:drawing>
          <wp:inline distT="0" distB="0" distL="0" distR="0">
            <wp:extent cx="5507019" cy="2462306"/>
            <wp:effectExtent l="19050" t="0" r="0" b="0"/>
            <wp:docPr id="16" name="كائن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bookmarkEnd w:id="11"/>
    </w:p>
    <w:p w:rsidR="00E10BE9" w:rsidRPr="00FB5474" w:rsidRDefault="00E10BE9" w:rsidP="000541F1">
      <w:pPr>
        <w:jc w:val="lowKashida"/>
        <w:rPr>
          <w:rFonts w:cs="Simplified Arabic"/>
          <w:sz w:val="2"/>
          <w:szCs w:val="2"/>
          <w:rtl/>
        </w:rPr>
      </w:pPr>
    </w:p>
    <w:p w:rsidR="00E14B24" w:rsidRDefault="00E14B24" w:rsidP="00343CDF">
      <w:pPr>
        <w:rPr>
          <w:rFonts w:cs="Simplified Arabic"/>
          <w:b/>
          <w:bCs/>
          <w:rtl/>
        </w:rPr>
      </w:pPr>
    </w:p>
    <w:p w:rsidR="00343CDF" w:rsidRDefault="00E14B24" w:rsidP="00343CDF">
      <w:pPr>
        <w:rPr>
          <w:rFonts w:cs="Simplified Arabic"/>
          <w:b/>
          <w:bCs/>
          <w:rtl/>
        </w:rPr>
      </w:pPr>
      <w:r>
        <w:rPr>
          <w:rFonts w:cs="Simplified Arabic" w:hint="cs"/>
          <w:b/>
          <w:bCs/>
          <w:rtl/>
        </w:rPr>
        <w:t xml:space="preserve">3.3 </w:t>
      </w:r>
      <w:r w:rsidR="00343CDF">
        <w:rPr>
          <w:rFonts w:ascii="Simplified Arabic" w:cs="Simplified Arabic" w:hint="cs"/>
          <w:b/>
          <w:bCs/>
          <w:rtl/>
          <w:lang w:eastAsia="en-US"/>
        </w:rPr>
        <w:t>المستوى التعليمي</w:t>
      </w:r>
      <w:r w:rsidR="00343CDF">
        <w:rPr>
          <w:rFonts w:ascii="Simplified Arabic" w:cs="Simplified Arabic"/>
          <w:b/>
          <w:bCs/>
          <w:lang w:eastAsia="en-US"/>
        </w:rPr>
        <w:t xml:space="preserve"> </w:t>
      </w:r>
      <w:r w:rsidR="00343CDF">
        <w:rPr>
          <w:rFonts w:ascii="Simplified Arabic" w:cs="Simplified Arabic" w:hint="cs"/>
          <w:b/>
          <w:bCs/>
          <w:rtl/>
          <w:lang w:eastAsia="en-US"/>
        </w:rPr>
        <w:t>للسكان</w:t>
      </w:r>
      <w:r w:rsidR="00343CDF">
        <w:rPr>
          <w:rFonts w:cs="Simplified Arabic" w:hint="cs"/>
          <w:b/>
          <w:bCs/>
          <w:rtl/>
        </w:rPr>
        <w:t xml:space="preserve"> في </w:t>
      </w:r>
      <w:r w:rsidR="00A40EB0">
        <w:rPr>
          <w:rFonts w:cs="Simplified Arabic" w:hint="cs"/>
          <w:b/>
          <w:bCs/>
          <w:rtl/>
        </w:rPr>
        <w:t xml:space="preserve">المباني العالية </w:t>
      </w:r>
    </w:p>
    <w:p w:rsidR="00236633" w:rsidRPr="0067442A" w:rsidRDefault="00236633" w:rsidP="0067442A">
      <w:pPr>
        <w:jc w:val="both"/>
        <w:rPr>
          <w:rFonts w:ascii="Simplified Arabic" w:hAnsi="Simplified Arabic" w:cs="Simplified Arabic"/>
          <w:b/>
          <w:bCs/>
          <w:color w:val="000000"/>
          <w:sz w:val="18"/>
          <w:szCs w:val="18"/>
          <w:rtl/>
          <w:lang w:eastAsia="en-US"/>
        </w:rPr>
      </w:pPr>
      <w:r w:rsidRPr="0067442A">
        <w:rPr>
          <w:rFonts w:ascii="Simplified Arabic" w:hAnsi="Simplified Arabic" w:cs="Simplified Arabic"/>
          <w:rtl/>
        </w:rPr>
        <w:t xml:space="preserve">بلغ عدد السكان 10 سنوات فأكثر في </w:t>
      </w:r>
      <w:r w:rsidR="00A40EB0" w:rsidRPr="0067442A">
        <w:rPr>
          <w:rFonts w:ascii="Simplified Arabic" w:hAnsi="Simplified Arabic" w:cs="Simplified Arabic"/>
          <w:rtl/>
        </w:rPr>
        <w:t xml:space="preserve">المباني العالية </w:t>
      </w:r>
      <w:r w:rsidRPr="0067442A">
        <w:rPr>
          <w:rFonts w:ascii="Simplified Arabic" w:hAnsi="Simplified Arabic" w:cs="Simplified Arabic"/>
          <w:rtl/>
        </w:rPr>
        <w:t xml:space="preserve">في فلسطين </w:t>
      </w:r>
      <w:r w:rsidRPr="0067442A">
        <w:rPr>
          <w:rFonts w:ascii="Simplified Arabic" w:hAnsi="Simplified Arabic" w:cs="Simplified Arabic"/>
        </w:rPr>
        <w:t xml:space="preserve"> </w:t>
      </w:r>
      <w:r w:rsidR="004D4D5C" w:rsidRPr="0067442A">
        <w:rPr>
          <w:rFonts w:ascii="Simplified Arabic" w:hAnsi="Simplified Arabic" w:cs="Simplified Arabic"/>
        </w:rPr>
        <w:t>76,</w:t>
      </w:r>
      <w:r w:rsidR="0067442A" w:rsidRPr="0067442A">
        <w:rPr>
          <w:rFonts w:ascii="Simplified Arabic" w:hAnsi="Simplified Arabic" w:cs="Simplified Arabic"/>
        </w:rPr>
        <w:t>001</w:t>
      </w:r>
      <w:proofErr w:type="spellStart"/>
      <w:r w:rsidRPr="0067442A">
        <w:rPr>
          <w:rFonts w:ascii="Simplified Arabic" w:hAnsi="Simplified Arabic" w:cs="Simplified Arabic"/>
          <w:rtl/>
        </w:rPr>
        <w:t>فرداً،</w:t>
      </w:r>
      <w:proofErr w:type="spellEnd"/>
      <w:r w:rsidRPr="0067442A">
        <w:rPr>
          <w:rFonts w:ascii="Simplified Arabic" w:hAnsi="Simplified Arabic" w:cs="Simplified Arabic"/>
          <w:rtl/>
        </w:rPr>
        <w:t xml:space="preserve"> </w:t>
      </w:r>
      <w:r w:rsidR="00987D7B" w:rsidRPr="0067442A">
        <w:rPr>
          <w:rFonts w:ascii="Simplified Arabic" w:hAnsi="Simplified Arabic" w:cs="Simplified Arabic"/>
          <w:rtl/>
        </w:rPr>
        <w:t xml:space="preserve">ويتوزعون بواقع </w:t>
      </w:r>
      <w:r w:rsidR="0067442A" w:rsidRPr="0067442A">
        <w:rPr>
          <w:rFonts w:ascii="Simplified Arabic" w:hAnsi="Simplified Arabic" w:cs="Simplified Arabic"/>
          <w:rtl/>
        </w:rPr>
        <w:t xml:space="preserve">40,137 </w:t>
      </w:r>
      <w:r w:rsidR="00987D7B" w:rsidRPr="0067442A">
        <w:rPr>
          <w:rFonts w:ascii="Simplified Arabic" w:hAnsi="Simplified Arabic" w:cs="Simplified Arabic"/>
          <w:rtl/>
        </w:rPr>
        <w:t xml:space="preserve">أي ما نسبته </w:t>
      </w:r>
      <w:proofErr w:type="spellStart"/>
      <w:r w:rsidR="0067442A">
        <w:rPr>
          <w:rFonts w:ascii="Simplified Arabic" w:hAnsi="Simplified Arabic" w:cs="Simplified Arabic" w:hint="cs"/>
          <w:rtl/>
        </w:rPr>
        <w:t>52.8</w:t>
      </w:r>
      <w:r w:rsidR="00987D7B" w:rsidRPr="0067442A">
        <w:rPr>
          <w:rFonts w:ascii="Simplified Arabic" w:hAnsi="Simplified Arabic" w:cs="Simplified Arabic"/>
          <w:rtl/>
        </w:rPr>
        <w:t>%</w:t>
      </w:r>
      <w:proofErr w:type="spellEnd"/>
      <w:r w:rsidR="00987D7B" w:rsidRPr="0067442A">
        <w:rPr>
          <w:rFonts w:ascii="Simplified Arabic" w:hAnsi="Simplified Arabic" w:cs="Simplified Arabic"/>
          <w:rtl/>
        </w:rPr>
        <w:t xml:space="preserve"> في الضفة </w:t>
      </w:r>
      <w:proofErr w:type="spellStart"/>
      <w:r w:rsidR="00987D7B" w:rsidRPr="0067442A">
        <w:rPr>
          <w:rFonts w:ascii="Simplified Arabic" w:hAnsi="Simplified Arabic" w:cs="Simplified Arabic"/>
          <w:rtl/>
        </w:rPr>
        <w:t>الغربية،</w:t>
      </w:r>
      <w:proofErr w:type="spellEnd"/>
      <w:r w:rsidR="00987D7B" w:rsidRPr="0067442A">
        <w:rPr>
          <w:rFonts w:ascii="Simplified Arabic" w:hAnsi="Simplified Arabic" w:cs="Simplified Arabic"/>
          <w:rtl/>
        </w:rPr>
        <w:t xml:space="preserve"> وما نسبته </w:t>
      </w:r>
      <w:proofErr w:type="spellStart"/>
      <w:r w:rsidR="004D4D5C" w:rsidRPr="0067442A">
        <w:rPr>
          <w:rFonts w:ascii="Simplified Arabic" w:hAnsi="Simplified Arabic" w:cs="Simplified Arabic"/>
          <w:rtl/>
        </w:rPr>
        <w:t>47.</w:t>
      </w:r>
      <w:r w:rsidR="0067442A">
        <w:rPr>
          <w:rFonts w:ascii="Simplified Arabic" w:hAnsi="Simplified Arabic" w:cs="Simplified Arabic" w:hint="cs"/>
          <w:rtl/>
        </w:rPr>
        <w:t>2</w:t>
      </w:r>
      <w:r w:rsidR="00987D7B" w:rsidRPr="0067442A">
        <w:rPr>
          <w:rFonts w:ascii="Simplified Arabic" w:hAnsi="Simplified Arabic" w:cs="Simplified Arabic"/>
          <w:rtl/>
        </w:rPr>
        <w:t>%</w:t>
      </w:r>
      <w:proofErr w:type="spellEnd"/>
      <w:r w:rsidR="00987D7B" w:rsidRPr="0067442A">
        <w:rPr>
          <w:rFonts w:ascii="Simplified Arabic" w:hAnsi="Simplified Arabic" w:cs="Simplified Arabic"/>
          <w:rtl/>
        </w:rPr>
        <w:t xml:space="preserve"> في قطاع غزة </w:t>
      </w:r>
      <w:r w:rsidR="007A15F6" w:rsidRPr="0067442A">
        <w:rPr>
          <w:rFonts w:ascii="Simplified Arabic" w:hAnsi="Simplified Arabic" w:cs="Simplified Arabic"/>
          <w:rtl/>
        </w:rPr>
        <w:t xml:space="preserve">وبعدد </w:t>
      </w:r>
      <w:r w:rsidR="00987D7B" w:rsidRPr="0067442A">
        <w:rPr>
          <w:rFonts w:ascii="Simplified Arabic" w:hAnsi="Simplified Arabic" w:cs="Simplified Arabic"/>
          <w:rtl/>
        </w:rPr>
        <w:t xml:space="preserve">بلغ </w:t>
      </w:r>
      <w:r w:rsidR="0067442A" w:rsidRPr="0067442A">
        <w:rPr>
          <w:rFonts w:ascii="Simplified Arabic" w:hAnsi="Simplified Arabic" w:cs="Simplified Arabic"/>
          <w:rtl/>
        </w:rPr>
        <w:t>35,864</w:t>
      </w:r>
      <w:r w:rsidR="00987D7B" w:rsidRPr="0067442A">
        <w:rPr>
          <w:rFonts w:ascii="Simplified Arabic" w:hAnsi="Simplified Arabic" w:cs="Simplified Arabic"/>
          <w:rtl/>
        </w:rPr>
        <w:t xml:space="preserve"> </w:t>
      </w:r>
      <w:r w:rsidR="007A15F6" w:rsidRPr="0067442A">
        <w:rPr>
          <w:rFonts w:ascii="Simplified Arabic" w:hAnsi="Simplified Arabic" w:cs="Simplified Arabic"/>
          <w:rtl/>
        </w:rPr>
        <w:t>فرداً.</w:t>
      </w:r>
    </w:p>
    <w:p w:rsidR="006016FA" w:rsidRDefault="009319AB" w:rsidP="00B1622B">
      <w:pPr>
        <w:pStyle w:val="BodyText2"/>
        <w:ind w:left="98"/>
        <w:jc w:val="both"/>
        <w:rPr>
          <w:b/>
          <w:bCs/>
          <w:color w:val="FF0000"/>
          <w:szCs w:val="24"/>
          <w:rtl/>
        </w:rPr>
      </w:pPr>
      <w:r>
        <w:rPr>
          <w:rFonts w:hint="cs"/>
          <w:sz w:val="24"/>
          <w:szCs w:val="24"/>
          <w:rtl/>
        </w:rPr>
        <w:lastRenderedPageBreak/>
        <w:t xml:space="preserve">هناك ما نسبته </w:t>
      </w:r>
      <w:proofErr w:type="spellStart"/>
      <w:r>
        <w:rPr>
          <w:rFonts w:hint="cs"/>
          <w:sz w:val="24"/>
          <w:szCs w:val="24"/>
          <w:rtl/>
        </w:rPr>
        <w:t>2</w:t>
      </w:r>
      <w:r w:rsidR="004D4D5C">
        <w:rPr>
          <w:rFonts w:hint="cs"/>
          <w:sz w:val="24"/>
          <w:szCs w:val="24"/>
          <w:rtl/>
        </w:rPr>
        <w:t>1</w:t>
      </w:r>
      <w:r>
        <w:rPr>
          <w:rFonts w:hint="cs"/>
          <w:sz w:val="24"/>
          <w:szCs w:val="24"/>
          <w:rtl/>
        </w:rPr>
        <w:t>.</w:t>
      </w:r>
      <w:r w:rsidR="00B1622B">
        <w:rPr>
          <w:rFonts w:hint="cs"/>
          <w:sz w:val="24"/>
          <w:szCs w:val="24"/>
          <w:rtl/>
        </w:rPr>
        <w:t>9</w:t>
      </w:r>
      <w:r>
        <w:rPr>
          <w:rFonts w:hint="cs"/>
          <w:sz w:val="24"/>
          <w:szCs w:val="24"/>
          <w:rtl/>
        </w:rPr>
        <w:t>%</w:t>
      </w:r>
      <w:proofErr w:type="spellEnd"/>
      <w:r>
        <w:rPr>
          <w:rFonts w:hint="cs"/>
          <w:sz w:val="24"/>
          <w:szCs w:val="24"/>
          <w:rtl/>
        </w:rPr>
        <w:t xml:space="preserve"> من اجمالي سكان </w:t>
      </w:r>
      <w:r w:rsidR="00A40EB0">
        <w:rPr>
          <w:rFonts w:hint="cs"/>
          <w:sz w:val="24"/>
          <w:szCs w:val="24"/>
          <w:rtl/>
        </w:rPr>
        <w:t xml:space="preserve">المباني العالية </w:t>
      </w:r>
      <w:r w:rsidR="005C0CD7">
        <w:rPr>
          <w:rFonts w:hint="cs"/>
          <w:sz w:val="24"/>
          <w:szCs w:val="24"/>
          <w:rtl/>
        </w:rPr>
        <w:t xml:space="preserve">الحالة التعليمية لهم </w:t>
      </w:r>
      <w:proofErr w:type="spellStart"/>
      <w:r w:rsidR="00BE52D6">
        <w:rPr>
          <w:rFonts w:hint="cs"/>
          <w:sz w:val="24"/>
          <w:szCs w:val="24"/>
          <w:rtl/>
        </w:rPr>
        <w:t>إعدادي،</w:t>
      </w:r>
      <w:proofErr w:type="spellEnd"/>
      <w:r w:rsidR="005C0CD7">
        <w:rPr>
          <w:rFonts w:hint="cs"/>
          <w:sz w:val="24"/>
          <w:szCs w:val="24"/>
          <w:rtl/>
        </w:rPr>
        <w:t xml:space="preserve"> </w:t>
      </w:r>
      <w:proofErr w:type="spellStart"/>
      <w:r w:rsidR="005C0CD7">
        <w:rPr>
          <w:rFonts w:hint="cs"/>
          <w:sz w:val="24"/>
          <w:szCs w:val="24"/>
          <w:rtl/>
        </w:rPr>
        <w:t>و20.</w:t>
      </w:r>
      <w:r w:rsidR="00B1622B">
        <w:rPr>
          <w:rFonts w:hint="cs"/>
          <w:sz w:val="24"/>
          <w:szCs w:val="24"/>
          <w:rtl/>
        </w:rPr>
        <w:t>7</w:t>
      </w:r>
      <w:r w:rsidR="005C0CD7">
        <w:rPr>
          <w:rFonts w:hint="cs"/>
          <w:sz w:val="24"/>
          <w:szCs w:val="24"/>
          <w:rtl/>
        </w:rPr>
        <w:t>%</w:t>
      </w:r>
      <w:proofErr w:type="spellEnd"/>
      <w:r w:rsidR="005C0CD7">
        <w:rPr>
          <w:rFonts w:hint="cs"/>
          <w:sz w:val="24"/>
          <w:szCs w:val="24"/>
          <w:rtl/>
        </w:rPr>
        <w:t xml:space="preserve"> منهم حالتهم التعليمية </w:t>
      </w:r>
      <w:proofErr w:type="spellStart"/>
      <w:r w:rsidR="005C0CD7">
        <w:rPr>
          <w:rFonts w:hint="cs"/>
          <w:sz w:val="24"/>
          <w:szCs w:val="24"/>
          <w:rtl/>
        </w:rPr>
        <w:t>ثانوي،</w:t>
      </w:r>
      <w:proofErr w:type="spellEnd"/>
      <w:r w:rsidR="005C0CD7">
        <w:rPr>
          <w:rFonts w:hint="cs"/>
          <w:sz w:val="24"/>
          <w:szCs w:val="24"/>
          <w:rtl/>
        </w:rPr>
        <w:t xml:space="preserve"> في حين كان ما نسبته </w:t>
      </w:r>
      <w:proofErr w:type="spellStart"/>
      <w:r w:rsidR="005C0CD7">
        <w:rPr>
          <w:rFonts w:hint="cs"/>
          <w:sz w:val="24"/>
          <w:szCs w:val="24"/>
          <w:rtl/>
        </w:rPr>
        <w:t>1</w:t>
      </w:r>
      <w:r w:rsidR="004D4D5C">
        <w:rPr>
          <w:rFonts w:hint="cs"/>
          <w:sz w:val="24"/>
          <w:szCs w:val="24"/>
          <w:rtl/>
        </w:rPr>
        <w:t>7</w:t>
      </w:r>
      <w:r w:rsidR="005C0CD7">
        <w:rPr>
          <w:rFonts w:hint="cs"/>
          <w:sz w:val="24"/>
          <w:szCs w:val="24"/>
          <w:rtl/>
        </w:rPr>
        <w:t>.</w:t>
      </w:r>
      <w:r w:rsidR="00B1622B">
        <w:rPr>
          <w:rFonts w:hint="cs"/>
          <w:sz w:val="24"/>
          <w:szCs w:val="24"/>
          <w:rtl/>
        </w:rPr>
        <w:t>5</w:t>
      </w:r>
      <w:r w:rsidR="005C0CD7">
        <w:rPr>
          <w:rFonts w:hint="cs"/>
          <w:sz w:val="24"/>
          <w:szCs w:val="24"/>
          <w:rtl/>
        </w:rPr>
        <w:t>%</w:t>
      </w:r>
      <w:proofErr w:type="spellEnd"/>
      <w:r w:rsidR="005C0CD7">
        <w:rPr>
          <w:rFonts w:hint="cs"/>
          <w:sz w:val="24"/>
          <w:szCs w:val="24"/>
          <w:rtl/>
        </w:rPr>
        <w:t xml:space="preserve"> منهم حالتهم التعليمية </w:t>
      </w:r>
      <w:proofErr w:type="spellStart"/>
      <w:r w:rsidR="005C0CD7">
        <w:rPr>
          <w:rFonts w:hint="cs"/>
          <w:sz w:val="24"/>
          <w:szCs w:val="24"/>
          <w:rtl/>
        </w:rPr>
        <w:t>ابتدائي،</w:t>
      </w:r>
      <w:proofErr w:type="spellEnd"/>
      <w:r w:rsidR="005C0CD7">
        <w:rPr>
          <w:rFonts w:hint="cs"/>
          <w:sz w:val="24"/>
          <w:szCs w:val="24"/>
          <w:rtl/>
        </w:rPr>
        <w:t xml:space="preserve"> اما بالنسبة للسكان الحاصلين على بكالوري</w:t>
      </w:r>
      <w:r w:rsidR="003138C8">
        <w:rPr>
          <w:rFonts w:hint="cs"/>
          <w:sz w:val="24"/>
          <w:szCs w:val="24"/>
          <w:rtl/>
        </w:rPr>
        <w:t>و</w:t>
      </w:r>
      <w:r w:rsidR="005C0CD7">
        <w:rPr>
          <w:rFonts w:hint="cs"/>
          <w:sz w:val="24"/>
          <w:szCs w:val="24"/>
          <w:rtl/>
        </w:rPr>
        <w:t>س ف</w:t>
      </w:r>
      <w:r w:rsidR="00BE52D6">
        <w:rPr>
          <w:rFonts w:hint="cs"/>
          <w:sz w:val="24"/>
          <w:szCs w:val="24"/>
          <w:rtl/>
        </w:rPr>
        <w:t>أ</w:t>
      </w:r>
      <w:r w:rsidR="005C0CD7">
        <w:rPr>
          <w:rFonts w:hint="cs"/>
          <w:sz w:val="24"/>
          <w:szCs w:val="24"/>
          <w:rtl/>
        </w:rPr>
        <w:t xml:space="preserve">على فبلغت نسبتهم </w:t>
      </w:r>
      <w:proofErr w:type="spellStart"/>
      <w:r w:rsidR="004D4D5C">
        <w:rPr>
          <w:rFonts w:hint="cs"/>
          <w:sz w:val="24"/>
          <w:szCs w:val="24"/>
          <w:rtl/>
        </w:rPr>
        <w:t>21.</w:t>
      </w:r>
      <w:r w:rsidR="00B1622B">
        <w:rPr>
          <w:rFonts w:hint="cs"/>
          <w:sz w:val="24"/>
          <w:szCs w:val="24"/>
          <w:rtl/>
        </w:rPr>
        <w:t>8</w:t>
      </w:r>
      <w:r w:rsidR="005C0CD7">
        <w:rPr>
          <w:rFonts w:hint="cs"/>
          <w:sz w:val="24"/>
          <w:szCs w:val="24"/>
          <w:rtl/>
        </w:rPr>
        <w:t>%،</w:t>
      </w:r>
      <w:proofErr w:type="spellEnd"/>
      <w:r w:rsidR="005C0CD7">
        <w:rPr>
          <w:rFonts w:hint="cs"/>
          <w:sz w:val="24"/>
          <w:szCs w:val="24"/>
          <w:rtl/>
        </w:rPr>
        <w:t xml:space="preserve"> وكان هناك </w:t>
      </w:r>
      <w:proofErr w:type="spellStart"/>
      <w:r w:rsidR="005C0CD7">
        <w:rPr>
          <w:rFonts w:hint="cs"/>
          <w:sz w:val="24"/>
          <w:szCs w:val="24"/>
          <w:rtl/>
        </w:rPr>
        <w:t>1</w:t>
      </w:r>
      <w:r w:rsidR="004D4D5C">
        <w:rPr>
          <w:rFonts w:hint="cs"/>
          <w:sz w:val="24"/>
          <w:szCs w:val="24"/>
          <w:rtl/>
        </w:rPr>
        <w:t>0</w:t>
      </w:r>
      <w:r w:rsidR="005C0CD7">
        <w:rPr>
          <w:rFonts w:hint="cs"/>
          <w:sz w:val="24"/>
          <w:szCs w:val="24"/>
          <w:rtl/>
        </w:rPr>
        <w:t>.</w:t>
      </w:r>
      <w:r w:rsidR="004D4D5C">
        <w:rPr>
          <w:rFonts w:hint="cs"/>
          <w:sz w:val="24"/>
          <w:szCs w:val="24"/>
          <w:rtl/>
        </w:rPr>
        <w:t>7</w:t>
      </w:r>
      <w:r w:rsidR="005C0CD7">
        <w:rPr>
          <w:rFonts w:hint="cs"/>
          <w:sz w:val="24"/>
          <w:szCs w:val="24"/>
          <w:rtl/>
        </w:rPr>
        <w:t>%</w:t>
      </w:r>
      <w:proofErr w:type="spellEnd"/>
      <w:r w:rsidR="005C0CD7">
        <w:rPr>
          <w:rFonts w:hint="cs"/>
          <w:sz w:val="24"/>
          <w:szCs w:val="24"/>
          <w:rtl/>
        </w:rPr>
        <w:t xml:space="preserve"> من سكان </w:t>
      </w:r>
      <w:r w:rsidR="00A40EB0">
        <w:rPr>
          <w:rFonts w:hint="cs"/>
          <w:sz w:val="24"/>
          <w:szCs w:val="24"/>
          <w:rtl/>
        </w:rPr>
        <w:t xml:space="preserve">المباني العالية </w:t>
      </w:r>
      <w:r w:rsidR="005C0CD7">
        <w:rPr>
          <w:rFonts w:hint="cs"/>
          <w:sz w:val="24"/>
          <w:szCs w:val="24"/>
          <w:rtl/>
        </w:rPr>
        <w:t xml:space="preserve">حالتهم التعليمية أمي وملم. </w:t>
      </w:r>
      <w:r w:rsidR="006016FA">
        <w:rPr>
          <w:rFonts w:hint="cs"/>
          <w:sz w:val="24"/>
          <w:szCs w:val="24"/>
          <w:rtl/>
        </w:rPr>
        <w:t xml:space="preserve"> </w:t>
      </w:r>
    </w:p>
    <w:p w:rsidR="006B68FD" w:rsidRPr="007B0233" w:rsidRDefault="006B68FD" w:rsidP="004D4D5C">
      <w:pPr>
        <w:pStyle w:val="BodyText2"/>
        <w:ind w:left="98"/>
        <w:jc w:val="both"/>
        <w:rPr>
          <w:b/>
          <w:bCs/>
          <w:color w:val="FF0000"/>
          <w:szCs w:val="24"/>
          <w:rtl/>
        </w:rPr>
      </w:pPr>
    </w:p>
    <w:p w:rsidR="00C72430" w:rsidRDefault="003100DB" w:rsidP="00C72430">
      <w:pPr>
        <w:jc w:val="center"/>
        <w:rPr>
          <w:rFonts w:cs="Simplified Arabic"/>
          <w:rtl/>
        </w:rPr>
      </w:pPr>
      <w:r>
        <w:rPr>
          <w:rFonts w:ascii="Simplified Arabic" w:cs="Simplified Arabic" w:hint="cs"/>
          <w:b/>
          <w:bCs/>
          <w:sz w:val="22"/>
          <w:szCs w:val="22"/>
          <w:rtl/>
          <w:lang w:eastAsia="en-US"/>
        </w:rPr>
        <w:t>ال</w:t>
      </w:r>
      <w:r w:rsidR="00C72430">
        <w:rPr>
          <w:rFonts w:ascii="Simplified Arabic" w:cs="Simplified Arabic" w:hint="cs"/>
          <w:b/>
          <w:bCs/>
          <w:sz w:val="22"/>
          <w:szCs w:val="22"/>
          <w:rtl/>
          <w:lang w:eastAsia="en-US"/>
        </w:rPr>
        <w:t xml:space="preserve">توزيع </w:t>
      </w:r>
      <w:r>
        <w:rPr>
          <w:rFonts w:ascii="Simplified Arabic" w:cs="Simplified Arabic" w:hint="cs"/>
          <w:b/>
          <w:bCs/>
          <w:sz w:val="22"/>
          <w:szCs w:val="22"/>
          <w:rtl/>
          <w:lang w:eastAsia="en-US"/>
        </w:rPr>
        <w:t>ال</w:t>
      </w:r>
      <w:r w:rsidR="00C72430">
        <w:rPr>
          <w:rFonts w:ascii="Simplified Arabic" w:cs="Simplified Arabic" w:hint="cs"/>
          <w:b/>
          <w:bCs/>
          <w:sz w:val="22"/>
          <w:szCs w:val="22"/>
          <w:rtl/>
          <w:lang w:eastAsia="en-US"/>
        </w:rPr>
        <w:t>نسبي للسكان</w:t>
      </w:r>
      <w:r w:rsidR="00C72430" w:rsidRPr="00EB4AA7">
        <w:rPr>
          <w:rtl/>
        </w:rPr>
        <w:t xml:space="preserve"> </w:t>
      </w:r>
      <w:r w:rsidR="00C72430" w:rsidRPr="00EB4AA7">
        <w:rPr>
          <w:rFonts w:ascii="Simplified Arabic" w:cs="Simplified Arabic"/>
          <w:b/>
          <w:bCs/>
          <w:sz w:val="22"/>
          <w:szCs w:val="22"/>
          <w:rtl/>
          <w:lang w:eastAsia="en-US"/>
        </w:rPr>
        <w:t>(10 سنوات فأكثر</w:t>
      </w:r>
      <w:proofErr w:type="spellStart"/>
      <w:r w:rsidR="00C72430" w:rsidRPr="00EB4AA7">
        <w:rPr>
          <w:rFonts w:ascii="Simplified Arabic" w:cs="Simplified Arabic"/>
          <w:b/>
          <w:bCs/>
          <w:sz w:val="22"/>
          <w:szCs w:val="22"/>
          <w:rtl/>
          <w:lang w:eastAsia="en-US"/>
        </w:rPr>
        <w:t>)</w:t>
      </w:r>
      <w:proofErr w:type="spellEnd"/>
      <w:r w:rsidR="00C72430">
        <w:rPr>
          <w:rFonts w:ascii="Simplified Arabic" w:cs="Simplified Arabic"/>
          <w:b/>
          <w:bCs/>
          <w:sz w:val="22"/>
          <w:szCs w:val="22"/>
          <w:lang w:eastAsia="en-US"/>
        </w:rPr>
        <w:t xml:space="preserve"> </w:t>
      </w:r>
      <w:r w:rsidR="00C72430">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sidR="00C72430">
        <w:rPr>
          <w:rFonts w:ascii="Simplified Arabic" w:cs="Simplified Arabic" w:hint="cs"/>
          <w:b/>
          <w:bCs/>
          <w:sz w:val="22"/>
          <w:szCs w:val="22"/>
          <w:rtl/>
          <w:lang w:eastAsia="en-US"/>
        </w:rPr>
        <w:t>في فلسطين</w:t>
      </w:r>
      <w:r w:rsidR="00C72430">
        <w:rPr>
          <w:rFonts w:ascii="Simplified Arabic" w:cs="Simplified Arabic"/>
          <w:b/>
          <w:bCs/>
          <w:sz w:val="22"/>
          <w:szCs w:val="22"/>
          <w:lang w:eastAsia="en-US"/>
        </w:rPr>
        <w:t xml:space="preserve"> </w:t>
      </w:r>
      <w:r w:rsidR="00C72430">
        <w:rPr>
          <w:rFonts w:ascii="Simplified Arabic" w:cs="Simplified Arabic" w:hint="cs"/>
          <w:b/>
          <w:bCs/>
          <w:sz w:val="22"/>
          <w:szCs w:val="22"/>
          <w:rtl/>
          <w:lang w:eastAsia="en-US"/>
        </w:rPr>
        <w:t>حسب</w:t>
      </w:r>
      <w:r w:rsidR="00C72430">
        <w:rPr>
          <w:rFonts w:ascii="Simplified Arabic" w:cs="Simplified Arabic"/>
          <w:b/>
          <w:bCs/>
          <w:sz w:val="22"/>
          <w:szCs w:val="22"/>
          <w:lang w:eastAsia="en-US"/>
        </w:rPr>
        <w:t xml:space="preserve"> </w:t>
      </w:r>
      <w:r w:rsidR="00C72430">
        <w:rPr>
          <w:rFonts w:ascii="Simplified Arabic" w:cs="Simplified Arabic" w:hint="cs"/>
          <w:b/>
          <w:bCs/>
          <w:sz w:val="22"/>
          <w:szCs w:val="22"/>
          <w:rtl/>
          <w:lang w:eastAsia="en-US"/>
        </w:rPr>
        <w:t xml:space="preserve">الحالة </w:t>
      </w:r>
      <w:proofErr w:type="spellStart"/>
      <w:r w:rsidR="00C72430">
        <w:rPr>
          <w:rFonts w:ascii="Simplified Arabic" w:cs="Simplified Arabic" w:hint="cs"/>
          <w:b/>
          <w:bCs/>
          <w:sz w:val="22"/>
          <w:szCs w:val="22"/>
          <w:rtl/>
          <w:lang w:eastAsia="en-US"/>
        </w:rPr>
        <w:t>التعليمية</w:t>
      </w:r>
      <w:r w:rsidR="003F2595">
        <w:rPr>
          <w:rFonts w:ascii="Simplified Arabic" w:cs="Simplified Arabic" w:hint="cs"/>
          <w:b/>
          <w:bCs/>
          <w:sz w:val="22"/>
          <w:szCs w:val="22"/>
          <w:rtl/>
          <w:lang w:eastAsia="en-US"/>
        </w:rPr>
        <w:t>،</w:t>
      </w:r>
      <w:proofErr w:type="spellEnd"/>
      <w:r w:rsidR="003F2595">
        <w:rPr>
          <w:rFonts w:ascii="Simplified Arabic" w:cs="Simplified Arabic" w:hint="cs"/>
          <w:b/>
          <w:bCs/>
          <w:sz w:val="22"/>
          <w:szCs w:val="22"/>
          <w:rtl/>
          <w:lang w:eastAsia="en-US"/>
        </w:rPr>
        <w:t xml:space="preserve"> 2007</w:t>
      </w:r>
    </w:p>
    <w:p w:rsidR="00EB4AA7" w:rsidRDefault="00EB4AA7" w:rsidP="00C72430">
      <w:pPr>
        <w:jc w:val="center"/>
        <w:rPr>
          <w:rFonts w:cs="Simplified Arabic"/>
          <w:rtl/>
        </w:rPr>
      </w:pPr>
      <w:r w:rsidRPr="00927BE7">
        <w:rPr>
          <w:rFonts w:cs="Simplified Arabic"/>
          <w:noProof/>
          <w:rtl/>
          <w:lang w:eastAsia="en-US"/>
        </w:rPr>
        <w:drawing>
          <wp:inline distT="0" distB="0" distL="0" distR="0">
            <wp:extent cx="5459549" cy="1992086"/>
            <wp:effectExtent l="19050" t="0" r="26851" b="8164"/>
            <wp:docPr id="13"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F3309A" w:rsidRPr="00C52D5F" w:rsidRDefault="00F3309A" w:rsidP="00F43700">
      <w:pPr>
        <w:pStyle w:val="BodyText2"/>
        <w:ind w:left="98"/>
        <w:jc w:val="both"/>
        <w:rPr>
          <w:sz w:val="20"/>
          <w:szCs w:val="20"/>
          <w:rtl/>
        </w:rPr>
      </w:pPr>
    </w:p>
    <w:p w:rsidR="00856E77" w:rsidRDefault="009C1B22" w:rsidP="00DF2CBE">
      <w:pPr>
        <w:pStyle w:val="BodyText2"/>
        <w:ind w:left="98"/>
        <w:jc w:val="both"/>
        <w:rPr>
          <w:sz w:val="24"/>
          <w:szCs w:val="24"/>
          <w:rtl/>
        </w:rPr>
      </w:pPr>
      <w:r w:rsidRPr="009C1B22">
        <w:rPr>
          <w:rFonts w:hint="cs"/>
          <w:sz w:val="24"/>
          <w:szCs w:val="24"/>
          <w:rtl/>
        </w:rPr>
        <w:t xml:space="preserve">عند النظر على الحالة التعليمية للسكان 10 سنوات فأكثر </w:t>
      </w:r>
      <w:r>
        <w:rPr>
          <w:rFonts w:hint="cs"/>
          <w:sz w:val="24"/>
          <w:szCs w:val="24"/>
          <w:rtl/>
        </w:rPr>
        <w:t xml:space="preserve">في </w:t>
      </w:r>
      <w:r w:rsidR="00A40EB0">
        <w:rPr>
          <w:rFonts w:hint="cs"/>
          <w:sz w:val="24"/>
          <w:szCs w:val="24"/>
          <w:rtl/>
        </w:rPr>
        <w:t xml:space="preserve">المباني العالية </w:t>
      </w:r>
      <w:r>
        <w:rPr>
          <w:rFonts w:hint="cs"/>
          <w:sz w:val="24"/>
          <w:szCs w:val="24"/>
          <w:rtl/>
        </w:rPr>
        <w:t xml:space="preserve">في فلسطين </w:t>
      </w:r>
      <w:r w:rsidR="00F02555">
        <w:rPr>
          <w:rFonts w:hint="cs"/>
          <w:sz w:val="24"/>
          <w:szCs w:val="24"/>
          <w:rtl/>
        </w:rPr>
        <w:t xml:space="preserve">من ناحية الجنس </w:t>
      </w:r>
      <w:r>
        <w:rPr>
          <w:rFonts w:hint="cs"/>
          <w:sz w:val="24"/>
          <w:szCs w:val="24"/>
          <w:rtl/>
        </w:rPr>
        <w:t xml:space="preserve">نجد </w:t>
      </w:r>
      <w:r w:rsidR="006B68FD">
        <w:rPr>
          <w:rFonts w:hint="cs"/>
          <w:sz w:val="24"/>
          <w:szCs w:val="24"/>
          <w:rtl/>
        </w:rPr>
        <w:t xml:space="preserve">ان </w:t>
      </w:r>
      <w:r w:rsidR="00F02555">
        <w:rPr>
          <w:rFonts w:hint="cs"/>
          <w:sz w:val="24"/>
          <w:szCs w:val="24"/>
          <w:rtl/>
        </w:rPr>
        <w:t xml:space="preserve">هناك </w:t>
      </w:r>
      <w:proofErr w:type="spellStart"/>
      <w:r w:rsidR="00DF2CBE">
        <w:rPr>
          <w:rFonts w:hint="cs"/>
          <w:sz w:val="24"/>
          <w:szCs w:val="24"/>
          <w:rtl/>
        </w:rPr>
        <w:t>73.1</w:t>
      </w:r>
      <w:r w:rsidR="00F02555">
        <w:rPr>
          <w:rFonts w:hint="cs"/>
          <w:sz w:val="24"/>
          <w:szCs w:val="24"/>
          <w:rtl/>
        </w:rPr>
        <w:t>%</w:t>
      </w:r>
      <w:proofErr w:type="spellEnd"/>
      <w:r w:rsidR="00F02555">
        <w:rPr>
          <w:rFonts w:hint="cs"/>
          <w:sz w:val="24"/>
          <w:szCs w:val="24"/>
          <w:rtl/>
        </w:rPr>
        <w:t xml:space="preserve"> من السكان </w:t>
      </w:r>
      <w:r w:rsidR="00856E77">
        <w:rPr>
          <w:rFonts w:hint="cs"/>
          <w:sz w:val="24"/>
          <w:szCs w:val="24"/>
          <w:rtl/>
        </w:rPr>
        <w:t>مؤهلهم</w:t>
      </w:r>
      <w:r w:rsidR="00F02555">
        <w:rPr>
          <w:rFonts w:hint="cs"/>
          <w:sz w:val="24"/>
          <w:szCs w:val="24"/>
          <w:rtl/>
        </w:rPr>
        <w:t xml:space="preserve"> التعليمي </w:t>
      </w:r>
      <w:proofErr w:type="spellStart"/>
      <w:r w:rsidR="00F02555">
        <w:rPr>
          <w:rFonts w:hint="cs"/>
          <w:sz w:val="24"/>
          <w:szCs w:val="24"/>
          <w:rtl/>
        </w:rPr>
        <w:t>"أمي"</w:t>
      </w:r>
      <w:proofErr w:type="spellEnd"/>
      <w:r w:rsidR="00F02555">
        <w:rPr>
          <w:rFonts w:hint="cs"/>
          <w:sz w:val="24"/>
          <w:szCs w:val="24"/>
          <w:rtl/>
        </w:rPr>
        <w:t xml:space="preserve"> هم من </w:t>
      </w:r>
      <w:proofErr w:type="spellStart"/>
      <w:r w:rsidR="00F02555">
        <w:rPr>
          <w:rFonts w:hint="cs"/>
          <w:sz w:val="24"/>
          <w:szCs w:val="24"/>
          <w:rtl/>
        </w:rPr>
        <w:t>الإناث،</w:t>
      </w:r>
      <w:proofErr w:type="spellEnd"/>
      <w:r w:rsidR="00F02555">
        <w:rPr>
          <w:rFonts w:hint="cs"/>
          <w:sz w:val="24"/>
          <w:szCs w:val="24"/>
          <w:rtl/>
        </w:rPr>
        <w:t xml:space="preserve"> </w:t>
      </w:r>
      <w:r w:rsidR="000D2187">
        <w:rPr>
          <w:rFonts w:hint="cs"/>
          <w:sz w:val="24"/>
          <w:szCs w:val="24"/>
          <w:rtl/>
        </w:rPr>
        <w:t xml:space="preserve">وهناك </w:t>
      </w:r>
      <w:proofErr w:type="spellStart"/>
      <w:r w:rsidR="000D2187">
        <w:rPr>
          <w:rFonts w:hint="cs"/>
          <w:sz w:val="24"/>
          <w:szCs w:val="24"/>
          <w:rtl/>
        </w:rPr>
        <w:t>5</w:t>
      </w:r>
      <w:r w:rsidR="00D64A29">
        <w:rPr>
          <w:rFonts w:hint="cs"/>
          <w:sz w:val="24"/>
          <w:szCs w:val="24"/>
          <w:rtl/>
        </w:rPr>
        <w:t>8</w:t>
      </w:r>
      <w:r w:rsidR="000D2187">
        <w:rPr>
          <w:rFonts w:hint="cs"/>
          <w:sz w:val="24"/>
          <w:szCs w:val="24"/>
          <w:rtl/>
        </w:rPr>
        <w:t>.</w:t>
      </w:r>
      <w:r w:rsidR="00D64A29">
        <w:rPr>
          <w:rFonts w:hint="cs"/>
          <w:sz w:val="24"/>
          <w:szCs w:val="24"/>
          <w:rtl/>
        </w:rPr>
        <w:t>1</w:t>
      </w:r>
      <w:r w:rsidR="000D2187">
        <w:rPr>
          <w:rFonts w:hint="cs"/>
          <w:sz w:val="24"/>
          <w:szCs w:val="24"/>
          <w:rtl/>
        </w:rPr>
        <w:t>%</w:t>
      </w:r>
      <w:proofErr w:type="spellEnd"/>
      <w:r w:rsidR="000D2187">
        <w:rPr>
          <w:rFonts w:hint="cs"/>
          <w:sz w:val="24"/>
          <w:szCs w:val="24"/>
          <w:rtl/>
        </w:rPr>
        <w:t xml:space="preserve"> من السكان الذين </w:t>
      </w:r>
      <w:r w:rsidR="00856E77">
        <w:rPr>
          <w:rFonts w:hint="cs"/>
          <w:sz w:val="24"/>
          <w:szCs w:val="24"/>
          <w:rtl/>
        </w:rPr>
        <w:t>مؤهلهم</w:t>
      </w:r>
      <w:r w:rsidR="000D2187">
        <w:rPr>
          <w:rFonts w:hint="cs"/>
          <w:sz w:val="24"/>
          <w:szCs w:val="24"/>
          <w:rtl/>
        </w:rPr>
        <w:t xml:space="preserve"> التعليمي دبلوم متوسط هم من </w:t>
      </w:r>
      <w:proofErr w:type="spellStart"/>
      <w:r w:rsidR="00856E77">
        <w:rPr>
          <w:rFonts w:hint="cs"/>
          <w:sz w:val="24"/>
          <w:szCs w:val="24"/>
          <w:rtl/>
        </w:rPr>
        <w:t>الإناث،</w:t>
      </w:r>
      <w:proofErr w:type="spellEnd"/>
      <w:r w:rsidR="000D2187">
        <w:rPr>
          <w:rFonts w:hint="cs"/>
          <w:sz w:val="24"/>
          <w:szCs w:val="24"/>
          <w:rtl/>
        </w:rPr>
        <w:t xml:space="preserve"> في حين </w:t>
      </w:r>
      <w:proofErr w:type="spellStart"/>
      <w:r w:rsidR="000D2187">
        <w:rPr>
          <w:rFonts w:hint="cs"/>
          <w:sz w:val="24"/>
          <w:szCs w:val="24"/>
          <w:rtl/>
        </w:rPr>
        <w:t>5</w:t>
      </w:r>
      <w:r w:rsidR="00D64A29">
        <w:rPr>
          <w:rFonts w:hint="cs"/>
          <w:sz w:val="24"/>
          <w:szCs w:val="24"/>
          <w:rtl/>
        </w:rPr>
        <w:t>2</w:t>
      </w:r>
      <w:r w:rsidR="000D2187">
        <w:rPr>
          <w:rFonts w:hint="cs"/>
          <w:sz w:val="24"/>
          <w:szCs w:val="24"/>
          <w:rtl/>
        </w:rPr>
        <w:t>.</w:t>
      </w:r>
      <w:r w:rsidR="00D64A29">
        <w:rPr>
          <w:rFonts w:hint="cs"/>
          <w:sz w:val="24"/>
          <w:szCs w:val="24"/>
          <w:rtl/>
        </w:rPr>
        <w:t>5</w:t>
      </w:r>
      <w:r w:rsidR="000D2187">
        <w:rPr>
          <w:rFonts w:hint="cs"/>
          <w:sz w:val="24"/>
          <w:szCs w:val="24"/>
          <w:rtl/>
        </w:rPr>
        <w:t>%</w:t>
      </w:r>
      <w:proofErr w:type="spellEnd"/>
      <w:r w:rsidR="000D2187">
        <w:rPr>
          <w:rFonts w:hint="cs"/>
          <w:sz w:val="24"/>
          <w:szCs w:val="24"/>
          <w:rtl/>
        </w:rPr>
        <w:t xml:space="preserve"> من السكان الذين </w:t>
      </w:r>
      <w:r w:rsidR="00856E77">
        <w:rPr>
          <w:rFonts w:hint="cs"/>
          <w:sz w:val="24"/>
          <w:szCs w:val="24"/>
          <w:rtl/>
        </w:rPr>
        <w:t>مؤهلهم</w:t>
      </w:r>
      <w:r w:rsidR="000D2187">
        <w:rPr>
          <w:rFonts w:hint="cs"/>
          <w:sz w:val="24"/>
          <w:szCs w:val="24"/>
          <w:rtl/>
        </w:rPr>
        <w:t xml:space="preserve"> التعليمي </w:t>
      </w:r>
      <w:r w:rsidR="009877BE">
        <w:rPr>
          <w:rFonts w:hint="cs"/>
          <w:sz w:val="24"/>
          <w:szCs w:val="24"/>
          <w:rtl/>
        </w:rPr>
        <w:t>بكالوريو</w:t>
      </w:r>
      <w:r w:rsidR="009877BE">
        <w:rPr>
          <w:rFonts w:hint="eastAsia"/>
          <w:sz w:val="24"/>
          <w:szCs w:val="24"/>
          <w:rtl/>
        </w:rPr>
        <w:t>س</w:t>
      </w:r>
      <w:r w:rsidR="000D2187">
        <w:rPr>
          <w:rFonts w:hint="cs"/>
          <w:sz w:val="24"/>
          <w:szCs w:val="24"/>
          <w:rtl/>
        </w:rPr>
        <w:t xml:space="preserve"> هم من </w:t>
      </w:r>
      <w:proofErr w:type="spellStart"/>
      <w:r w:rsidR="000D2187">
        <w:rPr>
          <w:rFonts w:hint="cs"/>
          <w:sz w:val="24"/>
          <w:szCs w:val="24"/>
          <w:rtl/>
        </w:rPr>
        <w:t>الذكور</w:t>
      </w:r>
      <w:r w:rsidR="006B68FD">
        <w:rPr>
          <w:rFonts w:hint="cs"/>
          <w:smallCaps/>
          <w:sz w:val="24"/>
          <w:szCs w:val="24"/>
          <w:rtl/>
        </w:rPr>
        <w:t>،</w:t>
      </w:r>
      <w:proofErr w:type="spellEnd"/>
      <w:r w:rsidR="006B68FD">
        <w:rPr>
          <w:rFonts w:hint="cs"/>
          <w:smallCaps/>
          <w:sz w:val="24"/>
          <w:szCs w:val="24"/>
          <w:rtl/>
        </w:rPr>
        <w:t xml:space="preserve"> و</w:t>
      </w:r>
      <w:r w:rsidR="00856E77">
        <w:rPr>
          <w:rFonts w:hint="cs"/>
          <w:smallCaps/>
          <w:sz w:val="24"/>
          <w:szCs w:val="24"/>
          <w:rtl/>
        </w:rPr>
        <w:t xml:space="preserve">ما نسبته </w:t>
      </w:r>
      <w:proofErr w:type="spellStart"/>
      <w:r w:rsidR="00D64A29">
        <w:rPr>
          <w:rFonts w:hint="cs"/>
          <w:smallCaps/>
          <w:sz w:val="24"/>
          <w:szCs w:val="24"/>
          <w:rtl/>
        </w:rPr>
        <w:t>69.</w:t>
      </w:r>
      <w:r w:rsidR="00DF2CBE">
        <w:rPr>
          <w:rFonts w:hint="cs"/>
          <w:smallCaps/>
          <w:sz w:val="24"/>
          <w:szCs w:val="24"/>
          <w:rtl/>
        </w:rPr>
        <w:t>5</w:t>
      </w:r>
      <w:r w:rsidR="00856E77">
        <w:rPr>
          <w:rFonts w:hint="cs"/>
          <w:smallCaps/>
          <w:sz w:val="24"/>
          <w:szCs w:val="24"/>
          <w:rtl/>
        </w:rPr>
        <w:t>%</w:t>
      </w:r>
      <w:proofErr w:type="spellEnd"/>
      <w:r w:rsidR="00856E77">
        <w:rPr>
          <w:rFonts w:hint="cs"/>
          <w:smallCaps/>
          <w:sz w:val="24"/>
          <w:szCs w:val="24"/>
          <w:rtl/>
        </w:rPr>
        <w:t xml:space="preserve"> من السكان</w:t>
      </w:r>
      <w:r w:rsidR="00856E77" w:rsidRPr="00856E77">
        <w:rPr>
          <w:rFonts w:hint="cs"/>
          <w:sz w:val="24"/>
          <w:szCs w:val="24"/>
          <w:rtl/>
        </w:rPr>
        <w:t xml:space="preserve"> </w:t>
      </w:r>
      <w:r w:rsidR="00856E77">
        <w:rPr>
          <w:rFonts w:hint="cs"/>
          <w:sz w:val="24"/>
          <w:szCs w:val="24"/>
          <w:rtl/>
        </w:rPr>
        <w:t xml:space="preserve">الذين مؤهلهم التعليمي ماجستير هم ذكور. </w:t>
      </w:r>
      <w:r w:rsidR="00F3309A">
        <w:rPr>
          <w:rFonts w:hint="cs"/>
          <w:sz w:val="24"/>
          <w:szCs w:val="24"/>
          <w:rtl/>
        </w:rPr>
        <w:t xml:space="preserve"> </w:t>
      </w:r>
      <w:r w:rsidR="00856E77">
        <w:rPr>
          <w:rFonts w:hint="cs"/>
          <w:sz w:val="24"/>
          <w:szCs w:val="24"/>
          <w:rtl/>
        </w:rPr>
        <w:t xml:space="preserve">وبالعموم يمكن ملاحظة ان النسبة ترتفع </w:t>
      </w:r>
      <w:r w:rsidR="00F43700">
        <w:rPr>
          <w:rFonts w:hint="cs"/>
          <w:sz w:val="24"/>
          <w:szCs w:val="24"/>
          <w:rtl/>
        </w:rPr>
        <w:t xml:space="preserve">لصالح </w:t>
      </w:r>
      <w:r w:rsidR="00856E77">
        <w:rPr>
          <w:rFonts w:hint="cs"/>
          <w:sz w:val="24"/>
          <w:szCs w:val="24"/>
          <w:rtl/>
        </w:rPr>
        <w:t>الذكور ا</w:t>
      </w:r>
      <w:r w:rsidR="00F43700">
        <w:rPr>
          <w:rFonts w:hint="cs"/>
          <w:sz w:val="24"/>
          <w:szCs w:val="24"/>
          <w:rtl/>
        </w:rPr>
        <w:t xml:space="preserve">كثر من الاناث </w:t>
      </w:r>
      <w:r w:rsidR="006B68FD">
        <w:rPr>
          <w:rFonts w:hint="cs"/>
          <w:sz w:val="24"/>
          <w:szCs w:val="24"/>
          <w:rtl/>
        </w:rPr>
        <w:t>في</w:t>
      </w:r>
      <w:r w:rsidR="00F43700">
        <w:rPr>
          <w:rFonts w:hint="cs"/>
          <w:sz w:val="24"/>
          <w:szCs w:val="24"/>
          <w:rtl/>
        </w:rPr>
        <w:t xml:space="preserve"> المؤهل التعليمي بكالوريوس فأعلى.</w:t>
      </w:r>
    </w:p>
    <w:p w:rsidR="008F4435" w:rsidRPr="00C52D5F" w:rsidRDefault="008F4435" w:rsidP="00AE22A4">
      <w:pPr>
        <w:jc w:val="center"/>
        <w:rPr>
          <w:rFonts w:cs="Simplified Arabic"/>
          <w:sz w:val="20"/>
          <w:szCs w:val="20"/>
          <w:rtl/>
        </w:rPr>
      </w:pPr>
    </w:p>
    <w:p w:rsidR="002470F7" w:rsidRPr="002470F7" w:rsidRDefault="002470F7" w:rsidP="00785EA3">
      <w:pPr>
        <w:rPr>
          <w:rFonts w:cs="Simplified Arabic"/>
          <w:b/>
          <w:bCs/>
          <w:rtl/>
        </w:rPr>
      </w:pPr>
      <w:r>
        <w:rPr>
          <w:rFonts w:cs="Simplified Arabic" w:hint="cs"/>
          <w:b/>
          <w:bCs/>
          <w:rtl/>
        </w:rPr>
        <w:t xml:space="preserve">4.3 </w:t>
      </w:r>
      <w:r w:rsidRPr="002470F7">
        <w:rPr>
          <w:rFonts w:cs="Simplified Arabic" w:hint="cs"/>
          <w:b/>
          <w:bCs/>
          <w:rtl/>
        </w:rPr>
        <w:t xml:space="preserve">الخصائص الاساسية </w:t>
      </w:r>
      <w:proofErr w:type="spellStart"/>
      <w:r w:rsidR="00F24F90">
        <w:rPr>
          <w:rFonts w:cs="Simplified Arabic" w:hint="cs"/>
          <w:b/>
          <w:bCs/>
          <w:rtl/>
        </w:rPr>
        <w:t>ل</w:t>
      </w:r>
      <w:r w:rsidR="00767A47" w:rsidRPr="002470F7">
        <w:rPr>
          <w:rFonts w:cs="Simplified Arabic" w:hint="cs"/>
          <w:b/>
          <w:bCs/>
          <w:rtl/>
        </w:rPr>
        <w:t>لاعاقة</w:t>
      </w:r>
      <w:proofErr w:type="spellEnd"/>
      <w:r w:rsidR="00767A47">
        <w:rPr>
          <w:rFonts w:cs="Simplified Arabic" w:hint="cs"/>
          <w:b/>
          <w:bCs/>
          <w:rtl/>
        </w:rPr>
        <w:t>/ا</w:t>
      </w:r>
      <w:r w:rsidRPr="002470F7">
        <w:rPr>
          <w:rFonts w:cs="Simplified Arabic" w:hint="cs"/>
          <w:b/>
          <w:bCs/>
          <w:rtl/>
        </w:rPr>
        <w:t>لصعوبة</w:t>
      </w:r>
      <w:r w:rsidR="00767A47">
        <w:rPr>
          <w:rFonts w:cs="Simplified Arabic" w:hint="cs"/>
          <w:b/>
          <w:bCs/>
          <w:rtl/>
        </w:rPr>
        <w:t xml:space="preserve"> </w:t>
      </w:r>
      <w:r w:rsidR="00CC5CBD">
        <w:rPr>
          <w:rFonts w:ascii="Simplified Arabic" w:cs="Simplified Arabic" w:hint="cs"/>
          <w:b/>
          <w:bCs/>
          <w:rtl/>
          <w:lang w:eastAsia="en-US"/>
        </w:rPr>
        <w:t>للسكان</w:t>
      </w:r>
      <w:r w:rsidR="009E145D">
        <w:rPr>
          <w:rFonts w:cs="Simplified Arabic" w:hint="cs"/>
          <w:b/>
          <w:bCs/>
          <w:rtl/>
        </w:rPr>
        <w:t xml:space="preserve"> الفلسطينيي</w:t>
      </w:r>
      <w:r w:rsidR="009E145D">
        <w:rPr>
          <w:rFonts w:cs="Simplified Arabic" w:hint="eastAsia"/>
          <w:b/>
          <w:bCs/>
          <w:rtl/>
        </w:rPr>
        <w:t>ن</w:t>
      </w:r>
      <w:r w:rsidR="00CC5CBD">
        <w:rPr>
          <w:rFonts w:cs="Simplified Arabic" w:hint="cs"/>
          <w:b/>
          <w:bCs/>
          <w:rtl/>
        </w:rPr>
        <w:t xml:space="preserve"> في المباني العالية</w:t>
      </w:r>
    </w:p>
    <w:p w:rsidR="00C709F9" w:rsidRPr="000901AD" w:rsidRDefault="001E42D3" w:rsidP="001E42D3">
      <w:pPr>
        <w:pStyle w:val="BodyText2"/>
        <w:jc w:val="both"/>
        <w:rPr>
          <w:sz w:val="24"/>
          <w:szCs w:val="24"/>
          <w:rtl/>
        </w:rPr>
      </w:pPr>
      <w:r>
        <w:rPr>
          <w:rFonts w:hint="cs"/>
          <w:sz w:val="24"/>
          <w:szCs w:val="24"/>
          <w:rtl/>
        </w:rPr>
        <w:t>يبلغ</w:t>
      </w:r>
      <w:r w:rsidR="002470F7" w:rsidRPr="000901AD">
        <w:rPr>
          <w:rFonts w:hint="cs"/>
          <w:sz w:val="24"/>
          <w:szCs w:val="24"/>
          <w:rtl/>
        </w:rPr>
        <w:t xml:space="preserve"> عدد السكان</w:t>
      </w:r>
      <w:r w:rsidR="008B15A9" w:rsidRPr="000901AD">
        <w:rPr>
          <w:rFonts w:hint="cs"/>
          <w:sz w:val="24"/>
          <w:szCs w:val="24"/>
          <w:rtl/>
        </w:rPr>
        <w:t xml:space="preserve"> في </w:t>
      </w:r>
      <w:r w:rsidR="00A40EB0">
        <w:rPr>
          <w:rFonts w:hint="cs"/>
          <w:sz w:val="24"/>
          <w:szCs w:val="24"/>
          <w:rtl/>
        </w:rPr>
        <w:t xml:space="preserve">المباني العالية </w:t>
      </w:r>
      <w:r w:rsidR="002470F7" w:rsidRPr="000901AD">
        <w:rPr>
          <w:rFonts w:hint="cs"/>
          <w:sz w:val="24"/>
          <w:szCs w:val="24"/>
          <w:rtl/>
        </w:rPr>
        <w:t xml:space="preserve">في </w:t>
      </w:r>
      <w:r w:rsidR="008B15A9" w:rsidRPr="000901AD">
        <w:rPr>
          <w:rFonts w:hint="cs"/>
          <w:sz w:val="24"/>
          <w:szCs w:val="24"/>
          <w:rtl/>
        </w:rPr>
        <w:t>فلسطين</w:t>
      </w:r>
      <w:r w:rsidR="002470F7" w:rsidRPr="000901AD">
        <w:rPr>
          <w:rFonts w:hint="cs"/>
          <w:sz w:val="24"/>
          <w:szCs w:val="24"/>
          <w:rtl/>
        </w:rPr>
        <w:t xml:space="preserve"> الذين لديهم صعوبة واحدة على الأقل </w:t>
      </w:r>
      <w:r w:rsidR="008F4435" w:rsidRPr="000901AD">
        <w:rPr>
          <w:sz w:val="24"/>
          <w:szCs w:val="24"/>
          <w:rtl/>
        </w:rPr>
        <w:t>3,026</w:t>
      </w:r>
      <w:r>
        <w:rPr>
          <w:rFonts w:hint="cs"/>
          <w:sz w:val="24"/>
          <w:szCs w:val="24"/>
          <w:rtl/>
        </w:rPr>
        <w:t xml:space="preserve"> فرد يشكلون</w:t>
      </w:r>
      <w:r w:rsidR="002470F7" w:rsidRPr="000901AD">
        <w:rPr>
          <w:rFonts w:hint="cs"/>
          <w:sz w:val="24"/>
          <w:szCs w:val="24"/>
          <w:rtl/>
        </w:rPr>
        <w:t xml:space="preserve"> نسبة </w:t>
      </w:r>
      <w:proofErr w:type="spellStart"/>
      <w:r w:rsidR="00830EDA" w:rsidRPr="000901AD">
        <w:rPr>
          <w:rFonts w:hint="cs"/>
          <w:sz w:val="24"/>
          <w:szCs w:val="24"/>
          <w:rtl/>
        </w:rPr>
        <w:t>2.7</w:t>
      </w:r>
      <w:r w:rsidR="002470F7" w:rsidRPr="000901AD">
        <w:rPr>
          <w:rFonts w:hint="cs"/>
          <w:sz w:val="24"/>
          <w:szCs w:val="24"/>
          <w:rtl/>
        </w:rPr>
        <w:t>%</w:t>
      </w:r>
      <w:proofErr w:type="spellEnd"/>
      <w:r w:rsidR="002470F7" w:rsidRPr="000901AD">
        <w:rPr>
          <w:rFonts w:hint="cs"/>
          <w:sz w:val="24"/>
          <w:szCs w:val="24"/>
          <w:rtl/>
        </w:rPr>
        <w:t xml:space="preserve"> من مجمل سكان </w:t>
      </w:r>
      <w:r w:rsidR="000A5387" w:rsidRPr="000901AD">
        <w:rPr>
          <w:rFonts w:hint="cs"/>
          <w:sz w:val="24"/>
          <w:szCs w:val="24"/>
          <w:rtl/>
        </w:rPr>
        <w:t>المباني العالية</w:t>
      </w:r>
      <w:r w:rsidR="00C709F9" w:rsidRPr="000901AD">
        <w:rPr>
          <w:rFonts w:hint="cs"/>
          <w:sz w:val="24"/>
          <w:szCs w:val="24"/>
          <w:rtl/>
        </w:rPr>
        <w:t>.</w:t>
      </w:r>
    </w:p>
    <w:p w:rsidR="002470F7" w:rsidRPr="00B90216" w:rsidRDefault="002470F7" w:rsidP="002470F7">
      <w:pPr>
        <w:pStyle w:val="BodyText2"/>
        <w:jc w:val="both"/>
        <w:rPr>
          <w:b/>
          <w:bCs/>
          <w:szCs w:val="24"/>
          <w:rtl/>
        </w:rPr>
      </w:pPr>
    </w:p>
    <w:p w:rsidR="00B24292" w:rsidRDefault="00B24292" w:rsidP="00B24292">
      <w:pPr>
        <w:jc w:val="center"/>
        <w:rPr>
          <w:rFonts w:ascii="Simplified Arabic" w:cs="Simplified Arabic"/>
          <w:b/>
          <w:bCs/>
          <w:sz w:val="22"/>
          <w:szCs w:val="22"/>
          <w:rtl/>
          <w:lang w:eastAsia="en-US"/>
        </w:rPr>
      </w:pPr>
      <w:r>
        <w:rPr>
          <w:rFonts w:ascii="Simplified Arabic" w:cs="Simplified Arabic" w:hint="cs"/>
          <w:b/>
          <w:bCs/>
          <w:sz w:val="21"/>
          <w:szCs w:val="21"/>
          <w:rtl/>
          <w:lang w:eastAsia="en-US"/>
        </w:rPr>
        <w:t>عدد الإعاقات</w:t>
      </w:r>
      <w:r>
        <w:rPr>
          <w:rFonts w:ascii="Simplified Arabic" w:cs="Simplified Arabic"/>
          <w:b/>
          <w:bCs/>
          <w:sz w:val="21"/>
          <w:szCs w:val="21"/>
          <w:lang w:eastAsia="en-US"/>
        </w:rPr>
        <w:t>/</w:t>
      </w:r>
      <w:r>
        <w:rPr>
          <w:rFonts w:ascii="Simplified Arabic" w:cs="Simplified Arabic" w:hint="cs"/>
          <w:b/>
          <w:bCs/>
          <w:sz w:val="21"/>
          <w:szCs w:val="21"/>
          <w:rtl/>
          <w:lang w:eastAsia="en-US"/>
        </w:rPr>
        <w:t>الصعوبات</w:t>
      </w:r>
      <w:r>
        <w:rPr>
          <w:rFonts w:ascii="Simplified Arabic" w:cs="Simplified Arabic"/>
          <w:b/>
          <w:bCs/>
          <w:sz w:val="21"/>
          <w:szCs w:val="21"/>
          <w:lang w:eastAsia="en-US"/>
        </w:rPr>
        <w:t xml:space="preserve"> </w:t>
      </w:r>
      <w:r>
        <w:rPr>
          <w:rFonts w:ascii="Simplified Arabic" w:cs="Simplified Arabic" w:hint="cs"/>
          <w:b/>
          <w:bCs/>
          <w:sz w:val="21"/>
          <w:szCs w:val="21"/>
          <w:rtl/>
          <w:lang w:eastAsia="en-US"/>
        </w:rPr>
        <w:t>للسكان</w:t>
      </w:r>
      <w:r>
        <w:rPr>
          <w:rFonts w:ascii="Simplified Arabic" w:cs="Simplified Arabic"/>
          <w:b/>
          <w:bCs/>
          <w:sz w:val="21"/>
          <w:szCs w:val="21"/>
          <w:lang w:eastAsia="en-US"/>
        </w:rPr>
        <w:t xml:space="preserve"> </w:t>
      </w:r>
      <w:r>
        <w:rPr>
          <w:rFonts w:ascii="Simplified Arabic" w:cs="Simplified Arabic" w:hint="cs"/>
          <w:b/>
          <w:bCs/>
          <w:sz w:val="21"/>
          <w:szCs w:val="21"/>
          <w:rtl/>
          <w:lang w:eastAsia="en-US"/>
        </w:rPr>
        <w:t>الفلسطينيين ف</w:t>
      </w:r>
      <w:r>
        <w:rPr>
          <w:rFonts w:ascii="Simplified Arabic" w:cs="Simplified Arabic" w:hint="eastAsia"/>
          <w:b/>
          <w:bCs/>
          <w:sz w:val="21"/>
          <w:szCs w:val="21"/>
          <w:rtl/>
          <w:lang w:eastAsia="en-US"/>
        </w:rPr>
        <w:t>ي</w:t>
      </w:r>
      <w:r>
        <w:rPr>
          <w:rFonts w:ascii="Simplified Arabic" w:cs="Simplified Arabic" w:hint="cs"/>
          <w:b/>
          <w:bCs/>
          <w:sz w:val="21"/>
          <w:szCs w:val="21"/>
          <w:rtl/>
          <w:lang w:eastAsia="en-US"/>
        </w:rPr>
        <w:t xml:space="preserve"> </w:t>
      </w:r>
      <w:r w:rsidR="00A40EB0">
        <w:rPr>
          <w:rFonts w:ascii="Simplified Arabic" w:cs="Simplified Arabic" w:hint="cs"/>
          <w:b/>
          <w:bCs/>
          <w:sz w:val="21"/>
          <w:szCs w:val="21"/>
          <w:rtl/>
          <w:lang w:eastAsia="en-US"/>
        </w:rPr>
        <w:t xml:space="preserve">المباني العالية </w:t>
      </w:r>
      <w:r>
        <w:rPr>
          <w:rFonts w:ascii="Simplified Arabic" w:cs="Simplified Arabic" w:hint="cs"/>
          <w:b/>
          <w:bCs/>
          <w:sz w:val="21"/>
          <w:szCs w:val="21"/>
          <w:rtl/>
          <w:lang w:eastAsia="en-US"/>
        </w:rPr>
        <w:t>في</w:t>
      </w:r>
      <w:r>
        <w:rPr>
          <w:rFonts w:ascii="Simplified Arabic" w:cs="Simplified Arabic"/>
          <w:b/>
          <w:bCs/>
          <w:sz w:val="21"/>
          <w:szCs w:val="21"/>
          <w:lang w:eastAsia="en-US"/>
        </w:rPr>
        <w:t xml:space="preserve"> </w:t>
      </w:r>
      <w:r>
        <w:rPr>
          <w:rFonts w:ascii="Simplified Arabic" w:cs="Simplified Arabic" w:hint="cs"/>
          <w:b/>
          <w:bCs/>
          <w:sz w:val="21"/>
          <w:szCs w:val="21"/>
          <w:rtl/>
          <w:lang w:eastAsia="en-US"/>
        </w:rPr>
        <w:t>فلسطين</w:t>
      </w:r>
      <w:r>
        <w:rPr>
          <w:rFonts w:ascii="Simplified Arabic" w:cs="Simplified Arabic"/>
          <w:b/>
          <w:bCs/>
          <w:sz w:val="21"/>
          <w:szCs w:val="21"/>
          <w:lang w:eastAsia="en-US"/>
        </w:rPr>
        <w:t xml:space="preserve"> </w:t>
      </w:r>
      <w:r>
        <w:rPr>
          <w:rFonts w:ascii="Simplified Arabic" w:cs="Simplified Arabic" w:hint="cs"/>
          <w:b/>
          <w:bCs/>
          <w:sz w:val="21"/>
          <w:szCs w:val="21"/>
          <w:rtl/>
          <w:lang w:eastAsia="en-US"/>
        </w:rPr>
        <w:t>حسب</w:t>
      </w:r>
      <w:r>
        <w:rPr>
          <w:rFonts w:ascii="Simplified Arabic" w:cs="Simplified Arabic"/>
          <w:b/>
          <w:bCs/>
          <w:sz w:val="21"/>
          <w:szCs w:val="21"/>
          <w:lang w:eastAsia="en-US"/>
        </w:rPr>
        <w:t xml:space="preserve"> </w:t>
      </w:r>
      <w:r>
        <w:rPr>
          <w:rFonts w:ascii="Simplified Arabic" w:cs="Simplified Arabic" w:hint="cs"/>
          <w:b/>
          <w:bCs/>
          <w:sz w:val="21"/>
          <w:szCs w:val="21"/>
          <w:rtl/>
          <w:lang w:eastAsia="en-US"/>
        </w:rPr>
        <w:t>نوع</w:t>
      </w:r>
      <w:r>
        <w:rPr>
          <w:rFonts w:ascii="Simplified Arabic" w:cs="Simplified Arabic"/>
          <w:b/>
          <w:bCs/>
          <w:sz w:val="21"/>
          <w:szCs w:val="21"/>
          <w:lang w:eastAsia="en-US"/>
        </w:rPr>
        <w:t xml:space="preserve"> </w:t>
      </w:r>
      <w:r>
        <w:rPr>
          <w:rFonts w:ascii="Simplified Arabic" w:cs="Simplified Arabic" w:hint="cs"/>
          <w:b/>
          <w:bCs/>
          <w:sz w:val="21"/>
          <w:szCs w:val="21"/>
          <w:rtl/>
          <w:lang w:eastAsia="en-US"/>
        </w:rPr>
        <w:t>الإعاقة</w:t>
      </w:r>
      <w:r>
        <w:rPr>
          <w:rFonts w:ascii="Simplified Arabic" w:cs="Simplified Arabic"/>
          <w:b/>
          <w:bCs/>
          <w:sz w:val="21"/>
          <w:szCs w:val="21"/>
          <w:lang w:eastAsia="en-US"/>
        </w:rPr>
        <w:t>/</w:t>
      </w:r>
      <w:proofErr w:type="spellStart"/>
      <w:r>
        <w:rPr>
          <w:rFonts w:ascii="Simplified Arabic" w:cs="Simplified Arabic" w:hint="cs"/>
          <w:b/>
          <w:bCs/>
          <w:sz w:val="21"/>
          <w:szCs w:val="21"/>
          <w:rtl/>
          <w:lang w:eastAsia="en-US"/>
        </w:rPr>
        <w:t>الصعوبة</w:t>
      </w:r>
      <w:r w:rsidR="003F2595">
        <w:rPr>
          <w:rFonts w:ascii="Simplified Arabic" w:cs="Simplified Arabic" w:hint="cs"/>
          <w:b/>
          <w:bCs/>
          <w:sz w:val="21"/>
          <w:szCs w:val="21"/>
          <w:rtl/>
          <w:lang w:eastAsia="en-US"/>
        </w:rPr>
        <w:t>،</w:t>
      </w:r>
      <w:proofErr w:type="spellEnd"/>
      <w:r w:rsidR="003F2595">
        <w:rPr>
          <w:rFonts w:ascii="Simplified Arabic" w:cs="Simplified Arabic" w:hint="cs"/>
          <w:b/>
          <w:bCs/>
          <w:sz w:val="21"/>
          <w:szCs w:val="21"/>
          <w:rtl/>
          <w:lang w:eastAsia="en-US"/>
        </w:rPr>
        <w:t xml:space="preserve"> 2007</w:t>
      </w:r>
    </w:p>
    <w:p w:rsidR="005F44E1" w:rsidRDefault="005F44E1" w:rsidP="005F44E1">
      <w:pPr>
        <w:jc w:val="center"/>
        <w:rPr>
          <w:rFonts w:cs="Simplified Arabic"/>
          <w:rtl/>
        </w:rPr>
      </w:pPr>
      <w:r w:rsidRPr="00927BE7">
        <w:rPr>
          <w:rFonts w:cs="Simplified Arabic"/>
          <w:noProof/>
          <w:rtl/>
          <w:lang w:eastAsia="en-US"/>
        </w:rPr>
        <w:drawing>
          <wp:inline distT="0" distB="0" distL="0" distR="0">
            <wp:extent cx="5381732" cy="2181788"/>
            <wp:effectExtent l="19050" t="0" r="28468" b="8962"/>
            <wp:docPr id="22"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rsidR="00C52D5F" w:rsidRDefault="00C52D5F" w:rsidP="005F44E1">
      <w:pPr>
        <w:jc w:val="center"/>
        <w:rPr>
          <w:rFonts w:cs="Simplified Arabic"/>
          <w:rtl/>
        </w:rPr>
      </w:pPr>
    </w:p>
    <w:p w:rsidR="00C52D5F" w:rsidRDefault="00C52D5F" w:rsidP="008B4DE6">
      <w:pPr>
        <w:pStyle w:val="BodyText2"/>
        <w:jc w:val="both"/>
        <w:rPr>
          <w:sz w:val="24"/>
          <w:szCs w:val="24"/>
          <w:rtl/>
        </w:rPr>
      </w:pPr>
      <w:r w:rsidRPr="000901AD">
        <w:rPr>
          <w:rFonts w:hint="cs"/>
          <w:sz w:val="24"/>
          <w:szCs w:val="24"/>
          <w:rtl/>
        </w:rPr>
        <w:lastRenderedPageBreak/>
        <w:t xml:space="preserve">ويتوزع الافراد الذين لديهم صعوبة حسب نوع الصعوبة بواقع </w:t>
      </w:r>
      <w:r w:rsidRPr="000901AD">
        <w:rPr>
          <w:sz w:val="24"/>
          <w:szCs w:val="24"/>
          <w:rtl/>
        </w:rPr>
        <w:t>1,674</w:t>
      </w:r>
      <w:r w:rsidRPr="000901AD">
        <w:rPr>
          <w:rFonts w:hint="cs"/>
          <w:sz w:val="24"/>
          <w:szCs w:val="24"/>
          <w:rtl/>
        </w:rPr>
        <w:t xml:space="preserve"> فرداً يعانون من صعوبة في النظر وهذا يشكل ما نسبته </w:t>
      </w:r>
      <w:proofErr w:type="spellStart"/>
      <w:r w:rsidRPr="000901AD">
        <w:rPr>
          <w:rFonts w:hint="cs"/>
          <w:sz w:val="24"/>
          <w:szCs w:val="24"/>
          <w:rtl/>
        </w:rPr>
        <w:t>(1.5%</w:t>
      </w:r>
      <w:proofErr w:type="spellEnd"/>
      <w:r w:rsidRPr="000901AD">
        <w:rPr>
          <w:rFonts w:hint="cs"/>
          <w:sz w:val="24"/>
          <w:szCs w:val="24"/>
          <w:rtl/>
        </w:rPr>
        <w:t xml:space="preserve"> من مجمل سكان المباني العالية</w:t>
      </w:r>
      <w:proofErr w:type="spellStart"/>
      <w:r w:rsidRPr="000901AD">
        <w:rPr>
          <w:rFonts w:hint="cs"/>
          <w:sz w:val="24"/>
          <w:szCs w:val="24"/>
          <w:rtl/>
        </w:rPr>
        <w:t>)،</w:t>
      </w:r>
      <w:proofErr w:type="spellEnd"/>
      <w:r w:rsidRPr="000901AD">
        <w:rPr>
          <w:rFonts w:hint="cs"/>
          <w:sz w:val="24"/>
          <w:szCs w:val="24"/>
          <w:rtl/>
        </w:rPr>
        <w:t xml:space="preserve"> </w:t>
      </w:r>
      <w:proofErr w:type="spellStart"/>
      <w:r w:rsidRPr="000901AD">
        <w:rPr>
          <w:rFonts w:hint="cs"/>
          <w:sz w:val="24"/>
          <w:szCs w:val="24"/>
          <w:rtl/>
        </w:rPr>
        <w:t>و</w:t>
      </w:r>
      <w:r w:rsidRPr="000901AD">
        <w:rPr>
          <w:sz w:val="24"/>
          <w:szCs w:val="24"/>
          <w:rtl/>
        </w:rPr>
        <w:t>703</w:t>
      </w:r>
      <w:proofErr w:type="spellEnd"/>
      <w:r w:rsidRPr="000901AD">
        <w:rPr>
          <w:rFonts w:hint="cs"/>
          <w:sz w:val="24"/>
          <w:szCs w:val="24"/>
          <w:rtl/>
        </w:rPr>
        <w:t xml:space="preserve"> فرداً يعانون من صعوبة في السمع وهذا يشكل ما نسبته </w:t>
      </w:r>
      <w:proofErr w:type="spellStart"/>
      <w:r w:rsidRPr="000901AD">
        <w:rPr>
          <w:rFonts w:hint="cs"/>
          <w:sz w:val="24"/>
          <w:szCs w:val="24"/>
          <w:rtl/>
        </w:rPr>
        <w:t>(0.6%</w:t>
      </w:r>
      <w:proofErr w:type="spellEnd"/>
      <w:r w:rsidRPr="000901AD">
        <w:rPr>
          <w:rFonts w:hint="cs"/>
          <w:sz w:val="24"/>
          <w:szCs w:val="24"/>
          <w:rtl/>
        </w:rPr>
        <w:t xml:space="preserve"> من مجمل سكان المباني العالية</w:t>
      </w:r>
      <w:proofErr w:type="spellStart"/>
      <w:r w:rsidRPr="000901AD">
        <w:rPr>
          <w:rFonts w:hint="cs"/>
          <w:sz w:val="24"/>
          <w:szCs w:val="24"/>
          <w:rtl/>
        </w:rPr>
        <w:t>)،</w:t>
      </w:r>
      <w:proofErr w:type="spellEnd"/>
      <w:r w:rsidRPr="000901AD">
        <w:rPr>
          <w:rFonts w:hint="cs"/>
          <w:sz w:val="24"/>
          <w:szCs w:val="24"/>
          <w:rtl/>
        </w:rPr>
        <w:t xml:space="preserve"> </w:t>
      </w:r>
      <w:proofErr w:type="spellStart"/>
      <w:r w:rsidRPr="000901AD">
        <w:rPr>
          <w:rFonts w:hint="cs"/>
          <w:sz w:val="24"/>
          <w:szCs w:val="24"/>
          <w:rtl/>
        </w:rPr>
        <w:t>و</w:t>
      </w:r>
      <w:r w:rsidRPr="000901AD">
        <w:rPr>
          <w:sz w:val="24"/>
          <w:szCs w:val="24"/>
          <w:rtl/>
        </w:rPr>
        <w:t>1</w:t>
      </w:r>
      <w:proofErr w:type="spellEnd"/>
      <w:r w:rsidRPr="000901AD">
        <w:rPr>
          <w:sz w:val="24"/>
          <w:szCs w:val="24"/>
          <w:rtl/>
        </w:rPr>
        <w:t>,044</w:t>
      </w:r>
      <w:r w:rsidRPr="000901AD">
        <w:rPr>
          <w:rFonts w:hint="cs"/>
          <w:sz w:val="24"/>
          <w:szCs w:val="24"/>
          <w:rtl/>
        </w:rPr>
        <w:t xml:space="preserve"> فرداً يعانون</w:t>
      </w:r>
      <w:r w:rsidRPr="00F3323B">
        <w:rPr>
          <w:rFonts w:hint="cs"/>
          <w:sz w:val="24"/>
          <w:szCs w:val="24"/>
          <w:rtl/>
        </w:rPr>
        <w:t xml:space="preserve"> من صعوبة في الحركة وهذا يشكل ما نسبته </w:t>
      </w:r>
      <w:proofErr w:type="spellStart"/>
      <w:r w:rsidRPr="00F3323B">
        <w:rPr>
          <w:rFonts w:hint="cs"/>
          <w:sz w:val="24"/>
          <w:szCs w:val="24"/>
          <w:rtl/>
        </w:rPr>
        <w:t>(</w:t>
      </w:r>
      <w:r>
        <w:rPr>
          <w:rFonts w:hint="cs"/>
          <w:sz w:val="24"/>
          <w:szCs w:val="24"/>
          <w:rtl/>
        </w:rPr>
        <w:t>0.9</w:t>
      </w:r>
      <w:r w:rsidRPr="00F3323B">
        <w:rPr>
          <w:rFonts w:hint="cs"/>
          <w:sz w:val="24"/>
          <w:szCs w:val="24"/>
          <w:rtl/>
        </w:rPr>
        <w:t>%)،</w:t>
      </w:r>
      <w:proofErr w:type="spellEnd"/>
      <w:r w:rsidRPr="00F3323B">
        <w:rPr>
          <w:rFonts w:hint="cs"/>
          <w:sz w:val="24"/>
          <w:szCs w:val="24"/>
          <w:rtl/>
        </w:rPr>
        <w:t xml:space="preserve"> </w:t>
      </w:r>
      <w:proofErr w:type="spellStart"/>
      <w:r w:rsidRPr="00F3323B">
        <w:rPr>
          <w:rFonts w:hint="cs"/>
          <w:sz w:val="24"/>
          <w:szCs w:val="24"/>
          <w:rtl/>
        </w:rPr>
        <w:t>و</w:t>
      </w:r>
      <w:r w:rsidRPr="000901AD">
        <w:rPr>
          <w:sz w:val="24"/>
          <w:szCs w:val="24"/>
          <w:rtl/>
        </w:rPr>
        <w:t>428</w:t>
      </w:r>
      <w:proofErr w:type="spellEnd"/>
      <w:r w:rsidRPr="000901AD">
        <w:rPr>
          <w:rFonts w:hint="cs"/>
          <w:sz w:val="24"/>
          <w:szCs w:val="24"/>
          <w:rtl/>
        </w:rPr>
        <w:t xml:space="preserve"> </w:t>
      </w:r>
      <w:r w:rsidRPr="00F3323B">
        <w:rPr>
          <w:rFonts w:hint="cs"/>
          <w:sz w:val="24"/>
          <w:szCs w:val="24"/>
          <w:rtl/>
        </w:rPr>
        <w:t xml:space="preserve">فرداً يعانون من صعوبة في الفهم والإدراك وهذا يشكل ما نسبته </w:t>
      </w:r>
      <w:proofErr w:type="spellStart"/>
      <w:r w:rsidRPr="00F3323B">
        <w:rPr>
          <w:rFonts w:hint="cs"/>
          <w:sz w:val="24"/>
          <w:szCs w:val="24"/>
          <w:rtl/>
        </w:rPr>
        <w:t>(0.4%)،</w:t>
      </w:r>
      <w:proofErr w:type="spellEnd"/>
      <w:r w:rsidRPr="00F3323B">
        <w:rPr>
          <w:rFonts w:hint="cs"/>
          <w:sz w:val="24"/>
          <w:szCs w:val="24"/>
          <w:rtl/>
        </w:rPr>
        <w:t xml:space="preserve"> </w:t>
      </w:r>
      <w:proofErr w:type="spellStart"/>
      <w:r>
        <w:rPr>
          <w:rFonts w:hint="cs"/>
          <w:sz w:val="24"/>
          <w:szCs w:val="24"/>
          <w:rtl/>
        </w:rPr>
        <w:t>و</w:t>
      </w:r>
      <w:r w:rsidRPr="000901AD">
        <w:rPr>
          <w:sz w:val="24"/>
          <w:szCs w:val="24"/>
          <w:rtl/>
        </w:rPr>
        <w:t>407</w:t>
      </w:r>
      <w:proofErr w:type="spellEnd"/>
      <w:r w:rsidRPr="000901AD">
        <w:rPr>
          <w:rFonts w:hint="cs"/>
          <w:sz w:val="24"/>
          <w:szCs w:val="24"/>
          <w:rtl/>
        </w:rPr>
        <w:t xml:space="preserve"> </w:t>
      </w:r>
      <w:r w:rsidRPr="00F3323B">
        <w:rPr>
          <w:rFonts w:hint="cs"/>
          <w:sz w:val="24"/>
          <w:szCs w:val="24"/>
          <w:rtl/>
        </w:rPr>
        <w:t xml:space="preserve">فرداً يعانون من صعوبة في التواصل وهذا يشمل ما نسبته </w:t>
      </w:r>
      <w:proofErr w:type="spellStart"/>
      <w:r w:rsidRPr="00F3323B">
        <w:rPr>
          <w:rFonts w:hint="cs"/>
          <w:sz w:val="24"/>
          <w:szCs w:val="24"/>
          <w:rtl/>
        </w:rPr>
        <w:t>(0.4%</w:t>
      </w:r>
      <w:proofErr w:type="spellEnd"/>
      <w:r w:rsidRPr="00397CF2">
        <w:rPr>
          <w:rFonts w:hint="cs"/>
          <w:sz w:val="24"/>
          <w:szCs w:val="24"/>
          <w:rtl/>
        </w:rPr>
        <w:t xml:space="preserve"> </w:t>
      </w:r>
      <w:r w:rsidRPr="000901AD">
        <w:rPr>
          <w:rFonts w:hint="cs"/>
          <w:sz w:val="24"/>
          <w:szCs w:val="24"/>
          <w:rtl/>
        </w:rPr>
        <w:t>من مجمل سكان المباني العالية</w:t>
      </w:r>
      <w:proofErr w:type="spellStart"/>
      <w:r w:rsidRPr="00F3323B">
        <w:rPr>
          <w:rFonts w:hint="cs"/>
          <w:sz w:val="24"/>
          <w:szCs w:val="24"/>
          <w:rtl/>
        </w:rPr>
        <w:t>).</w:t>
      </w:r>
      <w:proofErr w:type="spellEnd"/>
      <w:r w:rsidRPr="00F3323B">
        <w:rPr>
          <w:rFonts w:hint="cs"/>
          <w:sz w:val="24"/>
          <w:szCs w:val="24"/>
          <w:rtl/>
        </w:rPr>
        <w:t xml:space="preserve"> </w:t>
      </w:r>
    </w:p>
    <w:p w:rsidR="00115744" w:rsidRDefault="00115744" w:rsidP="00115744">
      <w:pPr>
        <w:rPr>
          <w:rFonts w:cs="Simplified Arabic"/>
        </w:rPr>
      </w:pPr>
    </w:p>
    <w:p w:rsidR="00D56712" w:rsidRDefault="00AB47C0" w:rsidP="007D0D85">
      <w:pPr>
        <w:jc w:val="both"/>
        <w:rPr>
          <w:rFonts w:cs="Simplified Arabic"/>
          <w:rtl/>
        </w:rPr>
      </w:pPr>
      <w:r>
        <w:rPr>
          <w:rFonts w:cs="Simplified Arabic" w:hint="cs"/>
          <w:rtl/>
        </w:rPr>
        <w:t xml:space="preserve">عند النظر الى </w:t>
      </w:r>
      <w:r w:rsidR="00E44EB6">
        <w:rPr>
          <w:rFonts w:cs="Simplified Arabic" w:hint="cs"/>
          <w:rtl/>
        </w:rPr>
        <w:t xml:space="preserve">نسبة </w:t>
      </w:r>
      <w:r>
        <w:rPr>
          <w:rFonts w:cs="Simplified Arabic" w:hint="cs"/>
          <w:rtl/>
        </w:rPr>
        <w:t xml:space="preserve">السكان الفلسطينيين ذوي </w:t>
      </w:r>
      <w:proofErr w:type="spellStart"/>
      <w:r>
        <w:rPr>
          <w:rFonts w:cs="Simplified Arabic" w:hint="cs"/>
          <w:rtl/>
        </w:rPr>
        <w:t>الاعاقة/</w:t>
      </w:r>
      <w:proofErr w:type="spellEnd"/>
      <w:r>
        <w:rPr>
          <w:rFonts w:cs="Simplified Arabic" w:hint="cs"/>
          <w:rtl/>
        </w:rPr>
        <w:t xml:space="preserve"> الصعوبة في </w:t>
      </w:r>
      <w:r w:rsidR="00A40EB0">
        <w:rPr>
          <w:rFonts w:cs="Simplified Arabic" w:hint="cs"/>
          <w:rtl/>
        </w:rPr>
        <w:t xml:space="preserve">المباني العالية </w:t>
      </w:r>
      <w:r w:rsidR="00E44EB6">
        <w:rPr>
          <w:rFonts w:cs="Simplified Arabic" w:hint="cs"/>
          <w:rtl/>
        </w:rPr>
        <w:t xml:space="preserve">من اجمالي عدد السكان </w:t>
      </w:r>
      <w:r w:rsidR="00E36F10">
        <w:rPr>
          <w:rFonts w:cs="Simplified Arabic" w:hint="cs"/>
          <w:rtl/>
        </w:rPr>
        <w:t xml:space="preserve">في المباني العالية </w:t>
      </w:r>
      <w:r w:rsidR="00E44EB6">
        <w:rPr>
          <w:rFonts w:cs="Simplified Arabic" w:hint="cs"/>
          <w:rtl/>
        </w:rPr>
        <w:t>في كل محافظة</w:t>
      </w:r>
      <w:r>
        <w:rPr>
          <w:rFonts w:cs="Simplified Arabic" w:hint="cs"/>
          <w:rtl/>
        </w:rPr>
        <w:t xml:space="preserve"> نجد أن محافظة </w:t>
      </w:r>
      <w:proofErr w:type="spellStart"/>
      <w:r>
        <w:rPr>
          <w:rFonts w:cs="Simplified Arabic" w:hint="cs"/>
          <w:rtl/>
        </w:rPr>
        <w:t>قلقيلية</w:t>
      </w:r>
      <w:proofErr w:type="spellEnd"/>
      <w:r>
        <w:rPr>
          <w:rFonts w:cs="Simplified Arabic" w:hint="cs"/>
          <w:rtl/>
        </w:rPr>
        <w:t xml:space="preserve"> كانت الاعلى حيث بلغت نسبتهم</w:t>
      </w:r>
      <w:r w:rsidR="00E44EB6">
        <w:rPr>
          <w:rFonts w:cs="Simplified Arabic" w:hint="cs"/>
          <w:rtl/>
        </w:rPr>
        <w:t xml:space="preserve"> فيها</w:t>
      </w:r>
      <w:r>
        <w:rPr>
          <w:rFonts w:cs="Simplified Arabic" w:hint="cs"/>
          <w:rtl/>
        </w:rPr>
        <w:t xml:space="preserve"> </w:t>
      </w:r>
      <w:proofErr w:type="spellStart"/>
      <w:r w:rsidR="00E51CD0">
        <w:rPr>
          <w:rFonts w:cs="Simplified Arabic" w:hint="cs"/>
          <w:rtl/>
        </w:rPr>
        <w:t>8</w:t>
      </w:r>
      <w:r>
        <w:rPr>
          <w:rFonts w:cs="Simplified Arabic" w:hint="cs"/>
          <w:rtl/>
        </w:rPr>
        <w:t>.7%،</w:t>
      </w:r>
      <w:proofErr w:type="spellEnd"/>
      <w:r>
        <w:rPr>
          <w:rFonts w:cs="Simplified Arabic" w:hint="cs"/>
          <w:rtl/>
        </w:rPr>
        <w:t xml:space="preserve"> ثم جاءت محافظة </w:t>
      </w:r>
      <w:proofErr w:type="spellStart"/>
      <w:r w:rsidR="00E51CD0">
        <w:rPr>
          <w:rFonts w:cs="Simplified Arabic" w:hint="cs"/>
          <w:rtl/>
        </w:rPr>
        <w:t>سلفيت</w:t>
      </w:r>
      <w:proofErr w:type="spellEnd"/>
      <w:r>
        <w:rPr>
          <w:rFonts w:cs="Simplified Arabic" w:hint="cs"/>
          <w:rtl/>
        </w:rPr>
        <w:t xml:space="preserve"> بنسبة </w:t>
      </w:r>
      <w:proofErr w:type="spellStart"/>
      <w:r>
        <w:rPr>
          <w:rFonts w:cs="Simplified Arabic" w:hint="cs"/>
          <w:rtl/>
        </w:rPr>
        <w:t>4.</w:t>
      </w:r>
      <w:r w:rsidR="00E51CD0">
        <w:rPr>
          <w:rFonts w:cs="Simplified Arabic" w:hint="cs"/>
          <w:rtl/>
        </w:rPr>
        <w:t>3</w:t>
      </w:r>
      <w:r>
        <w:rPr>
          <w:rFonts w:cs="Simplified Arabic" w:hint="cs"/>
          <w:rtl/>
        </w:rPr>
        <w:t>%،</w:t>
      </w:r>
      <w:proofErr w:type="spellEnd"/>
      <w:r>
        <w:rPr>
          <w:rFonts w:cs="Simplified Arabic" w:hint="cs"/>
          <w:rtl/>
        </w:rPr>
        <w:t xml:space="preserve"> </w:t>
      </w:r>
      <w:r w:rsidR="00C46315">
        <w:rPr>
          <w:rFonts w:cs="Simplified Arabic" w:hint="cs"/>
          <w:rtl/>
        </w:rPr>
        <w:t>وكانت محافظ</w:t>
      </w:r>
      <w:r w:rsidR="007D0D85">
        <w:rPr>
          <w:rFonts w:cs="Simplified Arabic" w:hint="cs"/>
          <w:rtl/>
        </w:rPr>
        <w:t>ة</w:t>
      </w:r>
      <w:r w:rsidR="00C46315">
        <w:rPr>
          <w:rFonts w:cs="Simplified Arabic" w:hint="cs"/>
          <w:rtl/>
        </w:rPr>
        <w:t xml:space="preserve"> </w:t>
      </w:r>
      <w:r w:rsidR="00E51CD0">
        <w:rPr>
          <w:rFonts w:cs="Simplified Arabic" w:hint="cs"/>
          <w:rtl/>
        </w:rPr>
        <w:t xml:space="preserve">أريحا </w:t>
      </w:r>
      <w:proofErr w:type="spellStart"/>
      <w:r w:rsidR="00E51CD0">
        <w:rPr>
          <w:rFonts w:cs="Simplified Arabic" w:hint="cs"/>
          <w:rtl/>
        </w:rPr>
        <w:t>والاغوار</w:t>
      </w:r>
      <w:proofErr w:type="spellEnd"/>
      <w:r w:rsidR="00E51CD0">
        <w:rPr>
          <w:rFonts w:cs="Simplified Arabic" w:hint="cs"/>
          <w:rtl/>
        </w:rPr>
        <w:t xml:space="preserve"> </w:t>
      </w:r>
      <w:r w:rsidR="00C46315">
        <w:rPr>
          <w:rFonts w:cs="Simplified Arabic" w:hint="cs"/>
          <w:rtl/>
        </w:rPr>
        <w:t>ه</w:t>
      </w:r>
      <w:r w:rsidR="007D0D85">
        <w:rPr>
          <w:rFonts w:cs="Simplified Arabic" w:hint="cs"/>
          <w:rtl/>
        </w:rPr>
        <w:t>ي</w:t>
      </w:r>
      <w:r w:rsidR="00C46315">
        <w:rPr>
          <w:rFonts w:cs="Simplified Arabic" w:hint="cs"/>
          <w:rtl/>
        </w:rPr>
        <w:t xml:space="preserve"> الوحيد</w:t>
      </w:r>
      <w:r w:rsidR="007D0D85">
        <w:rPr>
          <w:rFonts w:cs="Simplified Arabic" w:hint="cs"/>
          <w:rtl/>
        </w:rPr>
        <w:t>ة</w:t>
      </w:r>
      <w:r w:rsidR="00E51CD0">
        <w:rPr>
          <w:rFonts w:cs="Simplified Arabic" w:hint="cs"/>
          <w:rtl/>
        </w:rPr>
        <w:t xml:space="preserve"> </w:t>
      </w:r>
      <w:r w:rsidR="00C46315">
        <w:rPr>
          <w:rFonts w:cs="Simplified Arabic" w:hint="cs"/>
          <w:rtl/>
        </w:rPr>
        <w:t xml:space="preserve">التي لا يوجد </w:t>
      </w:r>
      <w:proofErr w:type="spellStart"/>
      <w:r w:rsidR="00C46315">
        <w:rPr>
          <w:rFonts w:cs="Simplified Arabic" w:hint="cs"/>
          <w:rtl/>
        </w:rPr>
        <w:t>بها</w:t>
      </w:r>
      <w:proofErr w:type="spellEnd"/>
      <w:r w:rsidR="00C46315">
        <w:rPr>
          <w:rFonts w:cs="Simplified Arabic" w:hint="cs"/>
          <w:rtl/>
        </w:rPr>
        <w:t xml:space="preserve"> سكان ذوي اعاقات/صعوبة من اجمالي سكانها</w:t>
      </w:r>
      <w:r w:rsidR="000A2B96">
        <w:rPr>
          <w:rFonts w:cs="Simplified Arabic" w:hint="cs"/>
          <w:rtl/>
        </w:rPr>
        <w:t xml:space="preserve"> المقيمين في المباني </w:t>
      </w:r>
      <w:proofErr w:type="spellStart"/>
      <w:r w:rsidR="000A2B96">
        <w:rPr>
          <w:rFonts w:cs="Simplified Arabic" w:hint="cs"/>
          <w:rtl/>
        </w:rPr>
        <w:t>العالية</w:t>
      </w:r>
      <w:r w:rsidR="007D0D85">
        <w:rPr>
          <w:rFonts w:cs="Simplified Arabic" w:hint="cs"/>
          <w:rtl/>
        </w:rPr>
        <w:t>،</w:t>
      </w:r>
      <w:proofErr w:type="spellEnd"/>
      <w:r w:rsidR="007D0D85">
        <w:rPr>
          <w:rFonts w:cs="Simplified Arabic" w:hint="cs"/>
          <w:rtl/>
        </w:rPr>
        <w:t xml:space="preserve"> اما محافظة </w:t>
      </w:r>
      <w:proofErr w:type="spellStart"/>
      <w:r w:rsidR="007D0D85">
        <w:rPr>
          <w:rFonts w:cs="Simplified Arabic" w:hint="cs"/>
          <w:rtl/>
        </w:rPr>
        <w:t>طوباس</w:t>
      </w:r>
      <w:proofErr w:type="spellEnd"/>
      <w:r w:rsidR="007D0D85">
        <w:rPr>
          <w:rFonts w:cs="Simplified Arabic" w:hint="cs"/>
          <w:rtl/>
        </w:rPr>
        <w:t xml:space="preserve"> فلا يوجد سكان ذوي اعاقات/صعوبة بسبب عدم وجود سكان في المباني العالية الموجودة فيها.</w:t>
      </w:r>
    </w:p>
    <w:p w:rsidR="00D925B5" w:rsidRDefault="00D925B5" w:rsidP="00AB47C0">
      <w:pPr>
        <w:jc w:val="both"/>
        <w:rPr>
          <w:rFonts w:cs="Simplified Arabic"/>
        </w:rPr>
      </w:pPr>
    </w:p>
    <w:p w:rsidR="00D56712" w:rsidRPr="003E19FE" w:rsidRDefault="00D56712" w:rsidP="002B0728">
      <w:pPr>
        <w:jc w:val="center"/>
        <w:rPr>
          <w:rFonts w:cs="Simplified Arabic"/>
          <w:b/>
          <w:bCs/>
          <w:sz w:val="22"/>
          <w:szCs w:val="22"/>
          <w:rtl/>
        </w:rPr>
      </w:pPr>
      <w:r w:rsidRPr="003E19FE">
        <w:rPr>
          <w:rFonts w:ascii="Simplified Arabic" w:cs="Simplified Arabic" w:hint="cs"/>
          <w:b/>
          <w:bCs/>
          <w:sz w:val="22"/>
          <w:szCs w:val="22"/>
          <w:rtl/>
          <w:lang w:eastAsia="en-US"/>
        </w:rPr>
        <w:t>نسبة</w:t>
      </w:r>
      <w:r w:rsidRPr="003E19FE">
        <w:rPr>
          <w:b/>
          <w:bCs/>
          <w:sz w:val="22"/>
          <w:szCs w:val="22"/>
          <w:rtl/>
        </w:rPr>
        <w:t xml:space="preserve"> </w:t>
      </w:r>
      <w:r w:rsidRPr="003E19FE">
        <w:rPr>
          <w:rFonts w:ascii="Simplified Arabic" w:cs="Simplified Arabic" w:hint="cs"/>
          <w:b/>
          <w:bCs/>
          <w:sz w:val="22"/>
          <w:szCs w:val="22"/>
          <w:rtl/>
          <w:lang w:eastAsia="en-US"/>
        </w:rPr>
        <w:t xml:space="preserve">ذوي الاعاقة/الصعوبة </w:t>
      </w:r>
      <w:r w:rsidR="00B24292" w:rsidRPr="003E19FE">
        <w:rPr>
          <w:rFonts w:ascii="Simplified Arabic" w:cs="Simplified Arabic" w:hint="cs"/>
          <w:b/>
          <w:bCs/>
          <w:sz w:val="22"/>
          <w:szCs w:val="22"/>
          <w:rtl/>
          <w:lang w:eastAsia="en-US"/>
        </w:rPr>
        <w:t>ف</w:t>
      </w:r>
      <w:r w:rsidR="00B24292" w:rsidRPr="003E19FE">
        <w:rPr>
          <w:rFonts w:ascii="Simplified Arabic" w:cs="Simplified Arabic" w:hint="eastAsia"/>
          <w:b/>
          <w:bCs/>
          <w:sz w:val="22"/>
          <w:szCs w:val="22"/>
          <w:rtl/>
          <w:lang w:eastAsia="en-US"/>
        </w:rPr>
        <w:t>ي</w:t>
      </w:r>
      <w:r w:rsidR="00B24292" w:rsidRPr="003E19FE">
        <w:rPr>
          <w:rFonts w:ascii="Simplified Arabic" w:cs="Simplified Arabic" w:hint="cs"/>
          <w:b/>
          <w:bCs/>
          <w:sz w:val="22"/>
          <w:szCs w:val="22"/>
          <w:rtl/>
          <w:lang w:eastAsia="en-US"/>
        </w:rPr>
        <w:t xml:space="preserve"> </w:t>
      </w:r>
      <w:r w:rsidR="00A40EB0">
        <w:rPr>
          <w:rFonts w:ascii="Simplified Arabic" w:cs="Simplified Arabic" w:hint="cs"/>
          <w:b/>
          <w:bCs/>
          <w:sz w:val="22"/>
          <w:szCs w:val="22"/>
          <w:rtl/>
          <w:lang w:eastAsia="en-US"/>
        </w:rPr>
        <w:t xml:space="preserve">المباني العالية </w:t>
      </w:r>
      <w:r w:rsidRPr="003E19FE">
        <w:rPr>
          <w:rFonts w:ascii="Simplified Arabic" w:cs="Simplified Arabic" w:hint="cs"/>
          <w:b/>
          <w:bCs/>
          <w:sz w:val="22"/>
          <w:szCs w:val="22"/>
          <w:rtl/>
          <w:lang w:eastAsia="en-US"/>
        </w:rPr>
        <w:t xml:space="preserve">من اجمالي </w:t>
      </w:r>
      <w:r w:rsidR="002B0728" w:rsidRPr="003E19FE">
        <w:rPr>
          <w:rFonts w:ascii="Simplified Arabic" w:cs="Simplified Arabic" w:hint="cs"/>
          <w:b/>
          <w:bCs/>
          <w:sz w:val="22"/>
          <w:szCs w:val="22"/>
          <w:rtl/>
          <w:lang w:eastAsia="en-US"/>
        </w:rPr>
        <w:t xml:space="preserve">عدد </w:t>
      </w:r>
      <w:r w:rsidRPr="003E19FE">
        <w:rPr>
          <w:rFonts w:ascii="Simplified Arabic" w:cs="Simplified Arabic" w:hint="cs"/>
          <w:b/>
          <w:bCs/>
          <w:sz w:val="22"/>
          <w:szCs w:val="22"/>
          <w:rtl/>
          <w:lang w:eastAsia="en-US"/>
        </w:rPr>
        <w:t>السكان الفلسطينيين</w:t>
      </w:r>
      <w:r w:rsidR="00EF202C" w:rsidRPr="003E19FE">
        <w:rPr>
          <w:rFonts w:ascii="Simplified Arabic" w:cs="Simplified Arabic" w:hint="cs"/>
          <w:b/>
          <w:bCs/>
          <w:sz w:val="22"/>
          <w:szCs w:val="22"/>
          <w:rtl/>
          <w:lang w:eastAsia="en-US"/>
        </w:rPr>
        <w:t xml:space="preserve"> في</w:t>
      </w:r>
      <w:r w:rsidR="002B0728" w:rsidRPr="003E19FE">
        <w:rPr>
          <w:rFonts w:ascii="Simplified Arabic" w:cs="Simplified Arabic" w:hint="cs"/>
          <w:b/>
          <w:bCs/>
          <w:sz w:val="22"/>
          <w:szCs w:val="22"/>
          <w:rtl/>
          <w:lang w:eastAsia="en-US"/>
        </w:rPr>
        <w:t xml:space="preserve"> كل</w:t>
      </w:r>
      <w:r w:rsidR="00EF202C" w:rsidRPr="003E19FE">
        <w:rPr>
          <w:rFonts w:ascii="Simplified Arabic" w:cs="Simplified Arabic" w:hint="cs"/>
          <w:b/>
          <w:bCs/>
          <w:sz w:val="22"/>
          <w:szCs w:val="22"/>
          <w:rtl/>
          <w:lang w:eastAsia="en-US"/>
        </w:rPr>
        <w:t xml:space="preserve"> محافظة</w:t>
      </w:r>
      <w:r w:rsidR="00B81226" w:rsidRPr="003E19FE">
        <w:rPr>
          <w:rFonts w:ascii="Simplified Arabic" w:cs="Simplified Arabic" w:hint="cs"/>
          <w:b/>
          <w:bCs/>
          <w:sz w:val="22"/>
          <w:szCs w:val="22"/>
          <w:rtl/>
          <w:lang w:eastAsia="en-US"/>
        </w:rPr>
        <w:t xml:space="preserve"> </w:t>
      </w:r>
      <w:r w:rsidRPr="003E19FE">
        <w:rPr>
          <w:rFonts w:ascii="Simplified Arabic" w:cs="Simplified Arabic" w:hint="cs"/>
          <w:b/>
          <w:bCs/>
          <w:sz w:val="22"/>
          <w:szCs w:val="22"/>
          <w:rtl/>
          <w:lang w:eastAsia="en-US"/>
        </w:rPr>
        <w:t>في فلسطين</w:t>
      </w:r>
      <w:r w:rsidR="00475CC5" w:rsidRPr="003E19FE">
        <w:rPr>
          <w:rFonts w:ascii="Simplified Arabic" w:cs="Simplified Arabic" w:hint="cs"/>
          <w:b/>
          <w:bCs/>
          <w:sz w:val="22"/>
          <w:szCs w:val="22"/>
          <w:rtl/>
          <w:lang w:eastAsia="en-US"/>
        </w:rPr>
        <w:t xml:space="preserve"> حسب المحافظة</w:t>
      </w:r>
      <w:r w:rsidRPr="003E19FE">
        <w:rPr>
          <w:rFonts w:ascii="Simplified Arabic" w:cs="Simplified Arabic" w:hint="cs"/>
          <w:b/>
          <w:bCs/>
          <w:sz w:val="22"/>
          <w:szCs w:val="22"/>
          <w:rtl/>
          <w:lang w:eastAsia="en-US"/>
        </w:rPr>
        <w:t xml:space="preserve">، </w:t>
      </w:r>
      <w:r w:rsidRPr="003E19FE">
        <w:rPr>
          <w:rFonts w:ascii="Simplified Arabic" w:cs="Simplified Arabic"/>
          <w:b/>
          <w:bCs/>
          <w:sz w:val="22"/>
          <w:szCs w:val="22"/>
          <w:lang w:eastAsia="en-US"/>
        </w:rPr>
        <w:t xml:space="preserve"> 2007</w:t>
      </w:r>
    </w:p>
    <w:p w:rsidR="00056A63" w:rsidRDefault="00115744" w:rsidP="001D1F18">
      <w:pPr>
        <w:jc w:val="center"/>
        <w:rPr>
          <w:rFonts w:cs="Simplified Arabic"/>
          <w:rtl/>
        </w:rPr>
      </w:pPr>
      <w:r w:rsidRPr="006F5497">
        <w:rPr>
          <w:rFonts w:cs="Simplified Arabic"/>
          <w:noProof/>
          <w:sz w:val="28"/>
          <w:szCs w:val="28"/>
          <w:rtl/>
          <w:lang w:eastAsia="en-US"/>
        </w:rPr>
        <w:drawing>
          <wp:inline distT="0" distB="0" distL="0" distR="0">
            <wp:extent cx="5489477" cy="2163650"/>
            <wp:effectExtent l="19050" t="0" r="15973" b="8050"/>
            <wp:docPr id="24" name="مخطط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rsidR="00056A63" w:rsidRDefault="00056A63" w:rsidP="001D1F18">
      <w:pPr>
        <w:jc w:val="center"/>
        <w:rPr>
          <w:rFonts w:cs="Simplified Arabic"/>
          <w:rtl/>
        </w:rPr>
      </w:pPr>
    </w:p>
    <w:p w:rsidR="000541F1" w:rsidRDefault="00787982" w:rsidP="00C52D5F">
      <w:pPr>
        <w:autoSpaceDE w:val="0"/>
        <w:autoSpaceDN w:val="0"/>
        <w:adjustRightInd w:val="0"/>
        <w:spacing w:line="400" w:lineRule="atLeast"/>
        <w:jc w:val="both"/>
        <w:rPr>
          <w:rtl/>
          <w:lang w:eastAsia="en-US"/>
        </w:rPr>
      </w:pPr>
      <w:r>
        <w:rPr>
          <w:rFonts w:hint="cs"/>
          <w:rtl/>
          <w:lang w:eastAsia="en-US"/>
        </w:rPr>
        <w:t xml:space="preserve">بالنظر الى توزيع المعاقين من السكان </w:t>
      </w:r>
      <w:proofErr w:type="spellStart"/>
      <w:r>
        <w:rPr>
          <w:rFonts w:hint="cs"/>
          <w:rtl/>
          <w:lang w:eastAsia="en-US"/>
        </w:rPr>
        <w:t>الفلسطينين</w:t>
      </w:r>
      <w:proofErr w:type="spellEnd"/>
      <w:r>
        <w:rPr>
          <w:rFonts w:hint="cs"/>
          <w:rtl/>
          <w:lang w:eastAsia="en-US"/>
        </w:rPr>
        <w:t xml:space="preserve"> </w:t>
      </w:r>
      <w:r w:rsidR="00E36F10">
        <w:rPr>
          <w:rFonts w:hint="cs"/>
          <w:rtl/>
          <w:lang w:eastAsia="en-US"/>
        </w:rPr>
        <w:t xml:space="preserve">في المباني العالية </w:t>
      </w:r>
      <w:r w:rsidR="003E3610">
        <w:rPr>
          <w:rFonts w:hint="cs"/>
          <w:rtl/>
          <w:lang w:eastAsia="en-US"/>
        </w:rPr>
        <w:t>حسب الجنس ف</w:t>
      </w:r>
      <w:r>
        <w:rPr>
          <w:rFonts w:hint="cs"/>
          <w:rtl/>
          <w:lang w:eastAsia="en-US"/>
        </w:rPr>
        <w:t xml:space="preserve">يلاحظ أن </w:t>
      </w:r>
      <w:proofErr w:type="spellStart"/>
      <w:r>
        <w:rPr>
          <w:rFonts w:hint="cs"/>
          <w:rtl/>
          <w:lang w:eastAsia="en-US"/>
        </w:rPr>
        <w:t>5</w:t>
      </w:r>
      <w:r w:rsidR="00FA6041">
        <w:rPr>
          <w:rFonts w:hint="cs"/>
          <w:rtl/>
          <w:lang w:eastAsia="en-US"/>
        </w:rPr>
        <w:t>5</w:t>
      </w:r>
      <w:r>
        <w:rPr>
          <w:rFonts w:hint="cs"/>
          <w:rtl/>
          <w:lang w:eastAsia="en-US"/>
        </w:rPr>
        <w:t>.</w:t>
      </w:r>
      <w:r w:rsidR="00FA6041">
        <w:rPr>
          <w:rFonts w:hint="cs"/>
          <w:rtl/>
          <w:lang w:eastAsia="en-US"/>
        </w:rPr>
        <w:t>7</w:t>
      </w:r>
      <w:r>
        <w:rPr>
          <w:rFonts w:hint="cs"/>
          <w:rtl/>
          <w:lang w:eastAsia="en-US"/>
        </w:rPr>
        <w:t>%</w:t>
      </w:r>
      <w:proofErr w:type="spellEnd"/>
      <w:r>
        <w:rPr>
          <w:rFonts w:hint="cs"/>
          <w:rtl/>
          <w:lang w:eastAsia="en-US"/>
        </w:rPr>
        <w:t xml:space="preserve"> هم من الذكور </w:t>
      </w:r>
      <w:r w:rsidR="003E3610">
        <w:rPr>
          <w:rFonts w:hint="cs"/>
          <w:rtl/>
          <w:lang w:eastAsia="en-US"/>
        </w:rPr>
        <w:t xml:space="preserve">و </w:t>
      </w:r>
      <w:proofErr w:type="spellStart"/>
      <w:r w:rsidR="003E3610">
        <w:rPr>
          <w:rFonts w:hint="cs"/>
          <w:rtl/>
          <w:lang w:eastAsia="en-US"/>
        </w:rPr>
        <w:t>4</w:t>
      </w:r>
      <w:r w:rsidR="00FA6041">
        <w:rPr>
          <w:rFonts w:hint="cs"/>
          <w:rtl/>
          <w:lang w:eastAsia="en-US"/>
        </w:rPr>
        <w:t>4</w:t>
      </w:r>
      <w:r w:rsidR="003E3610">
        <w:rPr>
          <w:rFonts w:hint="cs"/>
          <w:rtl/>
          <w:lang w:eastAsia="en-US"/>
        </w:rPr>
        <w:t>.</w:t>
      </w:r>
      <w:r w:rsidR="00FA6041">
        <w:rPr>
          <w:rFonts w:hint="cs"/>
          <w:rtl/>
          <w:lang w:eastAsia="en-US"/>
        </w:rPr>
        <w:t>3</w:t>
      </w:r>
      <w:r w:rsidR="003E3610">
        <w:rPr>
          <w:rFonts w:hint="cs"/>
          <w:rtl/>
          <w:lang w:eastAsia="en-US"/>
        </w:rPr>
        <w:t>%</w:t>
      </w:r>
      <w:proofErr w:type="spellEnd"/>
      <w:r w:rsidR="003E3610">
        <w:rPr>
          <w:rFonts w:hint="cs"/>
          <w:rtl/>
          <w:lang w:eastAsia="en-US"/>
        </w:rPr>
        <w:t xml:space="preserve"> </w:t>
      </w:r>
      <w:proofErr w:type="spellStart"/>
      <w:r w:rsidR="00C52D5F">
        <w:rPr>
          <w:rFonts w:hint="cs"/>
          <w:rtl/>
          <w:lang w:eastAsia="en-US"/>
        </w:rPr>
        <w:t>إ</w:t>
      </w:r>
      <w:r w:rsidR="003E3610">
        <w:rPr>
          <w:rFonts w:hint="cs"/>
          <w:rtl/>
          <w:lang w:eastAsia="en-US"/>
        </w:rPr>
        <w:t>ناث،</w:t>
      </w:r>
      <w:proofErr w:type="spellEnd"/>
      <w:r w:rsidR="003E3610">
        <w:rPr>
          <w:rFonts w:hint="cs"/>
          <w:rtl/>
          <w:lang w:eastAsia="en-US"/>
        </w:rPr>
        <w:t xml:space="preserve"> كما يلاحظ ان نسبة الذكور حسب نوع الاعاقة او الصعوبة اعلى من نسبة ا</w:t>
      </w:r>
      <w:r w:rsidR="00C52D5F">
        <w:rPr>
          <w:rFonts w:hint="cs"/>
          <w:rtl/>
          <w:lang w:eastAsia="en-US"/>
        </w:rPr>
        <w:t>لإ</w:t>
      </w:r>
      <w:r w:rsidR="003E3610">
        <w:rPr>
          <w:rFonts w:hint="cs"/>
          <w:rtl/>
          <w:lang w:eastAsia="en-US"/>
        </w:rPr>
        <w:t xml:space="preserve">ناث في جميع انواع الاعاقات او </w:t>
      </w:r>
      <w:proofErr w:type="spellStart"/>
      <w:r w:rsidR="003E3610">
        <w:rPr>
          <w:rFonts w:hint="cs"/>
          <w:rtl/>
          <w:lang w:eastAsia="en-US"/>
        </w:rPr>
        <w:t>الصعوبات،</w:t>
      </w:r>
      <w:proofErr w:type="spellEnd"/>
      <w:r w:rsidR="003E3610">
        <w:rPr>
          <w:rFonts w:hint="cs"/>
          <w:rtl/>
          <w:lang w:eastAsia="en-US"/>
        </w:rPr>
        <w:t xml:space="preserve"> فمثلا هناك ما نسبته </w:t>
      </w:r>
      <w:proofErr w:type="spellStart"/>
      <w:r w:rsidR="00FA6041">
        <w:rPr>
          <w:rFonts w:hint="cs"/>
          <w:rtl/>
          <w:lang w:eastAsia="en-US"/>
        </w:rPr>
        <w:t>53.2</w:t>
      </w:r>
      <w:r w:rsidR="003E3610">
        <w:rPr>
          <w:rFonts w:hint="cs"/>
          <w:rtl/>
          <w:lang w:eastAsia="en-US"/>
        </w:rPr>
        <w:t>%</w:t>
      </w:r>
      <w:proofErr w:type="spellEnd"/>
      <w:r w:rsidR="003E3610">
        <w:rPr>
          <w:rFonts w:hint="cs"/>
          <w:rtl/>
          <w:lang w:eastAsia="en-US"/>
        </w:rPr>
        <w:t xml:space="preserve"> من الذكور يعانوا من اعاقة او صعوبة </w:t>
      </w:r>
      <w:r w:rsidR="00C52D5F">
        <w:rPr>
          <w:rFonts w:hint="cs"/>
          <w:rtl/>
          <w:lang w:eastAsia="en-US"/>
        </w:rPr>
        <w:t xml:space="preserve">في </w:t>
      </w:r>
      <w:r w:rsidR="003E3610">
        <w:rPr>
          <w:rFonts w:hint="cs"/>
          <w:rtl/>
          <w:lang w:eastAsia="en-US"/>
        </w:rPr>
        <w:t xml:space="preserve">البصر مقابل </w:t>
      </w:r>
      <w:proofErr w:type="spellStart"/>
      <w:r w:rsidR="00FA6041">
        <w:rPr>
          <w:rFonts w:hint="cs"/>
          <w:rtl/>
          <w:lang w:eastAsia="en-US"/>
        </w:rPr>
        <w:t>46.8</w:t>
      </w:r>
      <w:r w:rsidR="003E3610">
        <w:rPr>
          <w:rFonts w:hint="cs"/>
          <w:rtl/>
          <w:lang w:eastAsia="en-US"/>
        </w:rPr>
        <w:t>%</w:t>
      </w:r>
      <w:proofErr w:type="spellEnd"/>
      <w:r w:rsidR="003E3610">
        <w:rPr>
          <w:rFonts w:hint="cs"/>
          <w:rtl/>
          <w:lang w:eastAsia="en-US"/>
        </w:rPr>
        <w:t xml:space="preserve"> </w:t>
      </w:r>
      <w:proofErr w:type="spellStart"/>
      <w:r w:rsidR="00C52D5F">
        <w:rPr>
          <w:rFonts w:hint="cs"/>
          <w:rtl/>
          <w:lang w:eastAsia="en-US"/>
        </w:rPr>
        <w:t>للإناث</w:t>
      </w:r>
      <w:r w:rsidR="003E3610">
        <w:rPr>
          <w:rFonts w:hint="cs"/>
          <w:rtl/>
          <w:lang w:eastAsia="en-US"/>
        </w:rPr>
        <w:t>،</w:t>
      </w:r>
      <w:proofErr w:type="spellEnd"/>
      <w:r w:rsidR="003E3610">
        <w:rPr>
          <w:rFonts w:hint="cs"/>
          <w:rtl/>
          <w:lang w:eastAsia="en-US"/>
        </w:rPr>
        <w:t xml:space="preserve"> اما نسبة </w:t>
      </w:r>
      <w:r w:rsidR="00FE73FA">
        <w:rPr>
          <w:rFonts w:hint="cs"/>
          <w:rtl/>
          <w:lang w:eastAsia="en-US"/>
        </w:rPr>
        <w:t>الذكور</w:t>
      </w:r>
      <w:r w:rsidR="003E3610">
        <w:rPr>
          <w:rFonts w:hint="cs"/>
          <w:rtl/>
          <w:lang w:eastAsia="en-US"/>
        </w:rPr>
        <w:t xml:space="preserve"> الذين يعانوا من اعاقة او صعوبة </w:t>
      </w:r>
      <w:r w:rsidR="00C52D5F">
        <w:rPr>
          <w:rFonts w:hint="cs"/>
          <w:rtl/>
          <w:lang w:eastAsia="en-US"/>
        </w:rPr>
        <w:t xml:space="preserve">في </w:t>
      </w:r>
      <w:r w:rsidR="003E3610">
        <w:rPr>
          <w:rFonts w:hint="cs"/>
          <w:rtl/>
          <w:lang w:eastAsia="en-US"/>
        </w:rPr>
        <w:t xml:space="preserve">السمع فبلغت </w:t>
      </w:r>
      <w:proofErr w:type="spellStart"/>
      <w:r w:rsidR="003E3610">
        <w:rPr>
          <w:rFonts w:hint="cs"/>
          <w:rtl/>
          <w:lang w:eastAsia="en-US"/>
        </w:rPr>
        <w:t>54.</w:t>
      </w:r>
      <w:r w:rsidR="00FA6041">
        <w:rPr>
          <w:rFonts w:hint="cs"/>
          <w:rtl/>
          <w:lang w:eastAsia="en-US"/>
        </w:rPr>
        <w:t>6</w:t>
      </w:r>
      <w:r w:rsidR="003E3610">
        <w:rPr>
          <w:rFonts w:hint="cs"/>
          <w:rtl/>
          <w:lang w:eastAsia="en-US"/>
        </w:rPr>
        <w:t>%</w:t>
      </w:r>
      <w:proofErr w:type="spellEnd"/>
      <w:r w:rsidR="003E3610">
        <w:rPr>
          <w:rFonts w:hint="cs"/>
          <w:rtl/>
          <w:lang w:eastAsia="en-US"/>
        </w:rPr>
        <w:t xml:space="preserve"> مقابل </w:t>
      </w:r>
      <w:proofErr w:type="spellStart"/>
      <w:r w:rsidR="003E3610">
        <w:rPr>
          <w:rFonts w:hint="cs"/>
          <w:rtl/>
          <w:lang w:eastAsia="en-US"/>
        </w:rPr>
        <w:t>45.</w:t>
      </w:r>
      <w:r w:rsidR="00FA6041">
        <w:rPr>
          <w:rFonts w:hint="cs"/>
          <w:rtl/>
          <w:lang w:eastAsia="en-US"/>
        </w:rPr>
        <w:t>4</w:t>
      </w:r>
      <w:r w:rsidR="003E3610">
        <w:rPr>
          <w:rFonts w:hint="cs"/>
          <w:rtl/>
          <w:lang w:eastAsia="en-US"/>
        </w:rPr>
        <w:t>%</w:t>
      </w:r>
      <w:proofErr w:type="spellEnd"/>
      <w:r w:rsidR="003E3610">
        <w:rPr>
          <w:rFonts w:hint="cs"/>
          <w:rtl/>
          <w:lang w:eastAsia="en-US"/>
        </w:rPr>
        <w:t xml:space="preserve"> </w:t>
      </w:r>
      <w:r w:rsidR="00C52D5F">
        <w:rPr>
          <w:rFonts w:hint="cs"/>
          <w:rtl/>
          <w:lang w:eastAsia="en-US"/>
        </w:rPr>
        <w:t>للإناث</w:t>
      </w:r>
      <w:r w:rsidR="003E3610">
        <w:rPr>
          <w:rFonts w:hint="cs"/>
          <w:rtl/>
          <w:lang w:eastAsia="en-US"/>
        </w:rPr>
        <w:t>.</w:t>
      </w:r>
      <w:r w:rsidR="00FE73FA">
        <w:rPr>
          <w:rFonts w:hint="cs"/>
          <w:rtl/>
          <w:lang w:eastAsia="en-US"/>
        </w:rPr>
        <w:t xml:space="preserve"> كما يلاحظ ارتفاع نسبة الذكور الذين يعانوا من </w:t>
      </w:r>
      <w:r w:rsidR="00C52D5F">
        <w:rPr>
          <w:rFonts w:hint="cs"/>
          <w:rtl/>
          <w:lang w:eastAsia="en-US"/>
        </w:rPr>
        <w:t>إ</w:t>
      </w:r>
      <w:r w:rsidR="00FE73FA">
        <w:rPr>
          <w:rFonts w:hint="cs"/>
          <w:rtl/>
          <w:lang w:eastAsia="en-US"/>
        </w:rPr>
        <w:t xml:space="preserve">عاقة او صعوبة في التواصل فبلغت </w:t>
      </w:r>
      <w:proofErr w:type="spellStart"/>
      <w:r w:rsidR="00FA6041">
        <w:rPr>
          <w:rFonts w:hint="cs"/>
          <w:rtl/>
          <w:lang w:eastAsia="en-US"/>
        </w:rPr>
        <w:t>59.0</w:t>
      </w:r>
      <w:r w:rsidR="00FE73FA">
        <w:rPr>
          <w:rFonts w:hint="cs"/>
          <w:rtl/>
          <w:lang w:eastAsia="en-US"/>
        </w:rPr>
        <w:t>%</w:t>
      </w:r>
      <w:proofErr w:type="spellEnd"/>
      <w:r w:rsidR="00FE73FA">
        <w:rPr>
          <w:rFonts w:hint="cs"/>
          <w:rtl/>
          <w:lang w:eastAsia="en-US"/>
        </w:rPr>
        <w:t xml:space="preserve"> في حين بلغت نسبة الاناث </w:t>
      </w:r>
      <w:r w:rsidR="00C52D5F">
        <w:rPr>
          <w:rFonts w:hint="cs"/>
          <w:rtl/>
          <w:lang w:eastAsia="en-US"/>
        </w:rPr>
        <w:t>اللاتي</w:t>
      </w:r>
      <w:r w:rsidR="00FE73FA">
        <w:rPr>
          <w:rFonts w:hint="cs"/>
          <w:rtl/>
          <w:lang w:eastAsia="en-US"/>
        </w:rPr>
        <w:t xml:space="preserve"> يعانين من اعاقة او صعوبة في التواصل </w:t>
      </w:r>
      <w:proofErr w:type="spellStart"/>
      <w:r w:rsidR="00FA6041">
        <w:rPr>
          <w:rFonts w:hint="cs"/>
          <w:rtl/>
          <w:lang w:eastAsia="en-US"/>
        </w:rPr>
        <w:t>41.0</w:t>
      </w:r>
      <w:r w:rsidR="00FE73FA">
        <w:rPr>
          <w:rFonts w:hint="cs"/>
          <w:rtl/>
          <w:lang w:eastAsia="en-US"/>
        </w:rPr>
        <w:t>%.</w:t>
      </w:r>
      <w:proofErr w:type="spellEnd"/>
      <w:r w:rsidR="00FE73FA">
        <w:rPr>
          <w:rFonts w:hint="cs"/>
          <w:rtl/>
          <w:lang w:eastAsia="en-US"/>
        </w:rPr>
        <w:t xml:space="preserve"> </w:t>
      </w:r>
    </w:p>
    <w:p w:rsidR="00C52D5F" w:rsidRDefault="00C52D5F" w:rsidP="00C52D5F">
      <w:pPr>
        <w:autoSpaceDE w:val="0"/>
        <w:autoSpaceDN w:val="0"/>
        <w:adjustRightInd w:val="0"/>
        <w:spacing w:line="400" w:lineRule="atLeast"/>
        <w:jc w:val="both"/>
        <w:rPr>
          <w:rtl/>
          <w:lang w:eastAsia="en-US"/>
        </w:rPr>
      </w:pPr>
    </w:p>
    <w:p w:rsidR="00D773CE" w:rsidRDefault="00F24F90" w:rsidP="00611467">
      <w:pPr>
        <w:rPr>
          <w:rFonts w:cs="Simplified Arabic"/>
          <w:b/>
          <w:bCs/>
          <w:rtl/>
        </w:rPr>
      </w:pPr>
      <w:r>
        <w:rPr>
          <w:rFonts w:cs="Simplified Arabic" w:hint="cs"/>
          <w:b/>
          <w:bCs/>
          <w:rtl/>
        </w:rPr>
        <w:t>5</w:t>
      </w:r>
      <w:r w:rsidR="00D773CE">
        <w:rPr>
          <w:rFonts w:cs="Simplified Arabic" w:hint="cs"/>
          <w:b/>
          <w:bCs/>
          <w:rtl/>
        </w:rPr>
        <w:t xml:space="preserve">.3 </w:t>
      </w:r>
      <w:r w:rsidR="001012F2">
        <w:rPr>
          <w:rFonts w:cs="Simplified Arabic" w:hint="cs"/>
          <w:b/>
          <w:bCs/>
          <w:rtl/>
        </w:rPr>
        <w:t>العلاقة بقوة العمل</w:t>
      </w:r>
      <w:r w:rsidR="00D773CE">
        <w:rPr>
          <w:rFonts w:cs="Simplified Arabic" w:hint="cs"/>
          <w:b/>
          <w:bCs/>
          <w:rtl/>
        </w:rPr>
        <w:t xml:space="preserve"> </w:t>
      </w:r>
      <w:r w:rsidR="00D773CE">
        <w:rPr>
          <w:rFonts w:ascii="Simplified Arabic" w:cs="Simplified Arabic" w:hint="cs"/>
          <w:b/>
          <w:bCs/>
          <w:rtl/>
          <w:lang w:eastAsia="en-US"/>
        </w:rPr>
        <w:t>للسكان</w:t>
      </w:r>
      <w:r w:rsidR="00D773CE">
        <w:rPr>
          <w:rFonts w:cs="Simplified Arabic" w:hint="cs"/>
          <w:b/>
          <w:bCs/>
          <w:rtl/>
        </w:rPr>
        <w:t xml:space="preserve"> في المباني العالية</w:t>
      </w:r>
    </w:p>
    <w:p w:rsidR="00963FC0" w:rsidRDefault="003313CB" w:rsidP="000A2B96">
      <w:pPr>
        <w:jc w:val="both"/>
        <w:rPr>
          <w:rFonts w:cs="Simplified Arabic"/>
          <w:rtl/>
        </w:rPr>
      </w:pPr>
      <w:r w:rsidRPr="003313CB">
        <w:rPr>
          <w:rFonts w:cs="Simplified Arabic" w:hint="cs"/>
          <w:rtl/>
        </w:rPr>
        <w:t xml:space="preserve">تشير البيانات الى ان نسبة </w:t>
      </w:r>
      <w:r>
        <w:rPr>
          <w:rFonts w:cs="Simplified Arabic" w:hint="cs"/>
          <w:rtl/>
        </w:rPr>
        <w:t xml:space="preserve">السكان </w:t>
      </w:r>
      <w:r w:rsidRPr="003313CB">
        <w:rPr>
          <w:rFonts w:cs="Simplified Arabic" w:hint="cs"/>
          <w:rtl/>
        </w:rPr>
        <w:t>النشيطين اقتصاديا</w:t>
      </w:r>
      <w:r>
        <w:rPr>
          <w:rFonts w:cs="Simplified Arabic" w:hint="cs"/>
          <w:rtl/>
        </w:rPr>
        <w:t xml:space="preserve">ً </w:t>
      </w:r>
      <w:r w:rsidR="00E36F10">
        <w:rPr>
          <w:rFonts w:cs="Simplified Arabic" w:hint="cs"/>
          <w:rtl/>
        </w:rPr>
        <w:t xml:space="preserve">في المباني العالية </w:t>
      </w:r>
      <w:r>
        <w:rPr>
          <w:rFonts w:cs="Simplified Arabic" w:hint="cs"/>
          <w:rtl/>
        </w:rPr>
        <w:t xml:space="preserve">في فلسطين </w:t>
      </w:r>
      <w:r w:rsidR="000A2B96">
        <w:rPr>
          <w:rFonts w:cs="Simplified Arabic" w:hint="cs"/>
          <w:rtl/>
        </w:rPr>
        <w:t xml:space="preserve">بلغت </w:t>
      </w:r>
      <w:proofErr w:type="spellStart"/>
      <w:r w:rsidR="00FE50E8">
        <w:rPr>
          <w:rFonts w:cs="Simplified Arabic" w:hint="cs"/>
          <w:rtl/>
        </w:rPr>
        <w:t>39.</w:t>
      </w:r>
      <w:r w:rsidR="00512038">
        <w:rPr>
          <w:rFonts w:cs="Simplified Arabic" w:hint="cs"/>
          <w:rtl/>
        </w:rPr>
        <w:t>2</w:t>
      </w:r>
      <w:r>
        <w:rPr>
          <w:rFonts w:cs="Simplified Arabic" w:hint="cs"/>
          <w:rtl/>
        </w:rPr>
        <w:t>%</w:t>
      </w:r>
      <w:proofErr w:type="spellEnd"/>
      <w:r>
        <w:rPr>
          <w:rFonts w:cs="Simplified Arabic" w:hint="cs"/>
          <w:rtl/>
        </w:rPr>
        <w:t xml:space="preserve"> من اجمالي عدد السكان</w:t>
      </w:r>
      <w:r w:rsidR="00FE50E8">
        <w:rPr>
          <w:rFonts w:cs="Simplified Arabic" w:hint="cs"/>
          <w:rtl/>
        </w:rPr>
        <w:t xml:space="preserve"> </w:t>
      </w:r>
      <w:r w:rsidR="00FE50E8" w:rsidRPr="00827CB2">
        <w:rPr>
          <w:rFonts w:cs="Simplified Arabic"/>
          <w:rtl/>
        </w:rPr>
        <w:t>(10 سنوات فأكثر</w:t>
      </w:r>
      <w:proofErr w:type="spellStart"/>
      <w:r w:rsidR="00FE50E8" w:rsidRPr="00827CB2">
        <w:rPr>
          <w:rFonts w:cs="Simplified Arabic"/>
          <w:rtl/>
        </w:rPr>
        <w:t>)</w:t>
      </w:r>
      <w:proofErr w:type="spellEnd"/>
      <w:r w:rsidR="00827CB2">
        <w:rPr>
          <w:rFonts w:cs="Simplified Arabic" w:hint="cs"/>
          <w:rtl/>
        </w:rPr>
        <w:t xml:space="preserve"> </w:t>
      </w:r>
      <w:proofErr w:type="spellStart"/>
      <w:r w:rsidR="000A2B96">
        <w:rPr>
          <w:rFonts w:cs="Simplified Arabic" w:hint="cs"/>
          <w:rtl/>
        </w:rPr>
        <w:t>فيها</w:t>
      </w:r>
      <w:r>
        <w:rPr>
          <w:rFonts w:cs="Simplified Arabic" w:hint="cs"/>
          <w:rtl/>
        </w:rPr>
        <w:t>،</w:t>
      </w:r>
      <w:proofErr w:type="spellEnd"/>
      <w:r>
        <w:rPr>
          <w:rFonts w:cs="Simplified Arabic" w:hint="cs"/>
          <w:rtl/>
        </w:rPr>
        <w:t xml:space="preserve"> و</w:t>
      </w:r>
      <w:r w:rsidR="004F40E6">
        <w:rPr>
          <w:rFonts w:cs="Simplified Arabic" w:hint="cs"/>
          <w:rtl/>
        </w:rPr>
        <w:t>تتوزع</w:t>
      </w:r>
      <w:r>
        <w:rPr>
          <w:rFonts w:cs="Simplified Arabic" w:hint="cs"/>
          <w:rtl/>
        </w:rPr>
        <w:t xml:space="preserve"> هذه ا</w:t>
      </w:r>
      <w:r w:rsidR="009744C1">
        <w:rPr>
          <w:rFonts w:cs="Simplified Arabic" w:hint="cs"/>
          <w:rtl/>
        </w:rPr>
        <w:t>لنسبة</w:t>
      </w:r>
      <w:r>
        <w:rPr>
          <w:rFonts w:cs="Simplified Arabic" w:hint="cs"/>
          <w:rtl/>
        </w:rPr>
        <w:t xml:space="preserve"> </w:t>
      </w:r>
      <w:r w:rsidR="00C52D5F">
        <w:rPr>
          <w:rFonts w:cs="Simplified Arabic" w:hint="cs"/>
          <w:rtl/>
        </w:rPr>
        <w:t xml:space="preserve">الى </w:t>
      </w:r>
      <w:r>
        <w:rPr>
          <w:rFonts w:cs="Simplified Arabic" w:hint="cs"/>
          <w:rtl/>
        </w:rPr>
        <w:t xml:space="preserve">حوالي </w:t>
      </w:r>
      <w:proofErr w:type="spellStart"/>
      <w:r w:rsidR="00CC3AB1">
        <w:rPr>
          <w:rFonts w:cs="Simplified Arabic" w:hint="cs"/>
          <w:rtl/>
        </w:rPr>
        <w:t>88.2</w:t>
      </w:r>
      <w:r>
        <w:rPr>
          <w:rFonts w:cs="Simplified Arabic" w:hint="cs"/>
          <w:rtl/>
        </w:rPr>
        <w:t>%</w:t>
      </w:r>
      <w:proofErr w:type="spellEnd"/>
      <w:r>
        <w:rPr>
          <w:rFonts w:cs="Simplified Arabic" w:hint="cs"/>
          <w:rtl/>
        </w:rPr>
        <w:t xml:space="preserve"> هم مشتغلين فعلياً من اجمالي السكان النشيطين </w:t>
      </w:r>
      <w:proofErr w:type="spellStart"/>
      <w:r>
        <w:rPr>
          <w:rFonts w:cs="Simplified Arabic" w:hint="cs"/>
          <w:rtl/>
        </w:rPr>
        <w:t>اقتصاديا</w:t>
      </w:r>
      <w:r w:rsidR="009744C1">
        <w:rPr>
          <w:rFonts w:cs="Simplified Arabic" w:hint="cs"/>
          <w:rtl/>
        </w:rPr>
        <w:t>ً</w:t>
      </w:r>
      <w:r>
        <w:rPr>
          <w:rFonts w:cs="Simplified Arabic" w:hint="cs"/>
          <w:rtl/>
        </w:rPr>
        <w:t>،</w:t>
      </w:r>
      <w:proofErr w:type="spellEnd"/>
      <w:r>
        <w:rPr>
          <w:rFonts w:cs="Simplified Arabic" w:hint="cs"/>
          <w:rtl/>
        </w:rPr>
        <w:t xml:space="preserve"> وهناك ما نسبته </w:t>
      </w:r>
      <w:proofErr w:type="spellStart"/>
      <w:r w:rsidR="00CC3AB1">
        <w:rPr>
          <w:rFonts w:cs="Simplified Arabic" w:hint="cs"/>
          <w:rtl/>
        </w:rPr>
        <w:t>5.6</w:t>
      </w:r>
      <w:r>
        <w:rPr>
          <w:rFonts w:cs="Simplified Arabic" w:hint="cs"/>
          <w:rtl/>
        </w:rPr>
        <w:t>%</w:t>
      </w:r>
      <w:proofErr w:type="spellEnd"/>
      <w:r>
        <w:rPr>
          <w:rFonts w:cs="Simplified Arabic" w:hint="cs"/>
          <w:rtl/>
        </w:rPr>
        <w:t xml:space="preserve"> هم متعطلين سبق لهم </w:t>
      </w:r>
      <w:proofErr w:type="spellStart"/>
      <w:r>
        <w:rPr>
          <w:rFonts w:cs="Simplified Arabic" w:hint="cs"/>
          <w:rtl/>
        </w:rPr>
        <w:t>العمل،</w:t>
      </w:r>
      <w:proofErr w:type="spellEnd"/>
      <w:r>
        <w:rPr>
          <w:rFonts w:cs="Simplified Arabic" w:hint="cs"/>
          <w:rtl/>
        </w:rPr>
        <w:t xml:space="preserve"> </w:t>
      </w:r>
      <w:proofErr w:type="spellStart"/>
      <w:r>
        <w:rPr>
          <w:rFonts w:cs="Simplified Arabic" w:hint="cs"/>
          <w:rtl/>
        </w:rPr>
        <w:t>و</w:t>
      </w:r>
      <w:r w:rsidR="00CC3AB1">
        <w:rPr>
          <w:rFonts w:cs="Simplified Arabic" w:hint="cs"/>
          <w:rtl/>
        </w:rPr>
        <w:t>6.2</w:t>
      </w:r>
      <w:r>
        <w:rPr>
          <w:rFonts w:cs="Simplified Arabic" w:hint="cs"/>
          <w:rtl/>
        </w:rPr>
        <w:t>%</w:t>
      </w:r>
      <w:proofErr w:type="spellEnd"/>
      <w:r>
        <w:rPr>
          <w:rFonts w:cs="Simplified Arabic" w:hint="cs"/>
          <w:rtl/>
        </w:rPr>
        <w:t xml:space="preserve"> هم متعطلين لم يسبق لهم العمل. </w:t>
      </w:r>
    </w:p>
    <w:p w:rsidR="003313CB" w:rsidRDefault="003313CB" w:rsidP="004F40E6">
      <w:pPr>
        <w:jc w:val="both"/>
        <w:rPr>
          <w:rFonts w:cs="Simplified Arabic"/>
          <w:sz w:val="20"/>
          <w:szCs w:val="20"/>
          <w:rtl/>
        </w:rPr>
      </w:pPr>
      <w:r>
        <w:rPr>
          <w:rFonts w:cs="Simplified Arabic" w:hint="cs"/>
          <w:rtl/>
        </w:rPr>
        <w:t xml:space="preserve"> </w:t>
      </w:r>
    </w:p>
    <w:p w:rsidR="003F2595" w:rsidRDefault="00963FC0" w:rsidP="00283982">
      <w:pPr>
        <w:jc w:val="center"/>
        <w:rPr>
          <w:rFonts w:ascii="Simplified Arabic" w:cs="Simplified Arabic"/>
          <w:b/>
          <w:bCs/>
          <w:sz w:val="22"/>
          <w:szCs w:val="22"/>
          <w:rtl/>
          <w:lang w:eastAsia="en-US"/>
        </w:rPr>
      </w:pPr>
      <w:r>
        <w:rPr>
          <w:rFonts w:ascii="Simplified Arabic" w:cs="Simplified Arabic" w:hint="cs"/>
          <w:b/>
          <w:bCs/>
          <w:sz w:val="22"/>
          <w:szCs w:val="22"/>
          <w:rtl/>
          <w:lang w:eastAsia="en-US"/>
        </w:rPr>
        <w:lastRenderedPageBreak/>
        <w:t>التوزيع النسبي</w:t>
      </w:r>
      <w:r w:rsidRPr="00507E21">
        <w:rPr>
          <w:rFonts w:ascii="Simplified Arabic" w:cs="Simplified Arabic" w:hint="cs"/>
          <w:b/>
          <w:bCs/>
          <w:sz w:val="22"/>
          <w:szCs w:val="22"/>
          <w:rtl/>
          <w:lang w:eastAsia="en-US"/>
        </w:rPr>
        <w:t xml:space="preserve"> </w:t>
      </w:r>
      <w:r>
        <w:rPr>
          <w:rFonts w:ascii="Simplified Arabic" w:cs="Simplified Arabic" w:hint="cs"/>
          <w:b/>
          <w:bCs/>
          <w:sz w:val="22"/>
          <w:szCs w:val="22"/>
          <w:rtl/>
          <w:lang w:eastAsia="en-US"/>
        </w:rPr>
        <w:t>ل</w:t>
      </w:r>
      <w:r w:rsidRPr="00507E21">
        <w:rPr>
          <w:rFonts w:ascii="Simplified Arabic" w:cs="Simplified Arabic" w:hint="cs"/>
          <w:b/>
          <w:bCs/>
          <w:sz w:val="22"/>
          <w:szCs w:val="22"/>
          <w:rtl/>
          <w:lang w:eastAsia="en-US"/>
        </w:rPr>
        <w:t>لسكان</w:t>
      </w:r>
      <w:r w:rsidRPr="00906F4E">
        <w:rPr>
          <w:rFonts w:ascii="Simplified Arabic" w:cs="Simplified Arabic"/>
          <w:b/>
          <w:bCs/>
          <w:sz w:val="22"/>
          <w:szCs w:val="22"/>
          <w:rtl/>
          <w:lang w:eastAsia="en-US"/>
        </w:rPr>
        <w:t xml:space="preserve"> </w:t>
      </w:r>
      <w:r w:rsidRPr="00507E21">
        <w:rPr>
          <w:rFonts w:ascii="Simplified Arabic" w:cs="Simplified Arabic"/>
          <w:b/>
          <w:bCs/>
          <w:sz w:val="22"/>
          <w:szCs w:val="22"/>
          <w:rtl/>
          <w:lang w:eastAsia="en-US"/>
        </w:rPr>
        <w:t>(10 سنوات فأكثر</w:t>
      </w:r>
      <w:proofErr w:type="spellStart"/>
      <w:r w:rsidRPr="00507E21">
        <w:rPr>
          <w:rFonts w:ascii="Simplified Arabic" w:cs="Simplified Arabic"/>
          <w:b/>
          <w:bCs/>
          <w:sz w:val="22"/>
          <w:szCs w:val="22"/>
          <w:rtl/>
          <w:lang w:eastAsia="en-US"/>
        </w:rPr>
        <w:t>)</w:t>
      </w:r>
      <w:proofErr w:type="spellEnd"/>
      <w:r w:rsidR="00127B8F">
        <w:rPr>
          <w:rFonts w:ascii="Simplified Arabic" w:cs="Simplified Arabic" w:hint="cs"/>
          <w:b/>
          <w:bCs/>
          <w:sz w:val="22"/>
          <w:szCs w:val="22"/>
          <w:rtl/>
          <w:lang w:eastAsia="en-US"/>
        </w:rPr>
        <w:t xml:space="preserve"> النشيطين اقتصادياً</w:t>
      </w:r>
      <w:r w:rsidRPr="00507E21">
        <w:rPr>
          <w:rFonts w:ascii="Simplified Arabic" w:cs="Simplified Arabic"/>
          <w:b/>
          <w:bCs/>
          <w:sz w:val="22"/>
          <w:szCs w:val="22"/>
          <w:lang w:eastAsia="en-US"/>
        </w:rPr>
        <w:t xml:space="preserve"> </w:t>
      </w:r>
      <w:r w:rsidRPr="00507E21">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sidRPr="00507E21">
        <w:rPr>
          <w:rFonts w:ascii="Simplified Arabic" w:cs="Simplified Arabic" w:hint="cs"/>
          <w:b/>
          <w:bCs/>
          <w:sz w:val="22"/>
          <w:szCs w:val="22"/>
          <w:rtl/>
          <w:lang w:eastAsia="en-US"/>
        </w:rPr>
        <w:t>في فلسطين</w:t>
      </w:r>
      <w:r w:rsidR="009744C1">
        <w:rPr>
          <w:rFonts w:ascii="Simplified Arabic" w:cs="Simplified Arabic" w:hint="cs"/>
          <w:b/>
          <w:bCs/>
          <w:sz w:val="22"/>
          <w:szCs w:val="22"/>
          <w:rtl/>
          <w:lang w:eastAsia="en-US"/>
        </w:rPr>
        <w:t xml:space="preserve"> حسب </w:t>
      </w:r>
    </w:p>
    <w:p w:rsidR="00963FC0" w:rsidRPr="00906F4E" w:rsidRDefault="009744C1" w:rsidP="00283982">
      <w:pPr>
        <w:jc w:val="center"/>
        <w:rPr>
          <w:rFonts w:ascii="Simplified Arabic" w:cs="Simplified Arabic"/>
          <w:b/>
          <w:bCs/>
          <w:sz w:val="22"/>
          <w:szCs w:val="22"/>
          <w:rtl/>
          <w:lang w:eastAsia="en-US"/>
        </w:rPr>
      </w:pPr>
      <w:r>
        <w:rPr>
          <w:rFonts w:ascii="Simplified Arabic" w:cs="Simplified Arabic" w:hint="cs"/>
          <w:b/>
          <w:bCs/>
          <w:sz w:val="22"/>
          <w:szCs w:val="22"/>
          <w:rtl/>
          <w:lang w:eastAsia="en-US"/>
        </w:rPr>
        <w:t xml:space="preserve">العلاقة بقوة </w:t>
      </w:r>
      <w:proofErr w:type="spellStart"/>
      <w:r>
        <w:rPr>
          <w:rFonts w:ascii="Simplified Arabic" w:cs="Simplified Arabic" w:hint="cs"/>
          <w:b/>
          <w:bCs/>
          <w:sz w:val="22"/>
          <w:szCs w:val="22"/>
          <w:rtl/>
          <w:lang w:eastAsia="en-US"/>
        </w:rPr>
        <w:t>العمل</w:t>
      </w:r>
      <w:r w:rsidR="003F2595">
        <w:rPr>
          <w:rFonts w:ascii="Simplified Arabic" w:cs="Simplified Arabic" w:hint="cs"/>
          <w:b/>
          <w:bCs/>
          <w:sz w:val="22"/>
          <w:szCs w:val="22"/>
          <w:rtl/>
          <w:lang w:eastAsia="en-US"/>
        </w:rPr>
        <w:t>،</w:t>
      </w:r>
      <w:proofErr w:type="spellEnd"/>
      <w:r w:rsidR="003F2595">
        <w:rPr>
          <w:rFonts w:ascii="Simplified Arabic" w:cs="Simplified Arabic" w:hint="cs"/>
          <w:b/>
          <w:bCs/>
          <w:sz w:val="22"/>
          <w:szCs w:val="22"/>
          <w:rtl/>
          <w:lang w:eastAsia="en-US"/>
        </w:rPr>
        <w:t xml:space="preserve"> 2007</w:t>
      </w:r>
    </w:p>
    <w:p w:rsidR="003313CB" w:rsidRDefault="00283AC5" w:rsidP="00283982">
      <w:pPr>
        <w:tabs>
          <w:tab w:val="left" w:pos="4820"/>
        </w:tabs>
        <w:jc w:val="center"/>
        <w:rPr>
          <w:rFonts w:cs="Simplified Arabic"/>
          <w:rtl/>
        </w:rPr>
      </w:pPr>
      <w:r>
        <w:rPr>
          <w:rFonts w:cs="Simplified Arabic" w:hint="cs"/>
          <w:noProof/>
          <w:rtl/>
          <w:lang w:eastAsia="en-US"/>
        </w:rPr>
        <w:drawing>
          <wp:inline distT="0" distB="0" distL="0" distR="0">
            <wp:extent cx="5145924" cy="2200471"/>
            <wp:effectExtent l="19050" t="0" r="16626" b="9329"/>
            <wp:docPr id="28" name="Chart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rsidR="00827CB2" w:rsidRPr="0053281D" w:rsidRDefault="00827CB2" w:rsidP="00827CB2">
      <w:pPr>
        <w:jc w:val="both"/>
        <w:rPr>
          <w:rFonts w:cs="Simplified Arabic"/>
          <w:sz w:val="20"/>
          <w:szCs w:val="20"/>
          <w:rtl/>
        </w:rPr>
      </w:pPr>
    </w:p>
    <w:p w:rsidR="00194294" w:rsidRPr="003313CB" w:rsidRDefault="009744C1" w:rsidP="00512038">
      <w:pPr>
        <w:jc w:val="both"/>
        <w:rPr>
          <w:rFonts w:cs="Simplified Arabic"/>
          <w:rtl/>
        </w:rPr>
      </w:pPr>
      <w:r>
        <w:rPr>
          <w:rFonts w:cs="Simplified Arabic" w:hint="cs"/>
          <w:rtl/>
        </w:rPr>
        <w:t>وأما</w:t>
      </w:r>
      <w:r w:rsidR="003313CB">
        <w:rPr>
          <w:rFonts w:cs="Simplified Arabic" w:hint="cs"/>
          <w:rtl/>
        </w:rPr>
        <w:t xml:space="preserve"> نسبة السكان غير النشيطين اقتصاديا</w:t>
      </w:r>
      <w:r w:rsidR="007401D4">
        <w:rPr>
          <w:rFonts w:cs="Simplified Arabic" w:hint="cs"/>
          <w:rtl/>
        </w:rPr>
        <w:t>ً فبلغت</w:t>
      </w:r>
      <w:r w:rsidR="003313CB">
        <w:rPr>
          <w:rFonts w:cs="Simplified Arabic" w:hint="cs"/>
          <w:rtl/>
        </w:rPr>
        <w:t xml:space="preserve"> </w:t>
      </w:r>
      <w:proofErr w:type="spellStart"/>
      <w:r w:rsidR="00827CB2">
        <w:rPr>
          <w:rFonts w:cs="Simplified Arabic" w:hint="cs"/>
          <w:rtl/>
        </w:rPr>
        <w:t>60.</w:t>
      </w:r>
      <w:r w:rsidR="00512038">
        <w:rPr>
          <w:rFonts w:cs="Simplified Arabic" w:hint="cs"/>
          <w:rtl/>
        </w:rPr>
        <w:t>3</w:t>
      </w:r>
      <w:r w:rsidR="003313CB">
        <w:rPr>
          <w:rFonts w:cs="Simplified Arabic" w:hint="cs"/>
          <w:rtl/>
        </w:rPr>
        <w:t>%</w:t>
      </w:r>
      <w:proofErr w:type="spellEnd"/>
      <w:r w:rsidR="003313CB">
        <w:rPr>
          <w:rFonts w:cs="Simplified Arabic" w:hint="cs"/>
          <w:rtl/>
        </w:rPr>
        <w:t xml:space="preserve"> </w:t>
      </w:r>
      <w:r w:rsidR="007401D4">
        <w:rPr>
          <w:rFonts w:cs="Simplified Arabic" w:hint="cs"/>
          <w:rtl/>
        </w:rPr>
        <w:t>من اجمالي عدد</w:t>
      </w:r>
      <w:r w:rsidR="007401D4" w:rsidRPr="007401D4">
        <w:rPr>
          <w:rFonts w:cs="Simplified Arabic" w:hint="cs"/>
          <w:rtl/>
        </w:rPr>
        <w:t xml:space="preserve"> </w:t>
      </w:r>
      <w:r w:rsidR="007401D4">
        <w:rPr>
          <w:rFonts w:cs="Simplified Arabic" w:hint="cs"/>
          <w:rtl/>
        </w:rPr>
        <w:t>السكان</w:t>
      </w:r>
      <w:r w:rsidR="007401D4" w:rsidRPr="003313CB">
        <w:rPr>
          <w:rFonts w:cs="Simplified Arabic" w:hint="cs"/>
          <w:rtl/>
        </w:rPr>
        <w:t xml:space="preserve"> في </w:t>
      </w:r>
      <w:r w:rsidR="00A40EB0">
        <w:rPr>
          <w:rFonts w:cs="Simplified Arabic" w:hint="cs"/>
          <w:rtl/>
        </w:rPr>
        <w:t xml:space="preserve">المباني العالية </w:t>
      </w:r>
      <w:r w:rsidR="007401D4">
        <w:rPr>
          <w:rFonts w:cs="Simplified Arabic" w:hint="cs"/>
          <w:rtl/>
        </w:rPr>
        <w:t xml:space="preserve">في </w:t>
      </w:r>
      <w:proofErr w:type="spellStart"/>
      <w:r w:rsidR="007401D4">
        <w:rPr>
          <w:rFonts w:cs="Simplified Arabic" w:hint="cs"/>
          <w:rtl/>
        </w:rPr>
        <w:t>فلسطين،</w:t>
      </w:r>
      <w:proofErr w:type="spellEnd"/>
      <w:r w:rsidR="007401D4">
        <w:rPr>
          <w:rFonts w:cs="Simplified Arabic" w:hint="cs"/>
          <w:rtl/>
        </w:rPr>
        <w:t xml:space="preserve"> </w:t>
      </w:r>
      <w:r>
        <w:rPr>
          <w:rFonts w:cs="Simplified Arabic" w:hint="cs"/>
          <w:rtl/>
        </w:rPr>
        <w:t xml:space="preserve">وتتوزع هذه النسبة </w:t>
      </w:r>
      <w:r w:rsidR="00513820">
        <w:rPr>
          <w:rFonts w:cs="Simplified Arabic" w:hint="cs"/>
          <w:rtl/>
        </w:rPr>
        <w:t xml:space="preserve">بواقع </w:t>
      </w:r>
      <w:proofErr w:type="spellStart"/>
      <w:r w:rsidR="00CC3AB1">
        <w:rPr>
          <w:rFonts w:cs="Simplified Arabic" w:hint="cs"/>
          <w:rtl/>
        </w:rPr>
        <w:t>58.4</w:t>
      </w:r>
      <w:r w:rsidR="007401D4">
        <w:rPr>
          <w:rFonts w:cs="Simplified Arabic" w:hint="cs"/>
          <w:rtl/>
        </w:rPr>
        <w:t>%</w:t>
      </w:r>
      <w:proofErr w:type="spellEnd"/>
      <w:r w:rsidR="007401D4">
        <w:rPr>
          <w:rFonts w:cs="Simplified Arabic" w:hint="cs"/>
          <w:rtl/>
        </w:rPr>
        <w:t xml:space="preserve"> من السكان هم </w:t>
      </w:r>
      <w:r w:rsidR="0015059A">
        <w:rPr>
          <w:rFonts w:cs="Simplified Arabic" w:hint="cs"/>
          <w:rtl/>
        </w:rPr>
        <w:t>غي</w:t>
      </w:r>
      <w:r w:rsidR="00C455B1">
        <w:rPr>
          <w:rFonts w:cs="Simplified Arabic" w:hint="cs"/>
          <w:rtl/>
        </w:rPr>
        <w:t>ر</w:t>
      </w:r>
      <w:r w:rsidR="0015059A">
        <w:rPr>
          <w:rFonts w:cs="Simplified Arabic" w:hint="cs"/>
          <w:rtl/>
        </w:rPr>
        <w:t xml:space="preserve"> نشيطين اقتصاديا </w:t>
      </w:r>
      <w:r w:rsidR="00D802D8">
        <w:rPr>
          <w:rFonts w:cs="Simplified Arabic" w:hint="cs"/>
          <w:rtl/>
        </w:rPr>
        <w:t>لأنهم</w:t>
      </w:r>
      <w:r w:rsidR="0015059A">
        <w:rPr>
          <w:rFonts w:cs="Simplified Arabic" w:hint="cs"/>
          <w:rtl/>
        </w:rPr>
        <w:t xml:space="preserve"> </w:t>
      </w:r>
      <w:r w:rsidR="007401D4">
        <w:rPr>
          <w:rFonts w:cs="Simplified Arabic" w:hint="cs"/>
          <w:rtl/>
        </w:rPr>
        <w:t xml:space="preserve">متفرغين للدراسة او </w:t>
      </w:r>
      <w:proofErr w:type="spellStart"/>
      <w:r w:rsidR="007401D4">
        <w:rPr>
          <w:rFonts w:cs="Simplified Arabic" w:hint="cs"/>
          <w:rtl/>
        </w:rPr>
        <w:t>التدريب،</w:t>
      </w:r>
      <w:proofErr w:type="spellEnd"/>
      <w:r w:rsidR="007401D4">
        <w:rPr>
          <w:rFonts w:cs="Simplified Arabic" w:hint="cs"/>
          <w:rtl/>
        </w:rPr>
        <w:t xml:space="preserve"> وهناك </w:t>
      </w:r>
      <w:proofErr w:type="spellStart"/>
      <w:r w:rsidR="00CC3AB1">
        <w:rPr>
          <w:rFonts w:cs="Simplified Arabic" w:hint="cs"/>
          <w:rtl/>
        </w:rPr>
        <w:t>33.9</w:t>
      </w:r>
      <w:r w:rsidR="007401D4">
        <w:rPr>
          <w:rFonts w:cs="Simplified Arabic" w:hint="cs"/>
          <w:rtl/>
        </w:rPr>
        <w:t>%</w:t>
      </w:r>
      <w:proofErr w:type="spellEnd"/>
      <w:r w:rsidR="007401D4">
        <w:rPr>
          <w:rFonts w:cs="Simplified Arabic" w:hint="cs"/>
          <w:rtl/>
        </w:rPr>
        <w:t xml:space="preserve"> من هؤلاء السكان متفرغين لإعمال </w:t>
      </w:r>
      <w:proofErr w:type="spellStart"/>
      <w:r w:rsidR="007401D4">
        <w:rPr>
          <w:rFonts w:cs="Simplified Arabic" w:hint="cs"/>
          <w:rtl/>
        </w:rPr>
        <w:t>المنزل،</w:t>
      </w:r>
      <w:proofErr w:type="spellEnd"/>
      <w:r w:rsidR="007401D4">
        <w:rPr>
          <w:rFonts w:cs="Simplified Arabic" w:hint="cs"/>
          <w:rtl/>
        </w:rPr>
        <w:t xml:space="preserve"> وما نسبته </w:t>
      </w:r>
      <w:proofErr w:type="spellStart"/>
      <w:r w:rsidR="00CC3AB1">
        <w:rPr>
          <w:rFonts w:cs="Simplified Arabic" w:hint="cs"/>
          <w:rtl/>
        </w:rPr>
        <w:t>4.4</w:t>
      </w:r>
      <w:r w:rsidR="007401D4">
        <w:rPr>
          <w:rFonts w:cs="Simplified Arabic" w:hint="cs"/>
          <w:rtl/>
        </w:rPr>
        <w:t>%</w:t>
      </w:r>
      <w:proofErr w:type="spellEnd"/>
      <w:r w:rsidR="007401D4">
        <w:rPr>
          <w:rFonts w:cs="Simplified Arabic" w:hint="cs"/>
          <w:rtl/>
        </w:rPr>
        <w:t xml:space="preserve"> هم </w:t>
      </w:r>
      <w:r w:rsidR="00261DFD">
        <w:rPr>
          <w:rFonts w:cs="Simplified Arabic" w:hint="cs"/>
          <w:rtl/>
        </w:rPr>
        <w:t xml:space="preserve">غير نشيطين بسبب العجز او كبر السن او </w:t>
      </w:r>
      <w:proofErr w:type="spellStart"/>
      <w:r w:rsidR="00261DFD">
        <w:rPr>
          <w:rFonts w:cs="Simplified Arabic" w:hint="cs"/>
          <w:rtl/>
        </w:rPr>
        <w:t>المرض،</w:t>
      </w:r>
      <w:proofErr w:type="spellEnd"/>
      <w:r w:rsidR="00261DFD">
        <w:rPr>
          <w:rFonts w:cs="Simplified Arabic" w:hint="cs"/>
          <w:rtl/>
        </w:rPr>
        <w:t xml:space="preserve"> </w:t>
      </w:r>
      <w:proofErr w:type="spellStart"/>
      <w:r w:rsidR="0015059A">
        <w:rPr>
          <w:rFonts w:cs="Simplified Arabic" w:hint="cs"/>
          <w:rtl/>
        </w:rPr>
        <w:t>و</w:t>
      </w:r>
      <w:r w:rsidR="00CC3AB1">
        <w:rPr>
          <w:rFonts w:cs="Simplified Arabic" w:hint="cs"/>
          <w:rtl/>
        </w:rPr>
        <w:t>2.</w:t>
      </w:r>
      <w:r w:rsidR="00512038">
        <w:rPr>
          <w:rFonts w:cs="Simplified Arabic" w:hint="cs"/>
          <w:rtl/>
        </w:rPr>
        <w:t>2</w:t>
      </w:r>
      <w:r w:rsidR="0015059A">
        <w:rPr>
          <w:rFonts w:cs="Simplified Arabic" w:hint="cs"/>
          <w:rtl/>
        </w:rPr>
        <w:t>%</w:t>
      </w:r>
      <w:proofErr w:type="spellEnd"/>
      <w:r w:rsidR="0015059A">
        <w:rPr>
          <w:rFonts w:cs="Simplified Arabic" w:hint="cs"/>
          <w:rtl/>
        </w:rPr>
        <w:t xml:space="preserve"> لوجود ايراد او </w:t>
      </w:r>
      <w:proofErr w:type="spellStart"/>
      <w:r w:rsidR="0015059A">
        <w:rPr>
          <w:rFonts w:cs="Simplified Arabic" w:hint="cs"/>
          <w:rtl/>
        </w:rPr>
        <w:t>التقاعد،</w:t>
      </w:r>
      <w:proofErr w:type="spellEnd"/>
      <w:r w:rsidR="0015059A">
        <w:rPr>
          <w:rFonts w:cs="Simplified Arabic" w:hint="cs"/>
          <w:rtl/>
        </w:rPr>
        <w:t xml:space="preserve"> وهناك ما نسبته </w:t>
      </w:r>
      <w:proofErr w:type="spellStart"/>
      <w:r w:rsidR="0015059A">
        <w:rPr>
          <w:rFonts w:cs="Simplified Arabic" w:hint="cs"/>
          <w:rtl/>
        </w:rPr>
        <w:t>1.1%</w:t>
      </w:r>
      <w:proofErr w:type="spellEnd"/>
      <w:r w:rsidR="0015059A">
        <w:rPr>
          <w:rFonts w:cs="Simplified Arabic" w:hint="cs"/>
          <w:rtl/>
        </w:rPr>
        <w:t xml:space="preserve"> </w:t>
      </w:r>
      <w:r w:rsidR="0053281D">
        <w:rPr>
          <w:rFonts w:cs="Simplified Arabic" w:hint="cs"/>
          <w:rtl/>
        </w:rPr>
        <w:t>لأسباب</w:t>
      </w:r>
      <w:r w:rsidR="0015059A">
        <w:rPr>
          <w:rFonts w:cs="Simplified Arabic" w:hint="cs"/>
          <w:rtl/>
        </w:rPr>
        <w:t xml:space="preserve"> اخرى</w:t>
      </w:r>
      <w:r w:rsidR="003313CB">
        <w:rPr>
          <w:rFonts w:cs="Simplified Arabic" w:hint="cs"/>
          <w:rtl/>
        </w:rPr>
        <w:t xml:space="preserve">. </w:t>
      </w:r>
      <w:r w:rsidR="009723DB">
        <w:rPr>
          <w:rFonts w:cs="Simplified Arabic" w:hint="cs"/>
          <w:rtl/>
        </w:rPr>
        <w:t xml:space="preserve"> في حين كان هناك ما نسبته </w:t>
      </w:r>
      <w:proofErr w:type="spellStart"/>
      <w:r w:rsidR="009723DB">
        <w:rPr>
          <w:rFonts w:cs="Simplified Arabic" w:hint="cs"/>
          <w:rtl/>
        </w:rPr>
        <w:t>0.</w:t>
      </w:r>
      <w:r w:rsidR="00512038">
        <w:rPr>
          <w:rFonts w:cs="Simplified Arabic" w:hint="cs"/>
          <w:rtl/>
        </w:rPr>
        <w:t>5</w:t>
      </w:r>
      <w:r w:rsidR="009723DB">
        <w:rPr>
          <w:rFonts w:cs="Simplified Arabic" w:hint="cs"/>
          <w:rtl/>
        </w:rPr>
        <w:t>%</w:t>
      </w:r>
      <w:proofErr w:type="spellEnd"/>
      <w:r w:rsidR="009723DB">
        <w:rPr>
          <w:rFonts w:cs="Simplified Arabic" w:hint="cs"/>
          <w:rtl/>
        </w:rPr>
        <w:t xml:space="preserve"> من اجمالي عدد السكان في المباني العالية في فلسطين العلاقة بقوة العمل لهم غير مبينة.</w:t>
      </w:r>
    </w:p>
    <w:p w:rsidR="00194294" w:rsidRPr="0053281D" w:rsidRDefault="00194294" w:rsidP="001012F2">
      <w:pPr>
        <w:rPr>
          <w:rFonts w:cs="Simplified Arabic"/>
          <w:b/>
          <w:bCs/>
          <w:sz w:val="16"/>
          <w:szCs w:val="16"/>
          <w:rtl/>
        </w:rPr>
      </w:pPr>
    </w:p>
    <w:p w:rsidR="00611BF6" w:rsidRPr="00507E21" w:rsidRDefault="00611BF6" w:rsidP="00283982">
      <w:pPr>
        <w:jc w:val="center"/>
        <w:rPr>
          <w:rFonts w:cs="Simplified Arabic"/>
          <w:rtl/>
        </w:rPr>
      </w:pPr>
      <w:r>
        <w:rPr>
          <w:rFonts w:ascii="Simplified Arabic" w:cs="Simplified Arabic" w:hint="cs"/>
          <w:b/>
          <w:bCs/>
          <w:sz w:val="22"/>
          <w:szCs w:val="22"/>
          <w:rtl/>
        </w:rPr>
        <w:t>التوزيع النسبي</w:t>
      </w:r>
      <w:r w:rsidRPr="00507E21">
        <w:rPr>
          <w:rFonts w:ascii="Simplified Arabic" w:cs="Simplified Arabic" w:hint="cs"/>
          <w:b/>
          <w:bCs/>
          <w:sz w:val="22"/>
          <w:szCs w:val="22"/>
          <w:rtl/>
        </w:rPr>
        <w:t xml:space="preserve"> </w:t>
      </w:r>
      <w:r>
        <w:rPr>
          <w:rFonts w:ascii="Simplified Arabic" w:cs="Simplified Arabic" w:hint="cs"/>
          <w:b/>
          <w:bCs/>
          <w:sz w:val="22"/>
          <w:szCs w:val="22"/>
          <w:rtl/>
        </w:rPr>
        <w:t>ل</w:t>
      </w:r>
      <w:r w:rsidRPr="00507E21">
        <w:rPr>
          <w:rFonts w:ascii="Simplified Arabic" w:cs="Simplified Arabic" w:hint="cs"/>
          <w:b/>
          <w:bCs/>
          <w:sz w:val="22"/>
          <w:szCs w:val="22"/>
          <w:rtl/>
        </w:rPr>
        <w:t>لسكان</w:t>
      </w:r>
      <w:r w:rsidRPr="00507E21">
        <w:rPr>
          <w:rFonts w:cs="Simplified Arabic"/>
          <w:rtl/>
        </w:rPr>
        <w:t xml:space="preserve"> </w:t>
      </w:r>
      <w:r w:rsidRPr="00507E21">
        <w:rPr>
          <w:rFonts w:ascii="Simplified Arabic" w:cs="Simplified Arabic"/>
          <w:b/>
          <w:bCs/>
          <w:sz w:val="22"/>
          <w:szCs w:val="22"/>
          <w:rtl/>
        </w:rPr>
        <w:t>(10 سنوات فأكثر</w:t>
      </w:r>
      <w:proofErr w:type="spellStart"/>
      <w:r w:rsidRPr="00507E21">
        <w:rPr>
          <w:rFonts w:ascii="Simplified Arabic" w:cs="Simplified Arabic"/>
          <w:b/>
          <w:bCs/>
          <w:sz w:val="22"/>
          <w:szCs w:val="22"/>
          <w:rtl/>
        </w:rPr>
        <w:t>)</w:t>
      </w:r>
      <w:proofErr w:type="spellEnd"/>
      <w:r>
        <w:rPr>
          <w:rFonts w:ascii="Simplified Arabic" w:cs="Simplified Arabic" w:hint="cs"/>
          <w:b/>
          <w:bCs/>
          <w:sz w:val="22"/>
          <w:szCs w:val="22"/>
          <w:rtl/>
        </w:rPr>
        <w:t xml:space="preserve"> غير النشيطين اقتصادياً</w:t>
      </w:r>
      <w:r w:rsidRPr="00507E21">
        <w:rPr>
          <w:rFonts w:ascii="Simplified Arabic" w:cs="Simplified Arabic"/>
          <w:b/>
          <w:bCs/>
          <w:sz w:val="22"/>
          <w:szCs w:val="22"/>
        </w:rPr>
        <w:t xml:space="preserve"> </w:t>
      </w:r>
      <w:r w:rsidRPr="00507E21">
        <w:rPr>
          <w:rFonts w:ascii="Simplified Arabic" w:cs="Simplified Arabic" w:hint="cs"/>
          <w:b/>
          <w:bCs/>
          <w:sz w:val="22"/>
          <w:szCs w:val="22"/>
          <w:rtl/>
        </w:rPr>
        <w:t xml:space="preserve">في </w:t>
      </w:r>
      <w:r w:rsidR="00A40EB0">
        <w:rPr>
          <w:rFonts w:ascii="Simplified Arabic" w:cs="Simplified Arabic" w:hint="cs"/>
          <w:b/>
          <w:bCs/>
          <w:sz w:val="22"/>
          <w:szCs w:val="22"/>
          <w:rtl/>
        </w:rPr>
        <w:t xml:space="preserve">المباني العالية </w:t>
      </w:r>
      <w:r w:rsidRPr="00507E21">
        <w:rPr>
          <w:rFonts w:ascii="Simplified Arabic" w:cs="Simplified Arabic" w:hint="cs"/>
          <w:b/>
          <w:bCs/>
          <w:sz w:val="22"/>
          <w:szCs w:val="22"/>
          <w:rtl/>
        </w:rPr>
        <w:t>في فلسطين</w:t>
      </w:r>
      <w:r w:rsidR="0053281D">
        <w:rPr>
          <w:rFonts w:ascii="Simplified Arabic" w:cs="Simplified Arabic" w:hint="cs"/>
          <w:b/>
          <w:bCs/>
          <w:sz w:val="22"/>
          <w:szCs w:val="22"/>
          <w:rtl/>
        </w:rPr>
        <w:t xml:space="preserve"> </w:t>
      </w:r>
      <w:r>
        <w:rPr>
          <w:rFonts w:ascii="Simplified Arabic" w:cs="Simplified Arabic" w:hint="cs"/>
          <w:b/>
          <w:bCs/>
          <w:sz w:val="22"/>
          <w:szCs w:val="22"/>
          <w:rtl/>
        </w:rPr>
        <w:t xml:space="preserve">حسب </w:t>
      </w:r>
      <w:proofErr w:type="spellStart"/>
      <w:r w:rsidR="00DD1753">
        <w:rPr>
          <w:rFonts w:ascii="Simplified Arabic" w:cs="Simplified Arabic" w:hint="cs"/>
          <w:b/>
          <w:bCs/>
          <w:sz w:val="22"/>
          <w:szCs w:val="22"/>
          <w:rtl/>
        </w:rPr>
        <w:t>السبب</w:t>
      </w:r>
      <w:r w:rsidR="003F2595">
        <w:rPr>
          <w:rFonts w:ascii="Simplified Arabic" w:cs="Simplified Arabic" w:hint="cs"/>
          <w:b/>
          <w:bCs/>
          <w:sz w:val="22"/>
          <w:szCs w:val="22"/>
          <w:rtl/>
        </w:rPr>
        <w:t>،</w:t>
      </w:r>
      <w:proofErr w:type="spellEnd"/>
      <w:r w:rsidR="003F2595">
        <w:rPr>
          <w:rFonts w:ascii="Simplified Arabic" w:cs="Simplified Arabic" w:hint="cs"/>
          <w:b/>
          <w:bCs/>
          <w:sz w:val="22"/>
          <w:szCs w:val="22"/>
          <w:rtl/>
        </w:rPr>
        <w:t xml:space="preserve"> 2007</w:t>
      </w:r>
    </w:p>
    <w:p w:rsidR="0053281D" w:rsidRDefault="00611BF6" w:rsidP="0053281D">
      <w:pPr>
        <w:jc w:val="center"/>
        <w:rPr>
          <w:rtl/>
        </w:rPr>
      </w:pPr>
      <w:r>
        <w:rPr>
          <w:rFonts w:cs="Simplified Arabic" w:hint="cs"/>
          <w:b/>
          <w:bCs/>
          <w:noProof/>
          <w:rtl/>
          <w:lang w:eastAsia="en-US"/>
        </w:rPr>
        <w:drawing>
          <wp:inline distT="0" distB="0" distL="0" distR="0">
            <wp:extent cx="5483762" cy="2260242"/>
            <wp:effectExtent l="19050" t="0" r="21688" b="6708"/>
            <wp:docPr id="30" name="Chart 30"/>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rsidR="00DB6053" w:rsidRDefault="00DB6053" w:rsidP="0053281D">
      <w:pPr>
        <w:jc w:val="both"/>
        <w:rPr>
          <w:rFonts w:cs="Simplified Arabic"/>
          <w:rtl/>
        </w:rPr>
      </w:pPr>
    </w:p>
    <w:p w:rsidR="0053281D" w:rsidRDefault="0053281D" w:rsidP="0053281D">
      <w:pPr>
        <w:jc w:val="both"/>
        <w:rPr>
          <w:rFonts w:cs="Simplified Arabic"/>
          <w:b/>
          <w:bCs/>
          <w:rtl/>
        </w:rPr>
      </w:pPr>
      <w:r>
        <w:rPr>
          <w:rFonts w:cs="Simplified Arabic" w:hint="cs"/>
          <w:rtl/>
        </w:rPr>
        <w:t>أ</w:t>
      </w:r>
      <w:r w:rsidRPr="0053281D">
        <w:rPr>
          <w:rFonts w:cs="Simplified Arabic" w:hint="cs"/>
          <w:rtl/>
        </w:rPr>
        <w:t xml:space="preserve">ما بالنسبة لتوزيع السكان الناشطين اقتصادياً حسب الجنس فنلاحظ ان ما نسبته </w:t>
      </w:r>
      <w:proofErr w:type="spellStart"/>
      <w:r w:rsidRPr="0053281D">
        <w:rPr>
          <w:rFonts w:cs="Simplified Arabic" w:hint="cs"/>
          <w:rtl/>
        </w:rPr>
        <w:t>75.4%</w:t>
      </w:r>
      <w:proofErr w:type="spellEnd"/>
      <w:r w:rsidRPr="0053281D">
        <w:rPr>
          <w:rFonts w:cs="Simplified Arabic" w:hint="cs"/>
          <w:rtl/>
        </w:rPr>
        <w:t xml:space="preserve"> ذكور </w:t>
      </w:r>
      <w:proofErr w:type="spellStart"/>
      <w:r w:rsidRPr="0053281D">
        <w:rPr>
          <w:rFonts w:cs="Simplified Arabic" w:hint="cs"/>
          <w:rtl/>
        </w:rPr>
        <w:t>و24.6%</w:t>
      </w:r>
      <w:proofErr w:type="spellEnd"/>
      <w:r w:rsidRPr="0053281D">
        <w:rPr>
          <w:rFonts w:cs="Simplified Arabic" w:hint="cs"/>
          <w:rtl/>
        </w:rPr>
        <w:t xml:space="preserve"> </w:t>
      </w:r>
      <w:proofErr w:type="spellStart"/>
      <w:r w:rsidRPr="0053281D">
        <w:rPr>
          <w:rFonts w:cs="Simplified Arabic" w:hint="cs"/>
          <w:rtl/>
        </w:rPr>
        <w:t>إناث،</w:t>
      </w:r>
      <w:proofErr w:type="spellEnd"/>
      <w:r w:rsidRPr="0053281D">
        <w:rPr>
          <w:rFonts w:cs="Simplified Arabic" w:hint="cs"/>
          <w:rtl/>
        </w:rPr>
        <w:t xml:space="preserve"> بالمقابل كان هناك ما نسبته </w:t>
      </w:r>
      <w:proofErr w:type="spellStart"/>
      <w:r w:rsidRPr="0053281D">
        <w:rPr>
          <w:rFonts w:cs="Simplified Arabic" w:hint="cs"/>
          <w:rtl/>
        </w:rPr>
        <w:t>65.9%</w:t>
      </w:r>
      <w:proofErr w:type="spellEnd"/>
      <w:r w:rsidRPr="0053281D">
        <w:rPr>
          <w:rFonts w:cs="Simplified Arabic" w:hint="cs"/>
          <w:rtl/>
        </w:rPr>
        <w:t xml:space="preserve"> من السكان غير النشيطين اقتصادياً هم من الاناث مقابل </w:t>
      </w:r>
      <w:proofErr w:type="spellStart"/>
      <w:r w:rsidRPr="0053281D">
        <w:rPr>
          <w:rFonts w:cs="Simplified Arabic" w:hint="cs"/>
          <w:rtl/>
        </w:rPr>
        <w:t>34.1%</w:t>
      </w:r>
      <w:proofErr w:type="spellEnd"/>
      <w:r w:rsidRPr="0053281D">
        <w:rPr>
          <w:rFonts w:cs="Simplified Arabic" w:hint="cs"/>
          <w:rtl/>
        </w:rPr>
        <w:t xml:space="preserve"> ذكور.</w:t>
      </w:r>
    </w:p>
    <w:p w:rsidR="00B7262A" w:rsidRPr="0053281D" w:rsidRDefault="00B7262A" w:rsidP="0053281D">
      <w:pPr>
        <w:jc w:val="both"/>
        <w:rPr>
          <w:rFonts w:cs="Simplified Arabic"/>
          <w:b/>
          <w:bCs/>
          <w:rtl/>
        </w:rPr>
      </w:pPr>
    </w:p>
    <w:p w:rsidR="00737069" w:rsidRDefault="00737069" w:rsidP="00C1587C">
      <w:pPr>
        <w:rPr>
          <w:rFonts w:cs="Simplified Arabic"/>
          <w:b/>
          <w:bCs/>
          <w:rtl/>
        </w:rPr>
      </w:pPr>
      <w:r>
        <w:rPr>
          <w:rFonts w:cs="Simplified Arabic" w:hint="cs"/>
          <w:b/>
          <w:bCs/>
          <w:rtl/>
        </w:rPr>
        <w:t xml:space="preserve">6.3 المهنة </w:t>
      </w:r>
      <w:r w:rsidR="0053281D">
        <w:rPr>
          <w:rFonts w:cs="Simplified Arabic" w:hint="cs"/>
          <w:b/>
          <w:bCs/>
          <w:rtl/>
        </w:rPr>
        <w:t>الرئيسية</w:t>
      </w:r>
      <w:r>
        <w:rPr>
          <w:rFonts w:cs="Simplified Arabic" w:hint="cs"/>
          <w:b/>
          <w:bCs/>
          <w:rtl/>
        </w:rPr>
        <w:t xml:space="preserve"> </w:t>
      </w:r>
      <w:r>
        <w:rPr>
          <w:rFonts w:ascii="Simplified Arabic" w:cs="Simplified Arabic" w:hint="cs"/>
          <w:b/>
          <w:bCs/>
          <w:rtl/>
          <w:lang w:eastAsia="en-US"/>
        </w:rPr>
        <w:t>للسكان</w:t>
      </w:r>
      <w:r>
        <w:rPr>
          <w:rFonts w:cs="Simplified Arabic" w:hint="cs"/>
          <w:b/>
          <w:bCs/>
          <w:rtl/>
        </w:rPr>
        <w:t xml:space="preserve"> في المباني العالية</w:t>
      </w:r>
    </w:p>
    <w:p w:rsidR="00CA2B3E" w:rsidRPr="0039048A" w:rsidRDefault="00737069" w:rsidP="00CD0472">
      <w:pPr>
        <w:jc w:val="both"/>
        <w:rPr>
          <w:rFonts w:cs="Simplified Arabic"/>
          <w:rtl/>
          <w:lang w:eastAsia="en-US"/>
        </w:rPr>
      </w:pPr>
      <w:r>
        <w:rPr>
          <w:rFonts w:cs="Simplified Arabic" w:hint="cs"/>
          <w:rtl/>
          <w:lang w:eastAsia="en-US"/>
        </w:rPr>
        <w:t>ب</w:t>
      </w:r>
      <w:r w:rsidR="00CA2B3E" w:rsidRPr="0039048A">
        <w:rPr>
          <w:rFonts w:cs="Simplified Arabic" w:hint="cs"/>
          <w:rtl/>
          <w:lang w:eastAsia="en-US"/>
        </w:rPr>
        <w:t xml:space="preserve">النظر الى المهنة الرئيسية للسكان 10 سنوات فأكثر المشتغلين او المتعطلين الذين سبق لهم العمل </w:t>
      </w:r>
      <w:r w:rsidR="00CA2B3E" w:rsidRPr="0039048A">
        <w:rPr>
          <w:rFonts w:cs="Simplified Arabic" w:hint="cs"/>
          <w:rtl/>
        </w:rPr>
        <w:t xml:space="preserve">ويقيموا في </w:t>
      </w:r>
      <w:r w:rsidR="00A40EB0">
        <w:rPr>
          <w:rFonts w:cs="Simplified Arabic" w:hint="cs"/>
          <w:rtl/>
        </w:rPr>
        <w:t xml:space="preserve">المباني العالية </w:t>
      </w:r>
      <w:r w:rsidR="00CA2B3E" w:rsidRPr="0039048A">
        <w:rPr>
          <w:rFonts w:cs="Simplified Arabic" w:hint="cs"/>
          <w:rtl/>
        </w:rPr>
        <w:t>في فلسطين</w:t>
      </w:r>
      <w:r w:rsidR="00CA2B3E" w:rsidRPr="0039048A">
        <w:rPr>
          <w:rFonts w:cs="Simplified Arabic" w:hint="cs"/>
          <w:rtl/>
          <w:lang w:eastAsia="en-US"/>
        </w:rPr>
        <w:t xml:space="preserve"> فنجد أن هناك ما نسبته </w:t>
      </w:r>
      <w:proofErr w:type="spellStart"/>
      <w:r w:rsidR="00977182">
        <w:rPr>
          <w:rFonts w:cs="Simplified Arabic" w:hint="cs"/>
          <w:rtl/>
          <w:lang w:eastAsia="en-US"/>
        </w:rPr>
        <w:t>29.2</w:t>
      </w:r>
      <w:r w:rsidR="00CA2B3E" w:rsidRPr="0039048A">
        <w:rPr>
          <w:rFonts w:cs="Simplified Arabic" w:hint="cs"/>
          <w:rtl/>
          <w:lang w:eastAsia="en-US"/>
        </w:rPr>
        <w:t>%</w:t>
      </w:r>
      <w:proofErr w:type="spellEnd"/>
      <w:r w:rsidR="00CA2B3E" w:rsidRPr="0039048A">
        <w:rPr>
          <w:rFonts w:cs="Simplified Arabic" w:hint="cs"/>
          <w:rtl/>
          <w:lang w:eastAsia="en-US"/>
        </w:rPr>
        <w:t xml:space="preserve"> هم من المتخصصين (على سبيل المثال المتخصصين في العلوم </w:t>
      </w:r>
      <w:r w:rsidR="00E56598" w:rsidRPr="0039048A">
        <w:rPr>
          <w:rFonts w:cs="Simplified Arabic" w:hint="cs"/>
          <w:rtl/>
          <w:lang w:eastAsia="en-US"/>
        </w:rPr>
        <w:t>الطبيعية والرياضي</w:t>
      </w:r>
      <w:r w:rsidR="00E56598" w:rsidRPr="0039048A">
        <w:rPr>
          <w:rFonts w:cs="Simplified Arabic" w:hint="eastAsia"/>
          <w:rtl/>
          <w:lang w:eastAsia="en-US"/>
        </w:rPr>
        <w:t>ة</w:t>
      </w:r>
      <w:r w:rsidR="00CA2B3E" w:rsidRPr="0039048A">
        <w:rPr>
          <w:rFonts w:cs="Simplified Arabic" w:hint="cs"/>
          <w:rtl/>
          <w:lang w:eastAsia="en-US"/>
        </w:rPr>
        <w:t xml:space="preserve"> </w:t>
      </w:r>
      <w:proofErr w:type="spellStart"/>
      <w:r w:rsidR="00CA2B3E" w:rsidRPr="0039048A">
        <w:rPr>
          <w:rFonts w:cs="Simplified Arabic" w:hint="cs"/>
          <w:rtl/>
          <w:lang w:eastAsia="en-US"/>
        </w:rPr>
        <w:t>والهندسية</w:t>
      </w:r>
      <w:r w:rsidR="00E56598" w:rsidRPr="0039048A">
        <w:rPr>
          <w:rFonts w:cs="Simplified Arabic" w:hint="cs"/>
          <w:rtl/>
          <w:lang w:eastAsia="en-US"/>
        </w:rPr>
        <w:t>،</w:t>
      </w:r>
      <w:proofErr w:type="spellEnd"/>
      <w:r w:rsidR="00CA2B3E" w:rsidRPr="0039048A">
        <w:rPr>
          <w:rFonts w:cs="Simplified Arabic" w:hint="cs"/>
          <w:rtl/>
          <w:lang w:eastAsia="en-US"/>
        </w:rPr>
        <w:t xml:space="preserve"> العلوم الحياتية </w:t>
      </w:r>
      <w:proofErr w:type="spellStart"/>
      <w:r w:rsidR="00CA2B3E" w:rsidRPr="0039048A">
        <w:rPr>
          <w:rFonts w:cs="Simplified Arabic" w:hint="cs"/>
          <w:rtl/>
          <w:lang w:eastAsia="en-US"/>
        </w:rPr>
        <w:t>والصحة،</w:t>
      </w:r>
      <w:proofErr w:type="spellEnd"/>
      <w:r w:rsidR="00CA2B3E" w:rsidRPr="0039048A">
        <w:rPr>
          <w:rFonts w:cs="Simplified Arabic" w:hint="cs"/>
          <w:rtl/>
          <w:lang w:eastAsia="en-US"/>
        </w:rPr>
        <w:t xml:space="preserve"> </w:t>
      </w:r>
      <w:r w:rsidR="00E56598" w:rsidRPr="0039048A">
        <w:rPr>
          <w:rFonts w:cs="Simplified Arabic" w:hint="cs"/>
          <w:rtl/>
          <w:lang w:eastAsia="en-US"/>
        </w:rPr>
        <w:t xml:space="preserve">المتخصصين في </w:t>
      </w:r>
      <w:proofErr w:type="spellStart"/>
      <w:r w:rsidR="00E56598" w:rsidRPr="0039048A">
        <w:rPr>
          <w:rFonts w:cs="Simplified Arabic" w:hint="cs"/>
          <w:rtl/>
          <w:lang w:eastAsia="en-US"/>
        </w:rPr>
        <w:t>التعليم</w:t>
      </w:r>
      <w:r w:rsidR="00CA2B3E" w:rsidRPr="0039048A">
        <w:rPr>
          <w:rFonts w:cs="Simplified Arabic" w:hint="cs"/>
          <w:rtl/>
          <w:lang w:eastAsia="en-US"/>
        </w:rPr>
        <w:t>،</w:t>
      </w:r>
      <w:proofErr w:type="spellEnd"/>
      <w:r w:rsidR="00CA2B3E" w:rsidRPr="0039048A">
        <w:rPr>
          <w:rFonts w:cs="Simplified Arabic" w:hint="cs"/>
          <w:rtl/>
          <w:lang w:eastAsia="en-US"/>
        </w:rPr>
        <w:t xml:space="preserve"> </w:t>
      </w:r>
      <w:r w:rsidR="00E56598" w:rsidRPr="0039048A">
        <w:rPr>
          <w:rFonts w:cs="Simplified Arabic" w:hint="cs"/>
          <w:rtl/>
          <w:lang w:eastAsia="en-US"/>
        </w:rPr>
        <w:t xml:space="preserve">والمتخصصين الاخرون مثل </w:t>
      </w:r>
      <w:proofErr w:type="spellStart"/>
      <w:r w:rsidR="00E56598" w:rsidRPr="0039048A">
        <w:rPr>
          <w:rFonts w:cs="Simplified Arabic" w:hint="cs"/>
          <w:rtl/>
          <w:lang w:eastAsia="en-US"/>
        </w:rPr>
        <w:t>القانون،</w:t>
      </w:r>
      <w:proofErr w:type="spellEnd"/>
      <w:r w:rsidR="00E56598" w:rsidRPr="0039048A">
        <w:rPr>
          <w:rFonts w:cs="Simplified Arabic" w:hint="cs"/>
          <w:rtl/>
          <w:lang w:eastAsia="en-US"/>
        </w:rPr>
        <w:t xml:space="preserve"> </w:t>
      </w:r>
      <w:proofErr w:type="spellStart"/>
      <w:r w:rsidR="00E56598" w:rsidRPr="0039048A">
        <w:rPr>
          <w:rFonts w:cs="Simplified Arabic" w:hint="cs"/>
          <w:rtl/>
          <w:lang w:eastAsia="en-US"/>
        </w:rPr>
        <w:lastRenderedPageBreak/>
        <w:t>الاعمال،</w:t>
      </w:r>
      <w:proofErr w:type="spellEnd"/>
      <w:r w:rsidR="00E56598" w:rsidRPr="0039048A">
        <w:rPr>
          <w:rFonts w:cs="Simplified Arabic" w:hint="cs"/>
          <w:rtl/>
          <w:lang w:eastAsia="en-US"/>
        </w:rPr>
        <w:t xml:space="preserve"> العلوم </w:t>
      </w:r>
      <w:proofErr w:type="spellStart"/>
      <w:r w:rsidR="00E56598" w:rsidRPr="0039048A">
        <w:rPr>
          <w:rFonts w:cs="Simplified Arabic" w:hint="cs"/>
          <w:rtl/>
          <w:lang w:eastAsia="en-US"/>
        </w:rPr>
        <w:t>الاجتماعية،</w:t>
      </w:r>
      <w:proofErr w:type="spellEnd"/>
      <w:r w:rsidR="00E56598" w:rsidRPr="0039048A">
        <w:rPr>
          <w:rFonts w:cs="Simplified Arabic" w:hint="cs"/>
          <w:rtl/>
          <w:lang w:eastAsia="en-US"/>
        </w:rPr>
        <w:t xml:space="preserve"> الكتاب وغيرهم</w:t>
      </w:r>
      <w:proofErr w:type="spellStart"/>
      <w:r w:rsidR="00E56598" w:rsidRPr="0039048A">
        <w:rPr>
          <w:rFonts w:cs="Simplified Arabic" w:hint="cs"/>
          <w:rtl/>
          <w:lang w:eastAsia="en-US"/>
        </w:rPr>
        <w:t>).</w:t>
      </w:r>
      <w:proofErr w:type="spellEnd"/>
      <w:r w:rsidR="0039048A">
        <w:rPr>
          <w:rFonts w:cs="Simplified Arabic" w:hint="cs"/>
          <w:rtl/>
          <w:lang w:eastAsia="en-US"/>
        </w:rPr>
        <w:t xml:space="preserve"> وهناك </w:t>
      </w:r>
      <w:proofErr w:type="spellStart"/>
      <w:r w:rsidR="00977182">
        <w:rPr>
          <w:rFonts w:cs="Simplified Arabic" w:hint="cs"/>
          <w:rtl/>
          <w:lang w:eastAsia="en-US"/>
        </w:rPr>
        <w:t>20.1</w:t>
      </w:r>
      <w:r w:rsidR="0039048A">
        <w:rPr>
          <w:rFonts w:cs="Simplified Arabic" w:hint="cs"/>
          <w:rtl/>
          <w:lang w:eastAsia="en-US"/>
        </w:rPr>
        <w:t>%</w:t>
      </w:r>
      <w:proofErr w:type="spellEnd"/>
      <w:r w:rsidR="0039048A">
        <w:rPr>
          <w:rFonts w:cs="Simplified Arabic" w:hint="cs"/>
          <w:rtl/>
          <w:lang w:eastAsia="en-US"/>
        </w:rPr>
        <w:t xml:space="preserve"> هم من </w:t>
      </w:r>
      <w:r w:rsidR="0039048A" w:rsidRPr="0039048A">
        <w:rPr>
          <w:rFonts w:cs="Simplified Arabic"/>
          <w:rtl/>
          <w:lang w:eastAsia="en-US"/>
        </w:rPr>
        <w:t>العامل</w:t>
      </w:r>
      <w:r w:rsidR="0039048A">
        <w:rPr>
          <w:rFonts w:cs="Simplified Arabic" w:hint="cs"/>
          <w:rtl/>
          <w:lang w:eastAsia="en-US"/>
        </w:rPr>
        <w:t>ي</w:t>
      </w:r>
      <w:r w:rsidR="0039048A" w:rsidRPr="0039048A">
        <w:rPr>
          <w:rFonts w:cs="Simplified Arabic"/>
          <w:rtl/>
          <w:lang w:eastAsia="en-US"/>
        </w:rPr>
        <w:t xml:space="preserve">ن في الخدمات والباعة في </w:t>
      </w:r>
      <w:proofErr w:type="spellStart"/>
      <w:r w:rsidR="0039048A" w:rsidRPr="0039048A">
        <w:rPr>
          <w:rFonts w:cs="Simplified Arabic"/>
          <w:rtl/>
          <w:lang w:eastAsia="en-US"/>
        </w:rPr>
        <w:t>المحلات</w:t>
      </w:r>
      <w:r w:rsidR="0039048A">
        <w:rPr>
          <w:rFonts w:cs="Simplified Arabic" w:hint="cs"/>
          <w:rtl/>
          <w:lang w:eastAsia="en-US"/>
        </w:rPr>
        <w:t>،</w:t>
      </w:r>
      <w:proofErr w:type="spellEnd"/>
      <w:r w:rsidR="0039048A">
        <w:rPr>
          <w:rFonts w:cs="Simplified Arabic" w:hint="cs"/>
          <w:rtl/>
          <w:lang w:eastAsia="en-US"/>
        </w:rPr>
        <w:t xml:space="preserve"> </w:t>
      </w:r>
      <w:proofErr w:type="spellStart"/>
      <w:r w:rsidR="00026F67">
        <w:rPr>
          <w:rFonts w:cs="Simplified Arabic" w:hint="cs"/>
          <w:rtl/>
          <w:lang w:eastAsia="en-US"/>
        </w:rPr>
        <w:t>و</w:t>
      </w:r>
      <w:r w:rsidR="00977182">
        <w:rPr>
          <w:rFonts w:cs="Simplified Arabic" w:hint="cs"/>
          <w:rtl/>
          <w:lang w:eastAsia="en-US"/>
        </w:rPr>
        <w:t>11.9</w:t>
      </w:r>
      <w:r w:rsidR="0039048A">
        <w:rPr>
          <w:rFonts w:cs="Simplified Arabic" w:hint="cs"/>
          <w:rtl/>
          <w:lang w:eastAsia="en-US"/>
        </w:rPr>
        <w:t>%</w:t>
      </w:r>
      <w:proofErr w:type="spellEnd"/>
      <w:r w:rsidR="0039048A">
        <w:rPr>
          <w:rFonts w:cs="Simplified Arabic" w:hint="cs"/>
          <w:rtl/>
          <w:lang w:eastAsia="en-US"/>
        </w:rPr>
        <w:t xml:space="preserve"> </w:t>
      </w:r>
      <w:r w:rsidR="00026F67">
        <w:rPr>
          <w:rFonts w:cs="Simplified Arabic" w:hint="cs"/>
          <w:rtl/>
          <w:lang w:eastAsia="en-US"/>
        </w:rPr>
        <w:t xml:space="preserve">تمثل </w:t>
      </w:r>
      <w:r w:rsidR="001A6268" w:rsidRPr="001A6268">
        <w:rPr>
          <w:rFonts w:cs="Simplified Arabic"/>
          <w:rtl/>
          <w:lang w:eastAsia="en-US"/>
        </w:rPr>
        <w:t>العامل</w:t>
      </w:r>
      <w:r w:rsidR="001A6268">
        <w:rPr>
          <w:rFonts w:cs="Simplified Arabic" w:hint="cs"/>
          <w:rtl/>
          <w:lang w:eastAsia="en-US"/>
        </w:rPr>
        <w:t>ي</w:t>
      </w:r>
      <w:r w:rsidR="001A6268" w:rsidRPr="001A6268">
        <w:rPr>
          <w:rFonts w:cs="Simplified Arabic"/>
          <w:rtl/>
          <w:lang w:eastAsia="en-US"/>
        </w:rPr>
        <w:t xml:space="preserve">ن في الحرف وما اليها من </w:t>
      </w:r>
      <w:proofErr w:type="spellStart"/>
      <w:r w:rsidR="001A6268" w:rsidRPr="001A6268">
        <w:rPr>
          <w:rFonts w:cs="Simplified Arabic"/>
          <w:rtl/>
          <w:lang w:eastAsia="en-US"/>
        </w:rPr>
        <w:t>المهن</w:t>
      </w:r>
      <w:r w:rsidR="00026F67">
        <w:rPr>
          <w:rFonts w:cs="Simplified Arabic" w:hint="cs"/>
          <w:rtl/>
          <w:lang w:eastAsia="en-US"/>
        </w:rPr>
        <w:t>،</w:t>
      </w:r>
      <w:proofErr w:type="spellEnd"/>
      <w:r w:rsidR="00026F67">
        <w:rPr>
          <w:rFonts w:cs="Simplified Arabic" w:hint="cs"/>
          <w:rtl/>
          <w:lang w:eastAsia="en-US"/>
        </w:rPr>
        <w:t xml:space="preserve"> </w:t>
      </w:r>
      <w:r w:rsidR="00E35073">
        <w:rPr>
          <w:rFonts w:cs="Simplified Arabic" w:hint="cs"/>
          <w:rtl/>
          <w:lang w:eastAsia="en-US"/>
        </w:rPr>
        <w:t>أ</w:t>
      </w:r>
      <w:r w:rsidR="00026F67">
        <w:rPr>
          <w:rFonts w:cs="Simplified Arabic" w:hint="cs"/>
          <w:rtl/>
          <w:lang w:eastAsia="en-US"/>
        </w:rPr>
        <w:t xml:space="preserve">ما </w:t>
      </w:r>
      <w:r w:rsidR="00026F67" w:rsidRPr="00026F67">
        <w:rPr>
          <w:rFonts w:cs="Simplified Arabic"/>
          <w:rtl/>
          <w:lang w:eastAsia="en-US"/>
        </w:rPr>
        <w:t>الفني</w:t>
      </w:r>
      <w:r w:rsidR="00026F67">
        <w:rPr>
          <w:rFonts w:cs="Simplified Arabic" w:hint="cs"/>
          <w:rtl/>
          <w:lang w:eastAsia="en-US"/>
        </w:rPr>
        <w:t>ي</w:t>
      </w:r>
      <w:r w:rsidR="00026F67" w:rsidRPr="00026F67">
        <w:rPr>
          <w:rFonts w:cs="Simplified Arabic"/>
          <w:rtl/>
          <w:lang w:eastAsia="en-US"/>
        </w:rPr>
        <w:t>ن والمتخصص</w:t>
      </w:r>
      <w:r w:rsidR="00026F67">
        <w:rPr>
          <w:rFonts w:cs="Simplified Arabic" w:hint="cs"/>
          <w:rtl/>
          <w:lang w:eastAsia="en-US"/>
        </w:rPr>
        <w:t>ي</w:t>
      </w:r>
      <w:r w:rsidR="00026F67" w:rsidRPr="00026F67">
        <w:rPr>
          <w:rFonts w:cs="Simplified Arabic"/>
          <w:rtl/>
          <w:lang w:eastAsia="en-US"/>
        </w:rPr>
        <w:t>ن المساعد</w:t>
      </w:r>
      <w:r w:rsidR="00026F67">
        <w:rPr>
          <w:rFonts w:cs="Simplified Arabic" w:hint="cs"/>
          <w:rtl/>
          <w:lang w:eastAsia="en-US"/>
        </w:rPr>
        <w:t>ي</w:t>
      </w:r>
      <w:r w:rsidR="00026F67" w:rsidRPr="00026F67">
        <w:rPr>
          <w:rFonts w:cs="Simplified Arabic"/>
          <w:rtl/>
          <w:lang w:eastAsia="en-US"/>
        </w:rPr>
        <w:t>ن</w:t>
      </w:r>
      <w:r w:rsidR="00026F67">
        <w:rPr>
          <w:rFonts w:cs="Simplified Arabic" w:hint="cs"/>
          <w:rtl/>
          <w:lang w:eastAsia="en-US"/>
        </w:rPr>
        <w:t xml:space="preserve"> فمثلوا ما نسبته </w:t>
      </w:r>
      <w:proofErr w:type="spellStart"/>
      <w:r w:rsidR="00977182">
        <w:rPr>
          <w:rFonts w:cs="Simplified Arabic" w:hint="cs"/>
          <w:rtl/>
          <w:lang w:eastAsia="en-US"/>
        </w:rPr>
        <w:t>14.</w:t>
      </w:r>
      <w:r w:rsidR="00F74059">
        <w:rPr>
          <w:rFonts w:cs="Simplified Arabic" w:hint="cs"/>
          <w:rtl/>
          <w:lang w:eastAsia="en-US"/>
        </w:rPr>
        <w:t>6</w:t>
      </w:r>
      <w:r w:rsidR="00026F67">
        <w:rPr>
          <w:rFonts w:cs="Simplified Arabic" w:hint="cs"/>
          <w:rtl/>
          <w:lang w:eastAsia="en-US"/>
        </w:rPr>
        <w:t>%.</w:t>
      </w:r>
      <w:proofErr w:type="spellEnd"/>
    </w:p>
    <w:p w:rsidR="00AA2CF9" w:rsidRPr="00B7262A" w:rsidRDefault="00AA2CF9" w:rsidP="00AA2CF9">
      <w:pPr>
        <w:rPr>
          <w:rtl/>
          <w:lang w:eastAsia="en-US"/>
        </w:rPr>
      </w:pPr>
    </w:p>
    <w:p w:rsidR="00645CE7" w:rsidRPr="00507E21" w:rsidRDefault="00645CE7" w:rsidP="00F6087A">
      <w:pPr>
        <w:jc w:val="center"/>
        <w:rPr>
          <w:rFonts w:cs="Simplified Arabic"/>
          <w:rtl/>
        </w:rPr>
      </w:pPr>
      <w:r w:rsidRPr="00507E21">
        <w:rPr>
          <w:rFonts w:ascii="Simplified Arabic" w:cs="Simplified Arabic" w:hint="cs"/>
          <w:b/>
          <w:bCs/>
          <w:sz w:val="22"/>
          <w:szCs w:val="22"/>
          <w:rtl/>
        </w:rPr>
        <w:t>عدد السكان</w:t>
      </w:r>
      <w:r w:rsidRPr="00507E21">
        <w:rPr>
          <w:rFonts w:cs="Simplified Arabic"/>
          <w:rtl/>
        </w:rPr>
        <w:t xml:space="preserve"> </w:t>
      </w:r>
      <w:r w:rsidRPr="00507E21">
        <w:rPr>
          <w:rFonts w:ascii="Simplified Arabic" w:cs="Simplified Arabic"/>
          <w:b/>
          <w:bCs/>
          <w:sz w:val="22"/>
          <w:szCs w:val="22"/>
          <w:rtl/>
        </w:rPr>
        <w:t>(10 سنوات فأكثر</w:t>
      </w:r>
      <w:proofErr w:type="spellStart"/>
      <w:r w:rsidRPr="00507E21">
        <w:rPr>
          <w:rFonts w:ascii="Simplified Arabic" w:cs="Simplified Arabic"/>
          <w:b/>
          <w:bCs/>
          <w:sz w:val="22"/>
          <w:szCs w:val="22"/>
          <w:rtl/>
        </w:rPr>
        <w:t>)</w:t>
      </w:r>
      <w:proofErr w:type="spellEnd"/>
      <w:r w:rsidRPr="00507E21">
        <w:rPr>
          <w:rFonts w:ascii="Simplified Arabic" w:cs="Simplified Arabic"/>
          <w:b/>
          <w:bCs/>
          <w:sz w:val="22"/>
          <w:szCs w:val="22"/>
        </w:rPr>
        <w:t xml:space="preserve"> </w:t>
      </w:r>
      <w:r w:rsidRPr="00507E21">
        <w:rPr>
          <w:rFonts w:ascii="Simplified Arabic" w:cs="Simplified Arabic" w:hint="cs"/>
          <w:b/>
          <w:bCs/>
          <w:sz w:val="22"/>
          <w:szCs w:val="22"/>
          <w:rtl/>
        </w:rPr>
        <w:t xml:space="preserve">في </w:t>
      </w:r>
      <w:r w:rsidR="00A40EB0">
        <w:rPr>
          <w:rFonts w:ascii="Simplified Arabic" w:cs="Simplified Arabic" w:hint="cs"/>
          <w:b/>
          <w:bCs/>
          <w:sz w:val="22"/>
          <w:szCs w:val="22"/>
          <w:rtl/>
        </w:rPr>
        <w:t xml:space="preserve">المباني العالية </w:t>
      </w:r>
      <w:r w:rsidRPr="00507E21">
        <w:rPr>
          <w:rFonts w:ascii="Simplified Arabic" w:cs="Simplified Arabic" w:hint="cs"/>
          <w:b/>
          <w:bCs/>
          <w:sz w:val="22"/>
          <w:szCs w:val="22"/>
          <w:rtl/>
        </w:rPr>
        <w:t>في فلسطين</w:t>
      </w:r>
      <w:r w:rsidRPr="00507E21">
        <w:rPr>
          <w:rFonts w:ascii="Simplified Arabic" w:cs="Simplified Arabic"/>
          <w:b/>
          <w:bCs/>
          <w:sz w:val="22"/>
          <w:szCs w:val="22"/>
        </w:rPr>
        <w:t xml:space="preserve"> </w:t>
      </w:r>
      <w:r w:rsidR="0066688F">
        <w:rPr>
          <w:rFonts w:ascii="Simplified Arabic" w:cs="Simplified Arabic" w:hint="cs"/>
          <w:b/>
          <w:bCs/>
          <w:sz w:val="22"/>
          <w:szCs w:val="22"/>
          <w:rtl/>
        </w:rPr>
        <w:t xml:space="preserve">المشتغلون والمتعطلون الذين سبق لهم العمل                     </w:t>
      </w:r>
      <w:r w:rsidRPr="00507E21">
        <w:rPr>
          <w:rFonts w:ascii="Simplified Arabic" w:cs="Simplified Arabic" w:hint="cs"/>
          <w:b/>
          <w:bCs/>
          <w:sz w:val="22"/>
          <w:szCs w:val="22"/>
          <w:rtl/>
        </w:rPr>
        <w:t>حسب</w:t>
      </w:r>
      <w:r w:rsidRPr="00507E21">
        <w:rPr>
          <w:rFonts w:ascii="Simplified Arabic" w:cs="Simplified Arabic"/>
          <w:b/>
          <w:bCs/>
          <w:sz w:val="22"/>
          <w:szCs w:val="22"/>
        </w:rPr>
        <w:t xml:space="preserve"> </w:t>
      </w:r>
      <w:r w:rsidR="00F6087A">
        <w:rPr>
          <w:rFonts w:ascii="Simplified Arabic" w:cs="Simplified Arabic" w:hint="cs"/>
          <w:b/>
          <w:bCs/>
          <w:sz w:val="22"/>
          <w:szCs w:val="22"/>
          <w:rtl/>
        </w:rPr>
        <w:t xml:space="preserve">المهنة </w:t>
      </w:r>
      <w:proofErr w:type="spellStart"/>
      <w:r w:rsidR="00F6087A">
        <w:rPr>
          <w:rFonts w:ascii="Simplified Arabic" w:cs="Simplified Arabic" w:hint="cs"/>
          <w:b/>
          <w:bCs/>
          <w:sz w:val="22"/>
          <w:szCs w:val="22"/>
          <w:rtl/>
        </w:rPr>
        <w:t>الرئيسية</w:t>
      </w:r>
      <w:r w:rsidR="003F2595">
        <w:rPr>
          <w:rFonts w:ascii="Simplified Arabic" w:cs="Simplified Arabic" w:hint="cs"/>
          <w:b/>
          <w:bCs/>
          <w:sz w:val="22"/>
          <w:szCs w:val="22"/>
          <w:rtl/>
        </w:rPr>
        <w:t>،</w:t>
      </w:r>
      <w:proofErr w:type="spellEnd"/>
      <w:r w:rsidR="003F2595">
        <w:rPr>
          <w:rFonts w:ascii="Simplified Arabic" w:cs="Simplified Arabic" w:hint="cs"/>
          <w:b/>
          <w:bCs/>
          <w:sz w:val="22"/>
          <w:szCs w:val="22"/>
          <w:rtl/>
        </w:rPr>
        <w:t xml:space="preserve"> 2007</w:t>
      </w:r>
    </w:p>
    <w:p w:rsidR="005A195C" w:rsidRDefault="00A46ACD" w:rsidP="004D3407">
      <w:pPr>
        <w:jc w:val="center"/>
        <w:rPr>
          <w:rtl/>
          <w:lang w:eastAsia="en-US"/>
        </w:rPr>
      </w:pPr>
      <w:r>
        <w:rPr>
          <w:rFonts w:hint="cs"/>
          <w:noProof/>
          <w:rtl/>
          <w:lang w:eastAsia="en-US"/>
        </w:rPr>
        <w:drawing>
          <wp:inline distT="0" distB="0" distL="0" distR="0">
            <wp:extent cx="5479952" cy="2620851"/>
            <wp:effectExtent l="19050" t="0" r="25498" b="8049"/>
            <wp:docPr id="1" name="Chart 23"/>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rsidR="00A46ACD" w:rsidRPr="005F2D3F" w:rsidRDefault="00A46ACD" w:rsidP="00AA2CF9">
      <w:pPr>
        <w:rPr>
          <w:sz w:val="22"/>
          <w:szCs w:val="22"/>
          <w:rtl/>
          <w:lang w:eastAsia="en-US"/>
        </w:rPr>
      </w:pPr>
    </w:p>
    <w:p w:rsidR="00645CE7" w:rsidRPr="00303B1A" w:rsidRDefault="00645CE7" w:rsidP="00AA2CF9">
      <w:pPr>
        <w:rPr>
          <w:sz w:val="20"/>
          <w:szCs w:val="20"/>
          <w:rtl/>
          <w:lang w:eastAsia="en-US"/>
        </w:rPr>
      </w:pPr>
    </w:p>
    <w:bookmarkEnd w:id="7"/>
    <w:bookmarkEnd w:id="8"/>
    <w:bookmarkEnd w:id="9"/>
    <w:bookmarkEnd w:id="10"/>
    <w:p w:rsidR="00F6087A" w:rsidRPr="00252DDC" w:rsidRDefault="00F6087A" w:rsidP="00C179F5">
      <w:pPr>
        <w:jc w:val="both"/>
        <w:rPr>
          <w:rFonts w:cs="Simplified Arabic"/>
          <w:rtl/>
          <w:lang w:eastAsia="en-US"/>
        </w:rPr>
      </w:pPr>
      <w:r w:rsidRPr="00252DDC">
        <w:rPr>
          <w:rFonts w:cs="Simplified Arabic" w:hint="cs"/>
          <w:rtl/>
          <w:lang w:eastAsia="en-US"/>
        </w:rPr>
        <w:t xml:space="preserve">اما عند توزيع المهنة الرئيسية حسب الجنس للسكان 10 سنوات فأكثر المشتغلين او المتعطلين الذين سبق لهم العمل </w:t>
      </w:r>
      <w:r w:rsidRPr="00252DDC">
        <w:rPr>
          <w:rFonts w:cs="Simplified Arabic" w:hint="cs"/>
          <w:rtl/>
        </w:rPr>
        <w:t xml:space="preserve">ويقيموا في </w:t>
      </w:r>
      <w:r w:rsidR="00A40EB0">
        <w:rPr>
          <w:rFonts w:cs="Simplified Arabic" w:hint="cs"/>
          <w:rtl/>
        </w:rPr>
        <w:t xml:space="preserve">المباني العالية </w:t>
      </w:r>
      <w:r w:rsidRPr="00252DDC">
        <w:rPr>
          <w:rFonts w:cs="Simplified Arabic" w:hint="cs"/>
          <w:rtl/>
        </w:rPr>
        <w:t>في فلسطين</w:t>
      </w:r>
      <w:r w:rsidRPr="00252DDC">
        <w:rPr>
          <w:rFonts w:cs="Simplified Arabic" w:hint="cs"/>
          <w:rtl/>
          <w:lang w:eastAsia="en-US"/>
        </w:rPr>
        <w:t xml:space="preserve"> فنجد أن هناك ما نسبته </w:t>
      </w:r>
      <w:proofErr w:type="spellStart"/>
      <w:r w:rsidR="00C179F5">
        <w:rPr>
          <w:rFonts w:cs="Simplified Arabic" w:hint="cs"/>
          <w:rtl/>
          <w:lang w:eastAsia="en-US"/>
        </w:rPr>
        <w:t>76.0</w:t>
      </w:r>
      <w:r w:rsidRPr="00252DDC">
        <w:rPr>
          <w:rFonts w:cs="Simplified Arabic" w:hint="cs"/>
          <w:rtl/>
          <w:lang w:eastAsia="en-US"/>
        </w:rPr>
        <w:t>%</w:t>
      </w:r>
      <w:proofErr w:type="spellEnd"/>
      <w:r w:rsidRPr="00252DDC">
        <w:rPr>
          <w:rFonts w:cs="Simplified Arabic" w:hint="cs"/>
          <w:rtl/>
          <w:lang w:eastAsia="en-US"/>
        </w:rPr>
        <w:t xml:space="preserve"> هم من </w:t>
      </w:r>
      <w:proofErr w:type="spellStart"/>
      <w:r w:rsidRPr="00252DDC">
        <w:rPr>
          <w:rFonts w:cs="Simplified Arabic" w:hint="cs"/>
          <w:rtl/>
          <w:lang w:eastAsia="en-US"/>
        </w:rPr>
        <w:t>الذكور،</w:t>
      </w:r>
      <w:proofErr w:type="spellEnd"/>
      <w:r w:rsidRPr="00252DDC">
        <w:rPr>
          <w:rFonts w:cs="Simplified Arabic" w:hint="cs"/>
          <w:rtl/>
          <w:lang w:eastAsia="en-US"/>
        </w:rPr>
        <w:t xml:space="preserve"> مقابل </w:t>
      </w:r>
      <w:proofErr w:type="spellStart"/>
      <w:r w:rsidR="00C179F5">
        <w:rPr>
          <w:rFonts w:cs="Simplified Arabic" w:hint="cs"/>
          <w:rtl/>
          <w:lang w:eastAsia="en-US"/>
        </w:rPr>
        <w:t>24.0</w:t>
      </w:r>
      <w:r w:rsidRPr="00252DDC">
        <w:rPr>
          <w:rFonts w:cs="Simplified Arabic" w:hint="cs"/>
          <w:rtl/>
          <w:lang w:eastAsia="en-US"/>
        </w:rPr>
        <w:t>%</w:t>
      </w:r>
      <w:proofErr w:type="spellEnd"/>
      <w:r w:rsidRPr="00252DDC">
        <w:rPr>
          <w:rFonts w:cs="Simplified Arabic" w:hint="cs"/>
          <w:rtl/>
          <w:lang w:eastAsia="en-US"/>
        </w:rPr>
        <w:t xml:space="preserve"> </w:t>
      </w:r>
      <w:proofErr w:type="spellStart"/>
      <w:r w:rsidRPr="00252DDC">
        <w:rPr>
          <w:rFonts w:cs="Simplified Arabic" w:hint="cs"/>
          <w:rtl/>
          <w:lang w:eastAsia="en-US"/>
        </w:rPr>
        <w:t>اناث،</w:t>
      </w:r>
      <w:proofErr w:type="spellEnd"/>
      <w:r w:rsidRPr="00252DDC">
        <w:rPr>
          <w:rFonts w:cs="Simplified Arabic" w:hint="cs"/>
          <w:rtl/>
          <w:lang w:eastAsia="en-US"/>
        </w:rPr>
        <w:t xml:space="preserve"> كما يلاحظ ارتفاع نسبة الذكور عن الاناث في جميع المهن الرئيسية دون استثناء</w:t>
      </w:r>
      <w:r>
        <w:rPr>
          <w:rFonts w:cs="Simplified Arabic" w:hint="cs"/>
          <w:rtl/>
          <w:lang w:eastAsia="en-US"/>
        </w:rPr>
        <w:t>.</w:t>
      </w:r>
    </w:p>
    <w:p w:rsidR="00F6087A" w:rsidRPr="00F6087A" w:rsidRDefault="00F6087A" w:rsidP="00F6087A">
      <w:pPr>
        <w:ind w:left="1"/>
        <w:jc w:val="center"/>
        <w:rPr>
          <w:rFonts w:cs="Simplified Arabic"/>
          <w:b/>
          <w:bCs/>
          <w:sz w:val="22"/>
          <w:szCs w:val="22"/>
          <w:rtl/>
          <w:lang w:eastAsia="en-US"/>
        </w:rPr>
      </w:pPr>
    </w:p>
    <w:p w:rsidR="00F6087A" w:rsidRPr="00507E21" w:rsidRDefault="00F6087A" w:rsidP="00F6087A">
      <w:pPr>
        <w:jc w:val="center"/>
        <w:rPr>
          <w:rFonts w:cs="Simplified Arabic"/>
          <w:rtl/>
        </w:rPr>
      </w:pPr>
      <w:r>
        <w:rPr>
          <w:rFonts w:ascii="Simplified Arabic" w:cs="Simplified Arabic" w:hint="cs"/>
          <w:b/>
          <w:bCs/>
          <w:sz w:val="22"/>
          <w:szCs w:val="22"/>
          <w:rtl/>
        </w:rPr>
        <w:t>التوزيع النسبي ل</w:t>
      </w:r>
      <w:r w:rsidRPr="00507E21">
        <w:rPr>
          <w:rFonts w:ascii="Simplified Arabic" w:cs="Simplified Arabic" w:hint="cs"/>
          <w:b/>
          <w:bCs/>
          <w:sz w:val="22"/>
          <w:szCs w:val="22"/>
          <w:rtl/>
        </w:rPr>
        <w:t>لسكان</w:t>
      </w:r>
      <w:r w:rsidRPr="00507E21">
        <w:rPr>
          <w:rFonts w:cs="Simplified Arabic"/>
          <w:rtl/>
        </w:rPr>
        <w:t xml:space="preserve"> </w:t>
      </w:r>
      <w:r w:rsidRPr="00507E21">
        <w:rPr>
          <w:rFonts w:ascii="Simplified Arabic" w:cs="Simplified Arabic"/>
          <w:b/>
          <w:bCs/>
          <w:sz w:val="22"/>
          <w:szCs w:val="22"/>
          <w:rtl/>
        </w:rPr>
        <w:t>(10 سنوات فأكثر</w:t>
      </w:r>
      <w:proofErr w:type="spellStart"/>
      <w:r w:rsidRPr="00507E21">
        <w:rPr>
          <w:rFonts w:ascii="Simplified Arabic" w:cs="Simplified Arabic"/>
          <w:b/>
          <w:bCs/>
          <w:sz w:val="22"/>
          <w:szCs w:val="22"/>
          <w:rtl/>
        </w:rPr>
        <w:t>)</w:t>
      </w:r>
      <w:proofErr w:type="spellEnd"/>
      <w:r w:rsidRPr="00507E21">
        <w:rPr>
          <w:rFonts w:ascii="Simplified Arabic" w:cs="Simplified Arabic"/>
          <w:b/>
          <w:bCs/>
          <w:sz w:val="22"/>
          <w:szCs w:val="22"/>
        </w:rPr>
        <w:t xml:space="preserve"> </w:t>
      </w:r>
      <w:r w:rsidRPr="00507E21">
        <w:rPr>
          <w:rFonts w:ascii="Simplified Arabic" w:cs="Simplified Arabic" w:hint="cs"/>
          <w:b/>
          <w:bCs/>
          <w:sz w:val="22"/>
          <w:szCs w:val="22"/>
          <w:rtl/>
        </w:rPr>
        <w:t xml:space="preserve">في </w:t>
      </w:r>
      <w:r w:rsidR="00A40EB0">
        <w:rPr>
          <w:rFonts w:ascii="Simplified Arabic" w:cs="Simplified Arabic" w:hint="cs"/>
          <w:b/>
          <w:bCs/>
          <w:sz w:val="22"/>
          <w:szCs w:val="22"/>
          <w:rtl/>
        </w:rPr>
        <w:t xml:space="preserve">المباني العالية </w:t>
      </w:r>
      <w:r w:rsidRPr="00507E21">
        <w:rPr>
          <w:rFonts w:ascii="Simplified Arabic" w:cs="Simplified Arabic" w:hint="cs"/>
          <w:b/>
          <w:bCs/>
          <w:sz w:val="22"/>
          <w:szCs w:val="22"/>
          <w:rtl/>
        </w:rPr>
        <w:t>في فلسطين</w:t>
      </w:r>
      <w:r>
        <w:rPr>
          <w:rFonts w:ascii="Simplified Arabic" w:cs="Simplified Arabic" w:hint="cs"/>
          <w:b/>
          <w:bCs/>
          <w:sz w:val="22"/>
          <w:szCs w:val="22"/>
          <w:rtl/>
        </w:rPr>
        <w:t xml:space="preserve"> </w:t>
      </w:r>
      <w:r w:rsidRPr="00BF205A">
        <w:rPr>
          <w:rFonts w:ascii="Simplified Arabic" w:cs="Simplified Arabic" w:hint="cs"/>
          <w:b/>
          <w:bCs/>
          <w:sz w:val="22"/>
          <w:szCs w:val="22"/>
          <w:rtl/>
        </w:rPr>
        <w:t>المشتغلون</w:t>
      </w:r>
      <w:r w:rsidRPr="00BF205A">
        <w:rPr>
          <w:rFonts w:ascii="Simplified Arabic" w:cs="Simplified Arabic"/>
          <w:b/>
          <w:bCs/>
          <w:sz w:val="22"/>
          <w:szCs w:val="22"/>
        </w:rPr>
        <w:t xml:space="preserve"> </w:t>
      </w:r>
      <w:r w:rsidRPr="00BF205A">
        <w:rPr>
          <w:rFonts w:ascii="Simplified Arabic" w:cs="Simplified Arabic" w:hint="cs"/>
          <w:b/>
          <w:bCs/>
          <w:sz w:val="22"/>
          <w:szCs w:val="22"/>
          <w:rtl/>
        </w:rPr>
        <w:t>والمتعطلون</w:t>
      </w:r>
      <w:r w:rsidRPr="00BF205A">
        <w:rPr>
          <w:rFonts w:ascii="Simplified Arabic" w:cs="Simplified Arabic"/>
          <w:b/>
          <w:bCs/>
          <w:sz w:val="22"/>
          <w:szCs w:val="22"/>
        </w:rPr>
        <w:t xml:space="preserve"> </w:t>
      </w:r>
      <w:r w:rsidRPr="00BF205A">
        <w:rPr>
          <w:rFonts w:ascii="Simplified Arabic" w:cs="Simplified Arabic" w:hint="cs"/>
          <w:b/>
          <w:bCs/>
          <w:sz w:val="22"/>
          <w:szCs w:val="22"/>
          <w:rtl/>
        </w:rPr>
        <w:t>الذين</w:t>
      </w:r>
      <w:r w:rsidRPr="00BF205A">
        <w:rPr>
          <w:rFonts w:ascii="Simplified Arabic" w:cs="Simplified Arabic"/>
          <w:b/>
          <w:bCs/>
          <w:sz w:val="22"/>
          <w:szCs w:val="22"/>
        </w:rPr>
        <w:t xml:space="preserve"> </w:t>
      </w:r>
      <w:r w:rsidRPr="00BF205A">
        <w:rPr>
          <w:rFonts w:ascii="Simplified Arabic" w:cs="Simplified Arabic" w:hint="cs"/>
          <w:b/>
          <w:bCs/>
          <w:sz w:val="22"/>
          <w:szCs w:val="22"/>
          <w:rtl/>
        </w:rPr>
        <w:t>سبق</w:t>
      </w:r>
      <w:r w:rsidRPr="00BF205A">
        <w:rPr>
          <w:rFonts w:ascii="Simplified Arabic" w:cs="Simplified Arabic"/>
          <w:b/>
          <w:bCs/>
          <w:sz w:val="22"/>
          <w:szCs w:val="22"/>
        </w:rPr>
        <w:t xml:space="preserve"> </w:t>
      </w:r>
      <w:r w:rsidRPr="00BF205A">
        <w:rPr>
          <w:rFonts w:ascii="Simplified Arabic" w:cs="Simplified Arabic" w:hint="cs"/>
          <w:b/>
          <w:bCs/>
          <w:sz w:val="22"/>
          <w:szCs w:val="22"/>
          <w:rtl/>
        </w:rPr>
        <w:t>لهم</w:t>
      </w:r>
      <w:r w:rsidRPr="00BF205A">
        <w:rPr>
          <w:rFonts w:ascii="Simplified Arabic" w:cs="Simplified Arabic"/>
          <w:b/>
          <w:bCs/>
          <w:sz w:val="22"/>
          <w:szCs w:val="22"/>
        </w:rPr>
        <w:t xml:space="preserve"> </w:t>
      </w:r>
      <w:r w:rsidRPr="00BF205A">
        <w:rPr>
          <w:rFonts w:ascii="Simplified Arabic" w:cs="Simplified Arabic" w:hint="cs"/>
          <w:b/>
          <w:bCs/>
          <w:sz w:val="22"/>
          <w:szCs w:val="22"/>
          <w:rtl/>
        </w:rPr>
        <w:t>العمل</w:t>
      </w:r>
      <w:r w:rsidR="004E4DAA">
        <w:rPr>
          <w:rFonts w:asciiTheme="minorHAnsi" w:hAnsiTheme="minorHAnsi" w:cs="Simplified Arabic"/>
          <w:b/>
          <w:bCs/>
          <w:sz w:val="22"/>
          <w:szCs w:val="22"/>
        </w:rPr>
        <w:t xml:space="preserve">  </w:t>
      </w:r>
      <w:r w:rsidRPr="00507E21">
        <w:rPr>
          <w:rFonts w:ascii="Simplified Arabic" w:cs="Simplified Arabic"/>
          <w:b/>
          <w:bCs/>
          <w:sz w:val="22"/>
          <w:szCs w:val="22"/>
        </w:rPr>
        <w:t xml:space="preserve"> </w:t>
      </w:r>
      <w:r w:rsidRPr="00507E21">
        <w:rPr>
          <w:rFonts w:ascii="Simplified Arabic" w:cs="Simplified Arabic" w:hint="cs"/>
          <w:b/>
          <w:bCs/>
          <w:sz w:val="22"/>
          <w:szCs w:val="22"/>
          <w:rtl/>
        </w:rPr>
        <w:t>حسب</w:t>
      </w:r>
      <w:r>
        <w:rPr>
          <w:rFonts w:ascii="Simplified Arabic" w:cs="Simplified Arabic" w:hint="cs"/>
          <w:b/>
          <w:bCs/>
          <w:sz w:val="22"/>
          <w:szCs w:val="22"/>
          <w:rtl/>
        </w:rPr>
        <w:t xml:space="preserve"> المهنة الرئيسية</w:t>
      </w:r>
      <w:r w:rsidR="005F2D3F">
        <w:rPr>
          <w:rFonts w:ascii="Simplified Arabic" w:cs="Simplified Arabic" w:hint="cs"/>
          <w:b/>
          <w:bCs/>
          <w:sz w:val="22"/>
          <w:szCs w:val="22"/>
          <w:rtl/>
        </w:rPr>
        <w:t xml:space="preserve"> </w:t>
      </w:r>
      <w:proofErr w:type="spellStart"/>
      <w:r w:rsidR="005F2D3F">
        <w:rPr>
          <w:rFonts w:ascii="Simplified Arabic" w:cs="Simplified Arabic" w:hint="cs"/>
          <w:b/>
          <w:bCs/>
          <w:sz w:val="22"/>
          <w:szCs w:val="22"/>
          <w:rtl/>
        </w:rPr>
        <w:t>والجنس</w:t>
      </w:r>
      <w:r>
        <w:rPr>
          <w:rFonts w:ascii="Simplified Arabic" w:cs="Simplified Arabic" w:hint="cs"/>
          <w:b/>
          <w:bCs/>
          <w:sz w:val="22"/>
          <w:szCs w:val="22"/>
          <w:rtl/>
        </w:rPr>
        <w:t>،</w:t>
      </w:r>
      <w:proofErr w:type="spellEnd"/>
      <w:r>
        <w:rPr>
          <w:rFonts w:ascii="Simplified Arabic" w:cs="Simplified Arabic" w:hint="cs"/>
          <w:b/>
          <w:bCs/>
          <w:sz w:val="22"/>
          <w:szCs w:val="22"/>
          <w:rtl/>
        </w:rPr>
        <w:t xml:space="preserve"> 2007</w:t>
      </w:r>
    </w:p>
    <w:p w:rsidR="0053281D" w:rsidRPr="00BF4B3A" w:rsidRDefault="0053281D" w:rsidP="00AF0B51">
      <w:pPr>
        <w:ind w:left="1"/>
        <w:jc w:val="center"/>
        <w:rPr>
          <w:rFonts w:cs="Simplified Arabic"/>
          <w:b/>
          <w:bCs/>
          <w:sz w:val="2"/>
          <w:szCs w:val="2"/>
          <w:rtl/>
          <w:lang w:eastAsia="en-US"/>
        </w:rPr>
      </w:pPr>
    </w:p>
    <w:p w:rsidR="0053281D" w:rsidRDefault="00BF4B3A" w:rsidP="00AF0B51">
      <w:pPr>
        <w:ind w:left="1"/>
        <w:jc w:val="center"/>
        <w:rPr>
          <w:rFonts w:cs="Simplified Arabic"/>
          <w:b/>
          <w:bCs/>
          <w:sz w:val="28"/>
          <w:szCs w:val="28"/>
          <w:rtl/>
          <w:lang w:eastAsia="en-US"/>
        </w:rPr>
      </w:pPr>
      <w:r w:rsidRPr="00BF4B3A">
        <w:rPr>
          <w:rFonts w:cs="Simplified Arabic"/>
          <w:b/>
          <w:bCs/>
          <w:noProof/>
          <w:sz w:val="28"/>
          <w:szCs w:val="28"/>
          <w:rtl/>
          <w:lang w:eastAsia="en-US"/>
        </w:rPr>
        <w:drawing>
          <wp:inline distT="0" distB="0" distL="0" distR="0">
            <wp:extent cx="5267630" cy="2604211"/>
            <wp:effectExtent l="19050" t="0" r="28270" b="5639"/>
            <wp:docPr id="26" name="Chart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rsidR="0053281D" w:rsidRDefault="0053281D" w:rsidP="00AF0B51">
      <w:pPr>
        <w:ind w:left="1"/>
        <w:jc w:val="center"/>
        <w:rPr>
          <w:rFonts w:cs="Simplified Arabic"/>
          <w:b/>
          <w:bCs/>
          <w:sz w:val="28"/>
          <w:szCs w:val="28"/>
          <w:rtl/>
          <w:lang w:eastAsia="en-US"/>
        </w:rPr>
      </w:pPr>
    </w:p>
    <w:p w:rsidR="0053281D" w:rsidRDefault="0053281D" w:rsidP="00AF0B51">
      <w:pPr>
        <w:ind w:left="1"/>
        <w:jc w:val="center"/>
        <w:rPr>
          <w:rFonts w:cs="Simplified Arabic"/>
          <w:b/>
          <w:bCs/>
          <w:sz w:val="28"/>
          <w:szCs w:val="28"/>
          <w:rtl/>
          <w:lang w:eastAsia="en-US"/>
        </w:rPr>
      </w:pPr>
    </w:p>
    <w:p w:rsidR="0053281D" w:rsidRDefault="0053281D" w:rsidP="00AF0B51">
      <w:pPr>
        <w:ind w:left="1"/>
        <w:jc w:val="center"/>
        <w:rPr>
          <w:rFonts w:cs="Simplified Arabic"/>
          <w:b/>
          <w:bCs/>
          <w:sz w:val="28"/>
          <w:szCs w:val="28"/>
          <w:rtl/>
          <w:lang w:eastAsia="en-US"/>
        </w:rPr>
      </w:pPr>
    </w:p>
    <w:p w:rsidR="0053281D" w:rsidRDefault="0053281D" w:rsidP="00AF0B51">
      <w:pPr>
        <w:ind w:left="1"/>
        <w:jc w:val="center"/>
        <w:rPr>
          <w:rFonts w:cs="Simplified Arabic"/>
          <w:b/>
          <w:bCs/>
          <w:sz w:val="28"/>
          <w:szCs w:val="28"/>
          <w:rtl/>
          <w:lang w:eastAsia="en-US"/>
        </w:rPr>
      </w:pPr>
    </w:p>
    <w:p w:rsidR="00F6087A" w:rsidRDefault="00F6087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9C24BA" w:rsidRDefault="009C24BA" w:rsidP="00AF0B51">
      <w:pPr>
        <w:ind w:left="1"/>
        <w:jc w:val="center"/>
        <w:rPr>
          <w:rFonts w:cs="Simplified Arabic"/>
          <w:b/>
          <w:bCs/>
          <w:sz w:val="28"/>
          <w:szCs w:val="28"/>
          <w:rtl/>
          <w:lang w:eastAsia="en-US"/>
        </w:rPr>
      </w:pPr>
    </w:p>
    <w:p w:rsidR="00045911" w:rsidRDefault="00045911" w:rsidP="00AF0B51">
      <w:pPr>
        <w:ind w:left="1"/>
        <w:jc w:val="center"/>
        <w:rPr>
          <w:rFonts w:cs="Simplified Arabic"/>
          <w:b/>
          <w:bCs/>
          <w:sz w:val="28"/>
          <w:szCs w:val="28"/>
          <w:rtl/>
          <w:lang w:eastAsia="en-US"/>
        </w:rPr>
      </w:pPr>
    </w:p>
    <w:p w:rsidR="00045911" w:rsidRDefault="00045911" w:rsidP="00AF0B51">
      <w:pPr>
        <w:ind w:left="1"/>
        <w:jc w:val="center"/>
        <w:rPr>
          <w:rFonts w:cs="Simplified Arabic"/>
          <w:b/>
          <w:bCs/>
          <w:sz w:val="28"/>
          <w:szCs w:val="28"/>
          <w:rtl/>
          <w:lang w:eastAsia="en-US"/>
        </w:rPr>
      </w:pPr>
    </w:p>
    <w:p w:rsidR="00045911" w:rsidRDefault="00045911" w:rsidP="00AF0B51">
      <w:pPr>
        <w:ind w:left="1"/>
        <w:jc w:val="center"/>
        <w:rPr>
          <w:rFonts w:cs="Simplified Arabic"/>
          <w:b/>
          <w:bCs/>
          <w:sz w:val="28"/>
          <w:szCs w:val="28"/>
          <w:rtl/>
          <w:lang w:eastAsia="en-US"/>
        </w:rPr>
      </w:pPr>
    </w:p>
    <w:p w:rsidR="002D4BC0" w:rsidRDefault="00083840" w:rsidP="00AF0B51">
      <w:pPr>
        <w:ind w:left="1"/>
        <w:jc w:val="center"/>
        <w:rPr>
          <w:rFonts w:cs="Simplified Arabic"/>
          <w:b/>
          <w:bCs/>
          <w:sz w:val="28"/>
          <w:szCs w:val="28"/>
          <w:rtl/>
          <w:lang w:eastAsia="en-US"/>
        </w:rPr>
      </w:pPr>
      <w:r w:rsidRPr="00AF0B51">
        <w:rPr>
          <w:rFonts w:cs="Simplified Arabic" w:hint="cs"/>
          <w:b/>
          <w:bCs/>
          <w:sz w:val="28"/>
          <w:szCs w:val="28"/>
          <w:rtl/>
          <w:lang w:eastAsia="en-US"/>
        </w:rPr>
        <w:lastRenderedPageBreak/>
        <w:t>المراجع</w:t>
      </w:r>
    </w:p>
    <w:p w:rsidR="00AF0B51" w:rsidRPr="00AF0B51" w:rsidRDefault="00AF0B51" w:rsidP="00AF0B51">
      <w:pPr>
        <w:ind w:left="1"/>
        <w:jc w:val="center"/>
        <w:rPr>
          <w:rFonts w:cs="Simplified Arabic"/>
          <w:b/>
          <w:bCs/>
          <w:sz w:val="28"/>
          <w:szCs w:val="28"/>
          <w:lang w:eastAsia="en-US"/>
        </w:rPr>
      </w:pPr>
    </w:p>
    <w:p w:rsidR="00AF0B51" w:rsidRDefault="00695B0E" w:rsidP="00A2145C">
      <w:pPr>
        <w:numPr>
          <w:ilvl w:val="0"/>
          <w:numId w:val="22"/>
        </w:numPr>
        <w:ind w:left="566" w:hanging="426"/>
        <w:jc w:val="both"/>
        <w:rPr>
          <w:rFonts w:cs="Simplified Arabic"/>
          <w:rtl/>
          <w:lang w:eastAsia="en-US"/>
        </w:rPr>
      </w:pPr>
      <w:r>
        <w:rPr>
          <w:rFonts w:cs="Simplified Arabic" w:hint="cs"/>
          <w:rtl/>
          <w:lang w:eastAsia="en-US"/>
        </w:rPr>
        <w:t xml:space="preserve">جامعة النجاح </w:t>
      </w:r>
      <w:proofErr w:type="spellStart"/>
      <w:r>
        <w:rPr>
          <w:rFonts w:cs="Simplified Arabic" w:hint="cs"/>
          <w:rtl/>
          <w:lang w:eastAsia="en-US"/>
        </w:rPr>
        <w:t>الوطنية</w:t>
      </w:r>
      <w:r w:rsidR="00AF0B51">
        <w:rPr>
          <w:rFonts w:cs="Simplified Arabic"/>
          <w:rtl/>
          <w:lang w:eastAsia="en-US"/>
        </w:rPr>
        <w:t>،</w:t>
      </w:r>
      <w:proofErr w:type="spellEnd"/>
      <w:r w:rsidR="00AF0B51">
        <w:rPr>
          <w:rFonts w:cs="Simplified Arabic"/>
          <w:rtl/>
          <w:lang w:eastAsia="en-US"/>
        </w:rPr>
        <w:t xml:space="preserve"> </w:t>
      </w:r>
      <w:r>
        <w:rPr>
          <w:rFonts w:cs="Simplified Arabic" w:hint="cs"/>
          <w:rtl/>
          <w:lang w:eastAsia="en-US"/>
        </w:rPr>
        <w:t>2009</w:t>
      </w:r>
      <w:r w:rsidR="00AF0B51">
        <w:rPr>
          <w:rFonts w:cs="Simplified Arabic"/>
          <w:rtl/>
          <w:lang w:eastAsia="en-US"/>
        </w:rPr>
        <w:t xml:space="preserve">. </w:t>
      </w:r>
      <w:r>
        <w:rPr>
          <w:rFonts w:cs="Simplified Arabic" w:hint="cs"/>
          <w:rtl/>
          <w:lang w:eastAsia="en-US"/>
        </w:rPr>
        <w:t xml:space="preserve">كلية </w:t>
      </w:r>
      <w:proofErr w:type="spellStart"/>
      <w:r>
        <w:rPr>
          <w:rFonts w:cs="Simplified Arabic" w:hint="cs"/>
          <w:rtl/>
          <w:lang w:eastAsia="en-US"/>
        </w:rPr>
        <w:t>الهندسة</w:t>
      </w:r>
      <w:r w:rsidR="00AF0B51">
        <w:rPr>
          <w:rFonts w:cs="Simplified Arabic"/>
          <w:rtl/>
          <w:lang w:eastAsia="en-US"/>
        </w:rPr>
        <w:t>،</w:t>
      </w:r>
      <w:proofErr w:type="spellEnd"/>
      <w:r w:rsidR="00AF0B51">
        <w:rPr>
          <w:rFonts w:cs="Simplified Arabic"/>
          <w:rtl/>
          <w:lang w:eastAsia="en-US"/>
        </w:rPr>
        <w:t xml:space="preserve"> </w:t>
      </w:r>
      <w:r>
        <w:rPr>
          <w:rFonts w:cs="Simplified Arabic" w:hint="cs"/>
          <w:rtl/>
          <w:lang w:eastAsia="en-US"/>
        </w:rPr>
        <w:t xml:space="preserve">قسم هندسة </w:t>
      </w:r>
      <w:proofErr w:type="spellStart"/>
      <w:r>
        <w:rPr>
          <w:rFonts w:cs="Simplified Arabic" w:hint="cs"/>
          <w:rtl/>
          <w:lang w:eastAsia="en-US"/>
        </w:rPr>
        <w:t>البناء</w:t>
      </w:r>
      <w:r w:rsidR="0015332C">
        <w:rPr>
          <w:rFonts w:cs="Simplified Arabic" w:hint="cs"/>
          <w:rtl/>
          <w:lang w:eastAsia="en-US"/>
        </w:rPr>
        <w:t>،</w:t>
      </w:r>
      <w:proofErr w:type="spellEnd"/>
      <w:r w:rsidR="00AF0B51">
        <w:rPr>
          <w:rFonts w:cs="Simplified Arabic"/>
          <w:rtl/>
          <w:lang w:eastAsia="en-US"/>
        </w:rPr>
        <w:t xml:space="preserve"> </w:t>
      </w:r>
      <w:r w:rsidR="0015332C">
        <w:rPr>
          <w:rFonts w:cs="Simplified Arabic" w:hint="cs"/>
          <w:rtl/>
          <w:lang w:eastAsia="en-US"/>
        </w:rPr>
        <w:t>الزلازل و</w:t>
      </w:r>
      <w:r w:rsidR="00A2145C">
        <w:rPr>
          <w:rFonts w:cs="Simplified Arabic" w:hint="cs"/>
          <w:rtl/>
          <w:lang w:eastAsia="en-US"/>
        </w:rPr>
        <w:t>ت</w:t>
      </w:r>
      <w:r w:rsidR="0015332C">
        <w:rPr>
          <w:rFonts w:cs="Simplified Arabic" w:hint="cs"/>
          <w:rtl/>
          <w:lang w:eastAsia="en-US"/>
        </w:rPr>
        <w:t xml:space="preserve">خفيف </w:t>
      </w:r>
      <w:proofErr w:type="spellStart"/>
      <w:r w:rsidR="0015332C">
        <w:rPr>
          <w:rFonts w:cs="Simplified Arabic" w:hint="cs"/>
          <w:rtl/>
          <w:lang w:eastAsia="en-US"/>
        </w:rPr>
        <w:t>مخاطرها،</w:t>
      </w:r>
      <w:proofErr w:type="spellEnd"/>
      <w:r w:rsidR="00AF0B51">
        <w:rPr>
          <w:rFonts w:cs="Simplified Arabic"/>
          <w:rtl/>
          <w:lang w:eastAsia="en-US"/>
        </w:rPr>
        <w:t xml:space="preserve"> </w:t>
      </w:r>
      <w:r w:rsidR="0015332C">
        <w:rPr>
          <w:rFonts w:cs="Simplified Arabic" w:hint="cs"/>
          <w:rtl/>
          <w:lang w:eastAsia="en-US"/>
        </w:rPr>
        <w:t xml:space="preserve">د. جلال </w:t>
      </w:r>
      <w:proofErr w:type="spellStart"/>
      <w:r w:rsidR="0015332C">
        <w:rPr>
          <w:rFonts w:cs="Simplified Arabic" w:hint="cs"/>
          <w:rtl/>
          <w:lang w:eastAsia="en-US"/>
        </w:rPr>
        <w:t>الدبيك</w:t>
      </w:r>
      <w:r w:rsidR="00AF0B51">
        <w:rPr>
          <w:rFonts w:cs="Simplified Arabic"/>
          <w:rtl/>
          <w:lang w:eastAsia="en-US"/>
        </w:rPr>
        <w:t>،</w:t>
      </w:r>
      <w:proofErr w:type="spellEnd"/>
      <w:r w:rsidR="00AF0B51">
        <w:rPr>
          <w:rFonts w:cs="Simplified Arabic"/>
          <w:rtl/>
          <w:lang w:eastAsia="en-US"/>
        </w:rPr>
        <w:t xml:space="preserve">  </w:t>
      </w:r>
      <w:r w:rsidR="0015332C">
        <w:rPr>
          <w:rFonts w:cs="Simplified Arabic" w:hint="cs"/>
          <w:rtl/>
          <w:lang w:eastAsia="en-US"/>
        </w:rPr>
        <w:t>نابلس</w:t>
      </w:r>
      <w:r w:rsidR="00AF0B51">
        <w:rPr>
          <w:rFonts w:cs="Simplified Arabic"/>
          <w:rtl/>
          <w:lang w:eastAsia="en-US"/>
        </w:rPr>
        <w:t xml:space="preserve"> </w:t>
      </w:r>
      <w:proofErr w:type="spellStart"/>
      <w:r w:rsidR="00AF0B51">
        <w:rPr>
          <w:rFonts w:cs="Simplified Arabic"/>
          <w:rtl/>
          <w:lang w:eastAsia="en-US"/>
        </w:rPr>
        <w:t>–</w:t>
      </w:r>
      <w:proofErr w:type="spellEnd"/>
      <w:r w:rsidR="00AF0B51">
        <w:rPr>
          <w:rFonts w:cs="Simplified Arabic"/>
          <w:rtl/>
          <w:lang w:eastAsia="en-US"/>
        </w:rPr>
        <w:t xml:space="preserve"> </w:t>
      </w:r>
      <w:r w:rsidR="0015332C">
        <w:rPr>
          <w:rFonts w:cs="Simplified Arabic" w:hint="cs"/>
          <w:rtl/>
          <w:lang w:eastAsia="en-US"/>
        </w:rPr>
        <w:t>فلسطين</w:t>
      </w:r>
      <w:r w:rsidR="00AF0B51">
        <w:rPr>
          <w:rFonts w:cs="Simplified Arabic"/>
          <w:rtl/>
          <w:lang w:eastAsia="en-US"/>
        </w:rPr>
        <w:t>.</w:t>
      </w:r>
    </w:p>
    <w:p w:rsidR="00AF0B51" w:rsidRDefault="00AF0B51" w:rsidP="00AF0B51">
      <w:pPr>
        <w:numPr>
          <w:ilvl w:val="12"/>
          <w:numId w:val="0"/>
        </w:numPr>
        <w:ind w:left="566" w:hanging="426"/>
        <w:jc w:val="both"/>
        <w:rPr>
          <w:rFonts w:cs="Simplified Arabic"/>
          <w:sz w:val="12"/>
          <w:szCs w:val="12"/>
          <w:rtl/>
          <w:lang w:eastAsia="en-US"/>
        </w:rPr>
      </w:pPr>
    </w:p>
    <w:p w:rsidR="00AF0B51" w:rsidRDefault="00814EF5" w:rsidP="00C73B51">
      <w:pPr>
        <w:numPr>
          <w:ilvl w:val="0"/>
          <w:numId w:val="23"/>
        </w:numPr>
        <w:ind w:left="566" w:hanging="426"/>
        <w:jc w:val="both"/>
        <w:rPr>
          <w:rFonts w:cs="Simplified Arabic"/>
          <w:lang w:eastAsia="en-US"/>
        </w:rPr>
      </w:pPr>
      <w:r>
        <w:rPr>
          <w:rFonts w:cs="Simplified Arabic" w:hint="cs"/>
          <w:rtl/>
          <w:lang w:eastAsia="en-US"/>
        </w:rPr>
        <w:t>الدفاع المدني الفلسطيني</w:t>
      </w:r>
      <w:r w:rsidR="00AF0B51">
        <w:rPr>
          <w:rFonts w:cs="Simplified Arabic"/>
          <w:rtl/>
          <w:lang w:eastAsia="en-US"/>
        </w:rPr>
        <w:t xml:space="preserve">.  </w:t>
      </w:r>
      <w:r w:rsidR="00C73B51" w:rsidRPr="009C34E4">
        <w:rPr>
          <w:rFonts w:cs="Simplified Arabic"/>
          <w:rtl/>
          <w:lang w:eastAsia="en-US"/>
        </w:rPr>
        <w:t xml:space="preserve">لائحة شروط السلامة والوقاية من الحريق وتجهيزات الإنذار والإطفاء الواجب توافرها في المباني العالية والمنشآت العامة </w:t>
      </w:r>
      <w:proofErr w:type="spellStart"/>
      <w:r w:rsidR="00C73B51" w:rsidRPr="009C34E4">
        <w:rPr>
          <w:rFonts w:cs="Simplified Arabic"/>
          <w:rtl/>
          <w:lang w:eastAsia="en-US"/>
        </w:rPr>
        <w:t>والخاصة</w:t>
      </w:r>
      <w:r w:rsidRPr="009C34E4">
        <w:rPr>
          <w:rFonts w:cs="Simplified Arabic" w:hint="cs"/>
          <w:rtl/>
          <w:lang w:eastAsia="en-US"/>
        </w:rPr>
        <w:t>،</w:t>
      </w:r>
      <w:proofErr w:type="spellEnd"/>
      <w:r w:rsidR="00481AAC" w:rsidRPr="009C34E4">
        <w:rPr>
          <w:rFonts w:cs="Simplified Arabic" w:hint="cs"/>
          <w:rtl/>
          <w:lang w:eastAsia="en-US"/>
        </w:rPr>
        <w:t xml:space="preserve"> الموقع</w:t>
      </w:r>
      <w:r w:rsidR="00481AAC">
        <w:rPr>
          <w:rFonts w:cs="Simplified Arabic" w:hint="cs"/>
          <w:rtl/>
          <w:lang w:eastAsia="en-US"/>
        </w:rPr>
        <w:t xml:space="preserve"> الالكتروني: </w:t>
      </w:r>
      <w:r>
        <w:rPr>
          <w:rFonts w:cs="Simplified Arabic" w:hint="cs"/>
          <w:rtl/>
          <w:lang w:eastAsia="en-US"/>
        </w:rPr>
        <w:t xml:space="preserve"> </w:t>
      </w:r>
      <w:r w:rsidRPr="00814EF5">
        <w:rPr>
          <w:rFonts w:cs="Simplified Arabic"/>
          <w:lang w:eastAsia="en-US"/>
        </w:rPr>
        <w:t>http://www.pcd.ps</w:t>
      </w:r>
      <w:r w:rsidR="00AF0B51">
        <w:rPr>
          <w:rFonts w:cs="Simplified Arabic"/>
          <w:rtl/>
          <w:lang w:eastAsia="en-US"/>
        </w:rPr>
        <w:t>.</w:t>
      </w:r>
    </w:p>
    <w:p w:rsidR="00AF0B51" w:rsidRPr="00607FA2" w:rsidRDefault="00AF0B51" w:rsidP="00AF0B51">
      <w:pPr>
        <w:ind w:left="566"/>
        <w:jc w:val="both"/>
        <w:rPr>
          <w:rFonts w:cs="Simplified Arabic"/>
          <w:sz w:val="12"/>
          <w:szCs w:val="12"/>
          <w:rtl/>
          <w:lang w:eastAsia="en-US"/>
        </w:rPr>
      </w:pPr>
    </w:p>
    <w:p w:rsidR="00AF0B51" w:rsidRDefault="00AF0B51" w:rsidP="00481AAC">
      <w:pPr>
        <w:numPr>
          <w:ilvl w:val="0"/>
          <w:numId w:val="23"/>
        </w:numPr>
        <w:ind w:left="566" w:hanging="426"/>
        <w:jc w:val="both"/>
        <w:rPr>
          <w:rFonts w:cs="Simplified Arabic"/>
          <w:lang w:eastAsia="en-US"/>
        </w:rPr>
      </w:pPr>
      <w:r>
        <w:rPr>
          <w:rFonts w:cs="Simplified Arabic"/>
          <w:rtl/>
          <w:lang w:eastAsia="en-US"/>
        </w:rPr>
        <w:t xml:space="preserve">الجهاز المركزي للإحصاء </w:t>
      </w:r>
      <w:proofErr w:type="spellStart"/>
      <w:r w:rsidR="002C133D">
        <w:rPr>
          <w:rFonts w:cs="Simplified Arabic" w:hint="cs"/>
          <w:rtl/>
          <w:lang w:eastAsia="en-US"/>
        </w:rPr>
        <w:t>الفلسطيني،</w:t>
      </w:r>
      <w:proofErr w:type="spellEnd"/>
      <w:r>
        <w:rPr>
          <w:rFonts w:cs="Simplified Arabic"/>
          <w:rtl/>
          <w:lang w:eastAsia="en-US"/>
        </w:rPr>
        <w:t xml:space="preserve"> </w:t>
      </w:r>
      <w:r>
        <w:rPr>
          <w:rFonts w:cs="Simplified Arabic" w:hint="cs"/>
          <w:rtl/>
          <w:lang w:eastAsia="en-US"/>
        </w:rPr>
        <w:t>20</w:t>
      </w:r>
      <w:r w:rsidR="00481AAC">
        <w:rPr>
          <w:rFonts w:cs="Simplified Arabic" w:hint="cs"/>
          <w:rtl/>
          <w:lang w:eastAsia="en-US"/>
        </w:rPr>
        <w:t>12</w:t>
      </w:r>
      <w:r>
        <w:rPr>
          <w:rFonts w:cs="Simplified Arabic"/>
          <w:rtl/>
          <w:lang w:eastAsia="en-US"/>
        </w:rPr>
        <w:t xml:space="preserve">.  </w:t>
      </w:r>
      <w:r w:rsidR="00481AAC" w:rsidRPr="00481AAC">
        <w:rPr>
          <w:rFonts w:cs="Simplified Arabic" w:hint="cs"/>
          <w:rtl/>
          <w:lang w:eastAsia="en-US"/>
        </w:rPr>
        <w:t xml:space="preserve">التعداد العام للسكان والمساكن والمنشآت </w:t>
      </w:r>
      <w:proofErr w:type="spellStart"/>
      <w:r w:rsidR="00481AAC" w:rsidRPr="00481AAC">
        <w:rPr>
          <w:rFonts w:cs="Simplified Arabic" w:hint="cs"/>
          <w:rtl/>
          <w:lang w:eastAsia="en-US"/>
        </w:rPr>
        <w:t>2007:</w:t>
      </w:r>
      <w:proofErr w:type="spellEnd"/>
      <w:r w:rsidR="00481AAC" w:rsidRPr="00481AAC">
        <w:rPr>
          <w:rFonts w:cs="Simplified Arabic" w:hint="cs"/>
          <w:rtl/>
          <w:lang w:eastAsia="en-US"/>
        </w:rPr>
        <w:t xml:space="preserve"> النتائج النهائية للتعداد في  الأراضي  الفلسطينية </w:t>
      </w:r>
      <w:proofErr w:type="spellStart"/>
      <w:r w:rsidR="00481AAC" w:rsidRPr="00481AAC">
        <w:rPr>
          <w:rFonts w:cs="Simplified Arabic"/>
          <w:rtl/>
          <w:lang w:eastAsia="en-US"/>
        </w:rPr>
        <w:t>–</w:t>
      </w:r>
      <w:proofErr w:type="spellEnd"/>
      <w:r w:rsidR="00481AAC" w:rsidRPr="00481AAC">
        <w:rPr>
          <w:rFonts w:cs="Simplified Arabic" w:hint="cs"/>
          <w:rtl/>
          <w:lang w:eastAsia="en-US"/>
        </w:rPr>
        <w:t xml:space="preserve"> ملخص (السكان و المساكن</w:t>
      </w:r>
      <w:proofErr w:type="spellStart"/>
      <w:r w:rsidR="00481AAC" w:rsidRPr="00481AAC">
        <w:rPr>
          <w:rFonts w:cs="Simplified Arabic" w:hint="cs"/>
          <w:rtl/>
          <w:lang w:eastAsia="en-US"/>
        </w:rPr>
        <w:t>)</w:t>
      </w:r>
      <w:r>
        <w:rPr>
          <w:rFonts w:cs="Simplified Arabic"/>
          <w:rtl/>
          <w:lang w:eastAsia="en-US"/>
        </w:rPr>
        <w:t>.</w:t>
      </w:r>
      <w:proofErr w:type="spellEnd"/>
      <w:r w:rsidR="00481AAC">
        <w:rPr>
          <w:rFonts w:cs="Simplified Arabic" w:hint="cs"/>
          <w:rtl/>
          <w:lang w:eastAsia="en-US"/>
        </w:rPr>
        <w:t xml:space="preserve"> رام </w:t>
      </w:r>
      <w:r w:rsidR="00481AAC">
        <w:rPr>
          <w:rFonts w:cs="Simplified Arabic"/>
          <w:rtl/>
          <w:lang w:eastAsia="en-US"/>
        </w:rPr>
        <w:t xml:space="preserve">الله </w:t>
      </w:r>
      <w:proofErr w:type="spellStart"/>
      <w:r w:rsidR="00481AAC">
        <w:rPr>
          <w:rFonts w:cs="Simplified Arabic"/>
          <w:rtl/>
          <w:lang w:eastAsia="en-US"/>
        </w:rPr>
        <w:t>–</w:t>
      </w:r>
      <w:proofErr w:type="spellEnd"/>
      <w:r w:rsidR="00481AAC">
        <w:rPr>
          <w:rFonts w:cs="Simplified Arabic"/>
          <w:rtl/>
          <w:lang w:eastAsia="en-US"/>
        </w:rPr>
        <w:t xml:space="preserve"> فلسطين</w:t>
      </w:r>
      <w:r w:rsidR="00481AAC">
        <w:rPr>
          <w:rFonts w:cs="Simplified Arabic" w:hint="cs"/>
          <w:rtl/>
          <w:lang w:eastAsia="en-US"/>
        </w:rPr>
        <w:t>.</w:t>
      </w:r>
    </w:p>
    <w:p w:rsidR="00AF0B51" w:rsidRPr="00607FA2" w:rsidRDefault="00AF0B51" w:rsidP="00AF0B51">
      <w:pPr>
        <w:ind w:left="566"/>
        <w:jc w:val="both"/>
        <w:rPr>
          <w:rFonts w:cs="Simplified Arabic"/>
          <w:sz w:val="12"/>
          <w:szCs w:val="12"/>
          <w:lang w:eastAsia="en-US"/>
        </w:rPr>
      </w:pPr>
    </w:p>
    <w:p w:rsidR="00481AAC" w:rsidRDefault="00481AAC" w:rsidP="00481AAC">
      <w:pPr>
        <w:numPr>
          <w:ilvl w:val="0"/>
          <w:numId w:val="23"/>
        </w:numPr>
        <w:ind w:left="566" w:hanging="426"/>
        <w:jc w:val="both"/>
        <w:rPr>
          <w:rFonts w:cs="Simplified Arabic"/>
          <w:lang w:eastAsia="en-US"/>
        </w:rPr>
      </w:pPr>
      <w:r w:rsidRPr="00481AAC">
        <w:rPr>
          <w:rFonts w:cs="Simplified Arabic"/>
          <w:rtl/>
          <w:lang w:eastAsia="en-US"/>
        </w:rPr>
        <w:t xml:space="preserve">الجهاز المركزي للإحصاء </w:t>
      </w:r>
      <w:r w:rsidR="002C133D" w:rsidRPr="00481AAC">
        <w:rPr>
          <w:rFonts w:cs="Simplified Arabic" w:hint="cs"/>
          <w:rtl/>
          <w:lang w:eastAsia="en-US"/>
        </w:rPr>
        <w:t>الفلسطيني</w:t>
      </w:r>
      <w:r w:rsidRPr="00481AAC">
        <w:rPr>
          <w:rFonts w:cs="Simplified Arabic"/>
          <w:lang w:eastAsia="en-US"/>
        </w:rPr>
        <w:t xml:space="preserve"> </w:t>
      </w:r>
      <w:r w:rsidRPr="00481AAC">
        <w:rPr>
          <w:rFonts w:cs="Simplified Arabic" w:hint="cs"/>
          <w:rtl/>
          <w:lang w:eastAsia="en-US"/>
        </w:rPr>
        <w:t>2008</w:t>
      </w:r>
      <w:r w:rsidRPr="00481AAC">
        <w:rPr>
          <w:rFonts w:cs="Simplified Arabic"/>
          <w:rtl/>
          <w:lang w:eastAsia="en-US"/>
        </w:rPr>
        <w:t>.</w:t>
      </w:r>
      <w:r>
        <w:rPr>
          <w:rFonts w:cs="Simplified Arabic"/>
          <w:rtl/>
          <w:lang w:eastAsia="en-US"/>
        </w:rPr>
        <w:t xml:space="preserve"> </w:t>
      </w:r>
      <w:r w:rsidRPr="00481AAC">
        <w:rPr>
          <w:rFonts w:cs="Simplified Arabic" w:hint="cs"/>
          <w:rtl/>
          <w:lang w:eastAsia="en-US"/>
        </w:rPr>
        <w:t xml:space="preserve">التعداد العام للسكان والمساكن </w:t>
      </w:r>
      <w:proofErr w:type="spellStart"/>
      <w:r w:rsidRPr="00481AAC">
        <w:rPr>
          <w:rFonts w:cs="Simplified Arabic" w:hint="cs"/>
          <w:rtl/>
          <w:lang w:eastAsia="en-US"/>
        </w:rPr>
        <w:t>والمنشآت-2007:</w:t>
      </w:r>
      <w:proofErr w:type="spellEnd"/>
      <w:r w:rsidRPr="00481AAC">
        <w:rPr>
          <w:rFonts w:cs="Simplified Arabic" w:hint="cs"/>
          <w:rtl/>
          <w:lang w:eastAsia="en-US"/>
        </w:rPr>
        <w:t xml:space="preserve"> النتائج النهائية </w:t>
      </w:r>
      <w:proofErr w:type="spellStart"/>
      <w:r w:rsidRPr="00481AAC">
        <w:rPr>
          <w:rFonts w:cs="Simplified Arabic" w:hint="cs"/>
          <w:rtl/>
          <w:lang w:eastAsia="en-US"/>
        </w:rPr>
        <w:t>-</w:t>
      </w:r>
      <w:proofErr w:type="spellEnd"/>
      <w:r w:rsidRPr="00481AAC">
        <w:rPr>
          <w:rFonts w:cs="Simplified Arabic" w:hint="cs"/>
          <w:rtl/>
          <w:lang w:eastAsia="en-US"/>
        </w:rPr>
        <w:t xml:space="preserve"> تقرير </w:t>
      </w:r>
      <w:proofErr w:type="spellStart"/>
      <w:r w:rsidRPr="00481AAC">
        <w:rPr>
          <w:rFonts w:cs="Simplified Arabic" w:hint="cs"/>
          <w:rtl/>
          <w:lang w:eastAsia="en-US"/>
        </w:rPr>
        <w:t>المباني-</w:t>
      </w:r>
      <w:proofErr w:type="spellEnd"/>
      <w:r w:rsidRPr="00481AAC">
        <w:rPr>
          <w:rFonts w:cs="Simplified Arabic" w:hint="cs"/>
          <w:rtl/>
          <w:lang w:eastAsia="en-US"/>
        </w:rPr>
        <w:t xml:space="preserve"> الأراضي الفلسطينية</w:t>
      </w:r>
      <w:r w:rsidRPr="00481AAC">
        <w:rPr>
          <w:rFonts w:cs="Simplified Arabic"/>
          <w:rtl/>
          <w:lang w:eastAsia="en-US"/>
        </w:rPr>
        <w:t>.</w:t>
      </w:r>
      <w:r>
        <w:rPr>
          <w:rFonts w:cs="Simplified Arabic" w:hint="cs"/>
          <w:rtl/>
          <w:lang w:eastAsia="en-US"/>
        </w:rPr>
        <w:t xml:space="preserve">  رام </w:t>
      </w:r>
      <w:r>
        <w:rPr>
          <w:rFonts w:cs="Simplified Arabic"/>
          <w:rtl/>
          <w:lang w:eastAsia="en-US"/>
        </w:rPr>
        <w:t xml:space="preserve">الله </w:t>
      </w:r>
      <w:proofErr w:type="spellStart"/>
      <w:r>
        <w:rPr>
          <w:rFonts w:cs="Simplified Arabic"/>
          <w:rtl/>
          <w:lang w:eastAsia="en-US"/>
        </w:rPr>
        <w:t>-</w:t>
      </w:r>
      <w:proofErr w:type="spellEnd"/>
      <w:r>
        <w:rPr>
          <w:rFonts w:cs="Simplified Arabic"/>
          <w:rtl/>
          <w:lang w:eastAsia="en-US"/>
        </w:rPr>
        <w:t xml:space="preserve"> فلسطين.</w:t>
      </w:r>
    </w:p>
    <w:p w:rsidR="00143C3F" w:rsidRDefault="00143C3F" w:rsidP="00143C3F">
      <w:pPr>
        <w:ind w:left="566"/>
        <w:jc w:val="both"/>
        <w:rPr>
          <w:rFonts w:cs="Simplified Arabic"/>
          <w:lang w:eastAsia="en-US"/>
        </w:rPr>
      </w:pPr>
    </w:p>
    <w:p w:rsidR="00143C3F" w:rsidRPr="005A7420" w:rsidRDefault="00143C3F" w:rsidP="005A7420">
      <w:pPr>
        <w:numPr>
          <w:ilvl w:val="0"/>
          <w:numId w:val="23"/>
        </w:numPr>
        <w:ind w:left="566" w:hanging="426"/>
        <w:rPr>
          <w:rFonts w:cs="Simplified Arabic"/>
          <w:lang w:eastAsia="en-US"/>
        </w:rPr>
      </w:pPr>
      <w:r w:rsidRPr="005A7420">
        <w:rPr>
          <w:rFonts w:cs="Simplified Arabic" w:hint="cs"/>
          <w:rtl/>
          <w:lang w:eastAsia="en-US"/>
        </w:rPr>
        <w:t xml:space="preserve">تلفزيون نابلس </w:t>
      </w:r>
      <w:proofErr w:type="spellStart"/>
      <w:r w:rsidRPr="005A7420">
        <w:rPr>
          <w:rFonts w:cs="Simplified Arabic" w:hint="cs"/>
          <w:rtl/>
          <w:lang w:eastAsia="en-US"/>
        </w:rPr>
        <w:t>2013،</w:t>
      </w:r>
      <w:proofErr w:type="spellEnd"/>
      <w:r w:rsidRPr="005A7420">
        <w:rPr>
          <w:rFonts w:cs="Simplified Arabic" w:hint="cs"/>
          <w:rtl/>
          <w:lang w:eastAsia="en-US"/>
        </w:rPr>
        <w:t xml:space="preserve"> الموقع </w:t>
      </w:r>
      <w:proofErr w:type="spellStart"/>
      <w:r w:rsidRPr="005A7420">
        <w:rPr>
          <w:rFonts w:cs="Simplified Arabic" w:hint="cs"/>
          <w:rtl/>
          <w:lang w:eastAsia="en-US"/>
        </w:rPr>
        <w:t>الإلكتروني،</w:t>
      </w:r>
      <w:proofErr w:type="spellEnd"/>
      <w:r w:rsidRPr="005A7420">
        <w:rPr>
          <w:rFonts w:cs="Simplified Arabic" w:hint="cs"/>
          <w:rtl/>
          <w:lang w:eastAsia="en-US"/>
        </w:rPr>
        <w:t xml:space="preserve"> تقرير </w:t>
      </w:r>
      <w:r w:rsidR="005A7420">
        <w:rPr>
          <w:rFonts w:cs="Simplified Arabic" w:hint="cs"/>
          <w:rtl/>
          <w:lang w:eastAsia="en-US"/>
        </w:rPr>
        <w:t xml:space="preserve">اخباري </w:t>
      </w:r>
      <w:r w:rsidRPr="005A7420">
        <w:rPr>
          <w:rFonts w:cs="Simplified Arabic"/>
          <w:lang w:eastAsia="en-US"/>
        </w:rPr>
        <w:t>http://www.nablustv.net/internal.asp?page=details&amp;newsID=120579&amp;cat=14</w:t>
      </w:r>
      <w:r w:rsidR="005A7420">
        <w:rPr>
          <w:rFonts w:cs="Simplified Arabic"/>
          <w:lang w:eastAsia="en-US"/>
        </w:rPr>
        <w:t>.</w:t>
      </w:r>
    </w:p>
    <w:p w:rsidR="00143C3F" w:rsidRDefault="00143C3F" w:rsidP="007F12A1">
      <w:pPr>
        <w:ind w:left="566"/>
        <w:rPr>
          <w:rFonts w:cs="Simplified Arabic"/>
          <w:lang w:eastAsia="en-US"/>
        </w:rPr>
      </w:pPr>
    </w:p>
    <w:p w:rsidR="00143C3F" w:rsidRDefault="00143C3F" w:rsidP="00143C3F">
      <w:pPr>
        <w:ind w:left="566"/>
        <w:jc w:val="both"/>
        <w:rPr>
          <w:rFonts w:cs="Simplified Arabic"/>
          <w:rtl/>
          <w:lang w:eastAsia="en-US"/>
        </w:rPr>
      </w:pPr>
    </w:p>
    <w:p w:rsidR="00AF0B51" w:rsidRDefault="00AF0B51" w:rsidP="00AF0B51">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rtl/>
          <w:lang w:eastAsia="en-US"/>
        </w:rPr>
      </w:pPr>
    </w:p>
    <w:p w:rsidR="002D4BC0" w:rsidRDefault="002D4BC0">
      <w:pPr>
        <w:bidi w:val="0"/>
        <w:rPr>
          <w:rFonts w:cs="Simplified Arabic"/>
          <w:b/>
          <w:bCs/>
          <w:sz w:val="72"/>
          <w:szCs w:val="72"/>
          <w:rtl/>
          <w:lang w:eastAsia="en-US"/>
        </w:rPr>
      </w:pPr>
      <w:r>
        <w:rPr>
          <w:rFonts w:cs="Simplified Arabic"/>
          <w:b/>
          <w:bCs/>
          <w:sz w:val="72"/>
          <w:szCs w:val="72"/>
          <w:rtl/>
          <w:lang w:eastAsia="en-US"/>
        </w:rPr>
        <w:br w:type="page"/>
      </w:r>
    </w:p>
    <w:p w:rsidR="00F83EE6" w:rsidRDefault="00F83EE6" w:rsidP="00F83EE6">
      <w:pPr>
        <w:bidi w:val="0"/>
        <w:jc w:val="center"/>
        <w:rPr>
          <w:rFonts w:cs="Simplified Arabic"/>
          <w:b/>
          <w:bCs/>
          <w:sz w:val="72"/>
          <w:szCs w:val="72"/>
          <w:rtl/>
          <w:lang w:eastAsia="en-US"/>
        </w:rPr>
      </w:pPr>
    </w:p>
    <w:p w:rsidR="00F83EE6" w:rsidRDefault="00F83EE6" w:rsidP="00F83EE6">
      <w:pPr>
        <w:bidi w:val="0"/>
        <w:jc w:val="center"/>
        <w:rPr>
          <w:rFonts w:cs="Simplified Arabic"/>
          <w:b/>
          <w:bCs/>
          <w:sz w:val="72"/>
          <w:szCs w:val="72"/>
          <w:rtl/>
          <w:lang w:eastAsia="en-US"/>
        </w:rPr>
      </w:pPr>
    </w:p>
    <w:p w:rsidR="00F83EE6" w:rsidRDefault="00F83EE6" w:rsidP="00F83EE6">
      <w:pPr>
        <w:bidi w:val="0"/>
        <w:jc w:val="center"/>
        <w:rPr>
          <w:rFonts w:cs="Simplified Arabic"/>
          <w:b/>
          <w:bCs/>
          <w:sz w:val="72"/>
          <w:szCs w:val="72"/>
          <w:rtl/>
          <w:lang w:eastAsia="en-US"/>
        </w:rPr>
      </w:pPr>
    </w:p>
    <w:p w:rsidR="00F83EE6" w:rsidRDefault="00F83EE6" w:rsidP="00F83EE6">
      <w:pPr>
        <w:bidi w:val="0"/>
        <w:jc w:val="center"/>
        <w:rPr>
          <w:rFonts w:cs="Simplified Arabic"/>
          <w:b/>
          <w:bCs/>
          <w:sz w:val="72"/>
          <w:szCs w:val="72"/>
          <w:lang w:eastAsia="en-US"/>
        </w:rPr>
      </w:pPr>
    </w:p>
    <w:p w:rsidR="005A2800" w:rsidRDefault="005A2800" w:rsidP="005A2800">
      <w:pPr>
        <w:bidi w:val="0"/>
        <w:jc w:val="center"/>
        <w:rPr>
          <w:rFonts w:cs="Simplified Arabic"/>
          <w:b/>
          <w:bCs/>
          <w:sz w:val="72"/>
          <w:szCs w:val="72"/>
          <w:rtl/>
          <w:lang w:eastAsia="en-US"/>
        </w:rPr>
      </w:pPr>
    </w:p>
    <w:p w:rsidR="00F83EE6" w:rsidRDefault="00F83EE6" w:rsidP="00F83EE6">
      <w:pPr>
        <w:bidi w:val="0"/>
        <w:jc w:val="center"/>
        <w:rPr>
          <w:rFonts w:cs="Simplified Arabic"/>
          <w:b/>
          <w:bCs/>
          <w:sz w:val="72"/>
          <w:szCs w:val="72"/>
          <w:lang w:eastAsia="en-US"/>
        </w:rPr>
      </w:pPr>
      <w:r w:rsidRPr="002D4BC0">
        <w:rPr>
          <w:rFonts w:cs="Simplified Arabic" w:hint="cs"/>
          <w:b/>
          <w:bCs/>
          <w:sz w:val="72"/>
          <w:szCs w:val="72"/>
          <w:rtl/>
          <w:lang w:eastAsia="en-US"/>
        </w:rPr>
        <w:t>الجداول</w:t>
      </w:r>
    </w:p>
    <w:p w:rsidR="005A2800" w:rsidRDefault="005A2800" w:rsidP="005A2800">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F83EE6" w:rsidRDefault="00F83EE6" w:rsidP="00F83EE6">
      <w:pPr>
        <w:bidi w:val="0"/>
        <w:jc w:val="center"/>
        <w:rPr>
          <w:rFonts w:cs="Simplified Arabic"/>
          <w:b/>
          <w:bCs/>
          <w:sz w:val="72"/>
          <w:szCs w:val="72"/>
          <w:lang w:eastAsia="en-US"/>
        </w:rPr>
      </w:pPr>
    </w:p>
    <w:p w:rsidR="0002539B" w:rsidRDefault="0002539B" w:rsidP="002D4BC0">
      <w:pPr>
        <w:pStyle w:val="Caption"/>
        <w:rPr>
          <w:sz w:val="22"/>
          <w:szCs w:val="22"/>
        </w:rPr>
      </w:pPr>
    </w:p>
    <w:p w:rsidR="0002539B" w:rsidRDefault="0002539B" w:rsidP="002D4BC0">
      <w:pPr>
        <w:pStyle w:val="Caption"/>
        <w:rPr>
          <w:sz w:val="22"/>
          <w:szCs w:val="22"/>
        </w:rPr>
      </w:pPr>
    </w:p>
    <w:p w:rsidR="002D4BC0" w:rsidRDefault="002D4BC0" w:rsidP="002D4BC0">
      <w:pPr>
        <w:pStyle w:val="Caption"/>
        <w:rPr>
          <w:sz w:val="22"/>
          <w:szCs w:val="22"/>
          <w:rtl/>
        </w:rPr>
      </w:pPr>
      <w:r w:rsidRPr="0075043C">
        <w:rPr>
          <w:rFonts w:hint="cs"/>
          <w:sz w:val="22"/>
          <w:szCs w:val="22"/>
          <w:rtl/>
        </w:rPr>
        <w:lastRenderedPageBreak/>
        <w:t xml:space="preserve">جدول </w:t>
      </w:r>
      <w:r w:rsidR="00292DBB" w:rsidRPr="0075043C">
        <w:rPr>
          <w:sz w:val="22"/>
          <w:szCs w:val="22"/>
          <w:rtl/>
        </w:rPr>
        <w:fldChar w:fldCharType="begin"/>
      </w:r>
      <w:r w:rsidRPr="0075043C">
        <w:rPr>
          <w:sz w:val="22"/>
          <w:szCs w:val="22"/>
          <w:rtl/>
        </w:rPr>
        <w:instrText xml:space="preserve"> </w:instrText>
      </w:r>
      <w:r w:rsidRPr="0075043C">
        <w:rPr>
          <w:rFonts w:hint="cs"/>
          <w:sz w:val="22"/>
          <w:szCs w:val="22"/>
        </w:rPr>
        <w:instrText>SEQ</w:instrText>
      </w:r>
      <w:r w:rsidRPr="0075043C">
        <w:rPr>
          <w:rFonts w:hint="cs"/>
          <w:sz w:val="22"/>
          <w:szCs w:val="22"/>
          <w:rtl/>
        </w:rPr>
        <w:instrText xml:space="preserve"> </w:instrText>
      </w:r>
      <w:r w:rsidRPr="0075043C">
        <w:rPr>
          <w:rFonts w:hint="cs"/>
          <w:sz w:val="22"/>
          <w:szCs w:val="22"/>
        </w:rPr>
        <w:instrText>Table \* ARABIC</w:instrText>
      </w:r>
      <w:r w:rsidRPr="0075043C">
        <w:rPr>
          <w:sz w:val="22"/>
          <w:szCs w:val="22"/>
          <w:rtl/>
        </w:rPr>
        <w:instrText xml:space="preserve"> </w:instrText>
      </w:r>
      <w:r w:rsidR="00292DBB" w:rsidRPr="0075043C">
        <w:rPr>
          <w:sz w:val="22"/>
          <w:szCs w:val="22"/>
          <w:rtl/>
        </w:rPr>
        <w:fldChar w:fldCharType="separate"/>
      </w:r>
      <w:r w:rsidR="00F53253">
        <w:rPr>
          <w:noProof/>
          <w:sz w:val="22"/>
          <w:szCs w:val="22"/>
          <w:rtl/>
        </w:rPr>
        <w:t>1</w:t>
      </w:r>
      <w:r w:rsidR="00292DBB" w:rsidRPr="0075043C">
        <w:rPr>
          <w:sz w:val="22"/>
          <w:szCs w:val="22"/>
          <w:rtl/>
        </w:rPr>
        <w:fldChar w:fldCharType="end"/>
      </w:r>
      <w:r w:rsidRPr="0075043C">
        <w:rPr>
          <w:rFonts w:hint="cs"/>
          <w:sz w:val="22"/>
          <w:szCs w:val="22"/>
          <w:rtl/>
        </w:rPr>
        <w:t xml:space="preserve">: عدد المباني المكتملة في فلسطين حسب المحافظة وعدد </w:t>
      </w:r>
      <w:proofErr w:type="spellStart"/>
      <w:r w:rsidRPr="0075043C">
        <w:rPr>
          <w:rFonts w:hint="cs"/>
          <w:sz w:val="22"/>
          <w:szCs w:val="22"/>
          <w:rtl/>
        </w:rPr>
        <w:t>الطوابق</w:t>
      </w:r>
      <w:r w:rsidR="003F2595">
        <w:rPr>
          <w:rFonts w:hint="cs"/>
          <w:sz w:val="22"/>
          <w:szCs w:val="22"/>
          <w:rtl/>
        </w:rPr>
        <w:t>،</w:t>
      </w:r>
      <w:proofErr w:type="spellEnd"/>
      <w:r w:rsidR="003F2595">
        <w:rPr>
          <w:rFonts w:hint="cs"/>
          <w:sz w:val="22"/>
          <w:szCs w:val="22"/>
          <w:rtl/>
        </w:rPr>
        <w:t xml:space="preserve"> 2007</w:t>
      </w:r>
    </w:p>
    <w:p w:rsidR="00BD5920" w:rsidRPr="00736C9B" w:rsidRDefault="00BD5920" w:rsidP="00BD5920">
      <w:pPr>
        <w:rPr>
          <w:rFonts w:cs="Simplified Arabic" w:hint="cs"/>
          <w:sz w:val="12"/>
          <w:szCs w:val="12"/>
          <w:rtl/>
          <w:lang w:eastAsia="en-US"/>
        </w:rPr>
      </w:pPr>
    </w:p>
    <w:tbl>
      <w:tblPr>
        <w:bidiVisual/>
        <w:tblW w:w="1014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2791"/>
        <w:gridCol w:w="1838"/>
        <w:gridCol w:w="1840"/>
        <w:gridCol w:w="1840"/>
        <w:gridCol w:w="1840"/>
      </w:tblGrid>
      <w:tr w:rsidR="002D4BC0" w:rsidRPr="00B15421" w:rsidTr="00F34941">
        <w:trPr>
          <w:trHeight w:val="20"/>
          <w:jc w:val="center"/>
        </w:trPr>
        <w:tc>
          <w:tcPr>
            <w:tcW w:w="1984" w:type="dxa"/>
            <w:vMerge w:val="restart"/>
            <w:shd w:val="clear" w:color="auto" w:fill="auto"/>
            <w:noWrap/>
            <w:vAlign w:val="center"/>
            <w:hideMark/>
          </w:tcPr>
          <w:p w:rsidR="002D4BC0" w:rsidRPr="008A5388" w:rsidRDefault="002D4BC0" w:rsidP="008514C0">
            <w:pPr>
              <w:jc w:val="center"/>
              <w:rPr>
                <w:rFonts w:ascii="Arial" w:hAnsi="Arial" w:cs="Simplified Arabic"/>
                <w:b/>
                <w:bCs/>
                <w:sz w:val="18"/>
                <w:szCs w:val="18"/>
                <w:rtl/>
                <w:lang w:eastAsia="en-US"/>
              </w:rPr>
            </w:pPr>
            <w:r w:rsidRPr="008A5388">
              <w:rPr>
                <w:rFonts w:ascii="Arial" w:hAnsi="Arial" w:cs="Simplified Arabic" w:hint="cs"/>
                <w:b/>
                <w:bCs/>
                <w:sz w:val="18"/>
                <w:szCs w:val="18"/>
                <w:rtl/>
                <w:lang w:eastAsia="en-US"/>
              </w:rPr>
              <w:t>المنطقة والمحافظة</w:t>
            </w:r>
          </w:p>
        </w:tc>
        <w:tc>
          <w:tcPr>
            <w:tcW w:w="5227" w:type="dxa"/>
            <w:gridSpan w:val="4"/>
            <w:shd w:val="clear" w:color="auto" w:fill="auto"/>
            <w:vAlign w:val="center"/>
            <w:hideMark/>
          </w:tcPr>
          <w:p w:rsidR="002D4BC0" w:rsidRPr="008A5388" w:rsidRDefault="002D4BC0" w:rsidP="008514C0">
            <w:pPr>
              <w:jc w:val="center"/>
              <w:rPr>
                <w:rFonts w:ascii="Simplified Arabic" w:hAnsi="Simplified Arabic" w:cs="Simplified Arabic"/>
                <w:b/>
                <w:bCs/>
                <w:sz w:val="18"/>
                <w:szCs w:val="18"/>
              </w:rPr>
            </w:pPr>
            <w:r w:rsidRPr="008A5388">
              <w:rPr>
                <w:rFonts w:ascii="Simplified Arabic" w:hAnsi="Simplified Arabic" w:cs="Simplified Arabic"/>
                <w:b/>
                <w:bCs/>
                <w:sz w:val="18"/>
                <w:szCs w:val="18"/>
                <w:rtl/>
              </w:rPr>
              <w:t>عدد الطوابق</w:t>
            </w:r>
          </w:p>
        </w:tc>
      </w:tr>
      <w:tr w:rsidR="00B343B3" w:rsidRPr="00B15421" w:rsidTr="00F34941">
        <w:trPr>
          <w:trHeight w:val="20"/>
          <w:jc w:val="center"/>
        </w:trPr>
        <w:tc>
          <w:tcPr>
            <w:tcW w:w="1984" w:type="dxa"/>
            <w:vMerge/>
            <w:tcBorders>
              <w:bottom w:val="single" w:sz="8" w:space="0" w:color="000000"/>
            </w:tcBorders>
            <w:vAlign w:val="center"/>
            <w:hideMark/>
          </w:tcPr>
          <w:p w:rsidR="00B343B3" w:rsidRPr="007E7AB0" w:rsidRDefault="00B343B3" w:rsidP="008514C0">
            <w:pPr>
              <w:jc w:val="center"/>
              <w:rPr>
                <w:rFonts w:ascii="Arial" w:hAnsi="Arial" w:cs="Simplified Arabic"/>
                <w:sz w:val="18"/>
                <w:szCs w:val="18"/>
                <w:lang w:eastAsia="en-US"/>
              </w:rPr>
            </w:pPr>
          </w:p>
        </w:tc>
        <w:tc>
          <w:tcPr>
            <w:tcW w:w="1306" w:type="dxa"/>
            <w:tcBorders>
              <w:bottom w:val="single" w:sz="8" w:space="0" w:color="000000"/>
            </w:tcBorders>
            <w:shd w:val="clear" w:color="auto" w:fill="auto"/>
            <w:vAlign w:val="center"/>
            <w:hideMark/>
          </w:tcPr>
          <w:p w:rsidR="00B343B3" w:rsidRPr="007E7AB0" w:rsidRDefault="00B343B3" w:rsidP="00D80D31">
            <w:pPr>
              <w:jc w:val="center"/>
              <w:rPr>
                <w:rFonts w:ascii="Arial" w:hAnsi="Arial" w:cs="Arial"/>
                <w:color w:val="000000"/>
                <w:sz w:val="18"/>
                <w:szCs w:val="18"/>
                <w:lang w:eastAsia="en-US"/>
              </w:rPr>
            </w:pPr>
            <w:proofErr w:type="spellStart"/>
            <w:r w:rsidRPr="007E7AB0">
              <w:rPr>
                <w:rFonts w:ascii="Arial" w:hAnsi="Arial" w:cs="Arial" w:hint="cs"/>
                <w:color w:val="000000"/>
                <w:sz w:val="18"/>
                <w:szCs w:val="18"/>
                <w:rtl/>
                <w:lang w:eastAsia="en-US"/>
              </w:rPr>
              <w:t>1-</w:t>
            </w:r>
            <w:proofErr w:type="spellEnd"/>
            <w:r w:rsidRPr="007E7AB0">
              <w:rPr>
                <w:rFonts w:ascii="Arial" w:hAnsi="Arial" w:cs="Arial" w:hint="cs"/>
                <w:color w:val="000000"/>
                <w:sz w:val="18"/>
                <w:szCs w:val="18"/>
                <w:rtl/>
                <w:lang w:eastAsia="en-US"/>
              </w:rPr>
              <w:t xml:space="preserve"> </w:t>
            </w:r>
            <w:r>
              <w:rPr>
                <w:rFonts w:ascii="Arial" w:hAnsi="Arial" w:cs="Arial" w:hint="cs"/>
                <w:color w:val="000000"/>
                <w:sz w:val="18"/>
                <w:szCs w:val="18"/>
                <w:rtl/>
                <w:lang w:eastAsia="en-US"/>
              </w:rPr>
              <w:t>5</w:t>
            </w:r>
          </w:p>
        </w:tc>
        <w:tc>
          <w:tcPr>
            <w:tcW w:w="1307" w:type="dxa"/>
            <w:tcBorders>
              <w:bottom w:val="single" w:sz="8" w:space="0" w:color="000000"/>
              <w:right w:val="single" w:sz="4" w:space="0" w:color="auto"/>
            </w:tcBorders>
            <w:shd w:val="clear" w:color="auto" w:fill="auto"/>
            <w:vAlign w:val="center"/>
            <w:hideMark/>
          </w:tcPr>
          <w:p w:rsidR="00B343B3" w:rsidRPr="007E7AB0" w:rsidRDefault="00B343B3" w:rsidP="008514C0">
            <w:pPr>
              <w:jc w:val="center"/>
              <w:rPr>
                <w:rFonts w:ascii="Arial" w:hAnsi="Arial" w:cs="Arial"/>
                <w:color w:val="000000"/>
                <w:sz w:val="18"/>
                <w:szCs w:val="18"/>
                <w:lang w:eastAsia="en-US"/>
              </w:rPr>
            </w:pPr>
            <w:r>
              <w:rPr>
                <w:rFonts w:ascii="Arial" w:hAnsi="Arial" w:cs="Arial" w:hint="cs"/>
                <w:color w:val="000000"/>
                <w:sz w:val="18"/>
                <w:szCs w:val="18"/>
                <w:rtl/>
                <w:lang w:eastAsia="en-US"/>
              </w:rPr>
              <w:t>6+</w:t>
            </w:r>
          </w:p>
        </w:tc>
        <w:tc>
          <w:tcPr>
            <w:tcW w:w="1307" w:type="dxa"/>
            <w:tcBorders>
              <w:left w:val="single" w:sz="4" w:space="0" w:color="auto"/>
              <w:bottom w:val="single" w:sz="8" w:space="0" w:color="000000"/>
            </w:tcBorders>
            <w:shd w:val="clear" w:color="auto" w:fill="auto"/>
            <w:vAlign w:val="center"/>
          </w:tcPr>
          <w:p w:rsidR="00B343B3" w:rsidRPr="007E7AB0" w:rsidRDefault="00B343B3" w:rsidP="00B343B3">
            <w:pPr>
              <w:jc w:val="center"/>
              <w:rPr>
                <w:rFonts w:ascii="Arial" w:hAnsi="Arial" w:cs="Arial"/>
                <w:color w:val="000000"/>
                <w:sz w:val="18"/>
                <w:szCs w:val="18"/>
                <w:lang w:eastAsia="en-US"/>
              </w:rPr>
            </w:pPr>
            <w:r>
              <w:rPr>
                <w:rFonts w:ascii="Arial" w:hAnsi="Arial" w:cs="Arial" w:hint="cs"/>
                <w:color w:val="000000"/>
                <w:sz w:val="18"/>
                <w:szCs w:val="18"/>
                <w:rtl/>
                <w:lang w:eastAsia="en-US"/>
              </w:rPr>
              <w:t>غير مبين</w:t>
            </w:r>
          </w:p>
        </w:tc>
        <w:tc>
          <w:tcPr>
            <w:tcW w:w="1307" w:type="dxa"/>
            <w:tcBorders>
              <w:bottom w:val="single" w:sz="8" w:space="0" w:color="000000"/>
            </w:tcBorders>
            <w:shd w:val="clear" w:color="auto" w:fill="auto"/>
            <w:vAlign w:val="center"/>
            <w:hideMark/>
          </w:tcPr>
          <w:p w:rsidR="00B343B3" w:rsidRPr="007E7AB0" w:rsidRDefault="00B343B3" w:rsidP="008514C0">
            <w:pPr>
              <w:jc w:val="center"/>
              <w:rPr>
                <w:rFonts w:ascii="Arial" w:hAnsi="Arial" w:cs="Simplified Arabic"/>
                <w:b/>
                <w:bCs/>
                <w:color w:val="000000"/>
                <w:sz w:val="18"/>
                <w:szCs w:val="18"/>
                <w:lang w:eastAsia="en-US"/>
              </w:rPr>
            </w:pPr>
            <w:r w:rsidRPr="007E7AB0">
              <w:rPr>
                <w:rFonts w:ascii="Arial" w:hAnsi="Arial" w:cs="Simplified Arabic"/>
                <w:b/>
                <w:bCs/>
                <w:color w:val="000000"/>
                <w:sz w:val="18"/>
                <w:szCs w:val="18"/>
                <w:rtl/>
                <w:lang w:eastAsia="en-US"/>
              </w:rPr>
              <w:t>المجموع</w:t>
            </w:r>
          </w:p>
        </w:tc>
      </w:tr>
      <w:tr w:rsidR="00B343B3" w:rsidRPr="00B15421" w:rsidTr="00F34941">
        <w:trPr>
          <w:trHeight w:val="258"/>
          <w:jc w:val="center"/>
        </w:trPr>
        <w:tc>
          <w:tcPr>
            <w:tcW w:w="1984" w:type="dxa"/>
            <w:tcBorders>
              <w:bottom w:val="nil"/>
            </w:tcBorders>
            <w:shd w:val="clear" w:color="auto" w:fill="auto"/>
            <w:vAlign w:val="center"/>
            <w:hideMark/>
          </w:tcPr>
          <w:p w:rsidR="00B343B3" w:rsidRPr="007E7AB0" w:rsidRDefault="00B343B3" w:rsidP="008514C0">
            <w:pPr>
              <w:rPr>
                <w:rFonts w:ascii="Arial" w:hAnsi="Arial" w:cs="Simplified Arabic"/>
                <w:b/>
                <w:bCs/>
                <w:color w:val="000000"/>
                <w:sz w:val="18"/>
                <w:szCs w:val="18"/>
                <w:rtl/>
                <w:lang w:eastAsia="en-US"/>
              </w:rPr>
            </w:pPr>
            <w:r>
              <w:rPr>
                <w:rFonts w:ascii="Arial" w:hAnsi="Arial" w:cs="Simplified Arabic" w:hint="cs"/>
                <w:b/>
                <w:bCs/>
                <w:color w:val="000000"/>
                <w:sz w:val="18"/>
                <w:szCs w:val="18"/>
                <w:rtl/>
                <w:lang w:eastAsia="en-US"/>
              </w:rPr>
              <w:t>فلسطين</w:t>
            </w:r>
          </w:p>
        </w:tc>
        <w:tc>
          <w:tcPr>
            <w:tcW w:w="1306" w:type="dxa"/>
            <w:tcBorders>
              <w:bottom w:val="nil"/>
              <w:right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Pr>
              <w:t>432,085</w:t>
            </w:r>
          </w:p>
        </w:tc>
        <w:tc>
          <w:tcPr>
            <w:tcW w:w="1307" w:type="dxa"/>
            <w:tcBorders>
              <w:left w:val="nil"/>
              <w:bottom w:val="nil"/>
              <w:right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3,409</w:t>
            </w:r>
          </w:p>
        </w:tc>
        <w:tc>
          <w:tcPr>
            <w:tcW w:w="1307" w:type="dxa"/>
            <w:tcBorders>
              <w:left w:val="nil"/>
              <w:bottom w:val="nil"/>
              <w:right w:val="nil"/>
            </w:tcBorders>
            <w:shd w:val="clear" w:color="auto" w:fill="auto"/>
            <w:vAlign w:val="center"/>
          </w:tcPr>
          <w:p w:rsidR="00B343B3" w:rsidRDefault="00B343B3">
            <w:pPr>
              <w:rPr>
                <w:rFonts w:ascii="Arial" w:hAnsi="Arial" w:cs="Arial"/>
                <w:b/>
                <w:bCs/>
                <w:color w:val="000000"/>
                <w:sz w:val="18"/>
                <w:szCs w:val="18"/>
              </w:rPr>
            </w:pPr>
            <w:r>
              <w:rPr>
                <w:rFonts w:ascii="Arial" w:hAnsi="Arial" w:cs="Arial"/>
                <w:b/>
                <w:bCs/>
                <w:color w:val="000000"/>
                <w:sz w:val="18"/>
                <w:szCs w:val="18"/>
                <w:rtl/>
              </w:rPr>
              <w:t>3,214</w:t>
            </w:r>
          </w:p>
        </w:tc>
        <w:tc>
          <w:tcPr>
            <w:tcW w:w="1307" w:type="dxa"/>
            <w:tcBorders>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438,708</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b/>
                <w:bCs/>
                <w:color w:val="000000"/>
                <w:sz w:val="18"/>
                <w:szCs w:val="18"/>
                <w:lang w:eastAsia="en-US"/>
              </w:rPr>
            </w:pPr>
            <w:r w:rsidRPr="007E7AB0">
              <w:rPr>
                <w:rFonts w:ascii="Arial" w:hAnsi="Arial" w:cs="Simplified Arabic"/>
                <w:b/>
                <w:bCs/>
                <w:color w:val="000000"/>
                <w:sz w:val="18"/>
                <w:szCs w:val="18"/>
                <w:rtl/>
                <w:lang w:eastAsia="en-US"/>
              </w:rPr>
              <w:t>الضفة الغربية</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Pr>
              <w:t>290,843</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2,110</w:t>
            </w:r>
          </w:p>
        </w:tc>
        <w:tc>
          <w:tcPr>
            <w:tcW w:w="1307" w:type="dxa"/>
            <w:tcBorders>
              <w:top w:val="nil"/>
              <w:left w:val="nil"/>
              <w:bottom w:val="nil"/>
              <w:right w:val="nil"/>
            </w:tcBorders>
            <w:shd w:val="clear" w:color="auto" w:fill="auto"/>
            <w:vAlign w:val="center"/>
          </w:tcPr>
          <w:p w:rsidR="00B343B3" w:rsidRDefault="00B343B3">
            <w:pPr>
              <w:rPr>
                <w:rFonts w:ascii="Arial" w:hAnsi="Arial" w:cs="Arial"/>
                <w:b/>
                <w:bCs/>
                <w:color w:val="000000"/>
                <w:sz w:val="18"/>
                <w:szCs w:val="18"/>
              </w:rPr>
            </w:pPr>
            <w:r>
              <w:rPr>
                <w:rFonts w:ascii="Arial" w:hAnsi="Arial" w:cs="Arial"/>
                <w:b/>
                <w:bCs/>
                <w:color w:val="000000"/>
                <w:sz w:val="18"/>
                <w:szCs w:val="18"/>
                <w:rtl/>
              </w:rPr>
              <w:t>2,549</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295,502</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جنين</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40,888</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34</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216</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41,138</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proofErr w:type="spellStart"/>
            <w:r w:rsidRPr="007E7AB0">
              <w:rPr>
                <w:rFonts w:ascii="Arial" w:hAnsi="Arial" w:cs="Simplified Arabic"/>
                <w:color w:val="000000"/>
                <w:sz w:val="18"/>
                <w:szCs w:val="18"/>
                <w:rtl/>
                <w:lang w:eastAsia="en-US"/>
              </w:rPr>
              <w:t>طوباس</w:t>
            </w:r>
            <w:proofErr w:type="spellEnd"/>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7,701</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10</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25</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7,736</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proofErr w:type="spellStart"/>
            <w:r w:rsidRPr="007E7AB0">
              <w:rPr>
                <w:rFonts w:ascii="Arial" w:hAnsi="Arial" w:cs="Simplified Arabic"/>
                <w:color w:val="000000"/>
                <w:sz w:val="18"/>
                <w:szCs w:val="18"/>
                <w:rtl/>
                <w:lang w:eastAsia="en-US"/>
              </w:rPr>
              <w:t>طولكرم</w:t>
            </w:r>
            <w:proofErr w:type="spellEnd"/>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24,080</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47</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117</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24,244</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نابلس</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38,646</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621</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698</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39,965</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proofErr w:type="spellStart"/>
            <w:r w:rsidRPr="007E7AB0">
              <w:rPr>
                <w:rFonts w:ascii="Arial" w:hAnsi="Arial" w:cs="Simplified Arabic"/>
                <w:color w:val="000000"/>
                <w:sz w:val="18"/>
                <w:szCs w:val="18"/>
                <w:rtl/>
                <w:lang w:eastAsia="en-US"/>
              </w:rPr>
              <w:t>قلقيلية</w:t>
            </w:r>
            <w:proofErr w:type="spellEnd"/>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12,710</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12</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64</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12,786</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proofErr w:type="spellStart"/>
            <w:r w:rsidRPr="007E7AB0">
              <w:rPr>
                <w:rFonts w:ascii="Arial" w:hAnsi="Arial" w:cs="Simplified Arabic"/>
                <w:color w:val="000000"/>
                <w:sz w:val="18"/>
                <w:szCs w:val="18"/>
                <w:rtl/>
                <w:lang w:eastAsia="en-US"/>
              </w:rPr>
              <w:t>سلفيت</w:t>
            </w:r>
            <w:proofErr w:type="spellEnd"/>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10,320</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8</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49</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10,377</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رام الله والبيرة</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36,069</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772</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365</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37,206</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 xml:space="preserve">اريحا </w:t>
            </w:r>
            <w:r w:rsidRPr="007E7AB0">
              <w:rPr>
                <w:rFonts w:ascii="Arial" w:hAnsi="Arial" w:cs="Simplified Arabic" w:hint="cs"/>
                <w:color w:val="000000"/>
                <w:sz w:val="18"/>
                <w:szCs w:val="18"/>
                <w:rtl/>
                <w:lang w:eastAsia="en-US"/>
              </w:rPr>
              <w:t>والأغوار</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7,220</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3</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136</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7,359</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القدس</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16,814</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229</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174</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17,217</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بيت لحم</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23,259</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159</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231</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23,649</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الخليل</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73,136</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215</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474</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73,825</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652602" w:rsidRDefault="00B343B3" w:rsidP="008514C0">
            <w:pPr>
              <w:rPr>
                <w:rFonts w:ascii="Arial" w:hAnsi="Arial" w:cs="Simplified Arabic"/>
                <w:b/>
                <w:bCs/>
                <w:color w:val="000000"/>
                <w:sz w:val="18"/>
                <w:szCs w:val="18"/>
                <w:lang w:eastAsia="en-US"/>
              </w:rPr>
            </w:pPr>
            <w:r w:rsidRPr="00652602">
              <w:rPr>
                <w:rFonts w:ascii="Arial" w:hAnsi="Arial" w:cs="Simplified Arabic"/>
                <w:b/>
                <w:bCs/>
                <w:color w:val="000000"/>
                <w:sz w:val="18"/>
                <w:szCs w:val="18"/>
                <w:rtl/>
                <w:lang w:eastAsia="en-US"/>
              </w:rPr>
              <w:t>قطاع غزة</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141,242</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1,299</w:t>
            </w:r>
          </w:p>
        </w:tc>
        <w:tc>
          <w:tcPr>
            <w:tcW w:w="1307" w:type="dxa"/>
            <w:tcBorders>
              <w:top w:val="nil"/>
              <w:left w:val="nil"/>
              <w:bottom w:val="nil"/>
              <w:right w:val="nil"/>
            </w:tcBorders>
            <w:shd w:val="clear" w:color="auto" w:fill="auto"/>
            <w:vAlign w:val="center"/>
          </w:tcPr>
          <w:p w:rsidR="00B343B3" w:rsidRDefault="00B343B3">
            <w:pPr>
              <w:rPr>
                <w:rFonts w:ascii="Arial" w:hAnsi="Arial" w:cs="Arial"/>
                <w:b/>
                <w:bCs/>
                <w:color w:val="000000"/>
                <w:sz w:val="18"/>
                <w:szCs w:val="18"/>
              </w:rPr>
            </w:pPr>
            <w:r>
              <w:rPr>
                <w:rFonts w:ascii="Arial" w:hAnsi="Arial" w:cs="Arial"/>
                <w:b/>
                <w:bCs/>
                <w:color w:val="000000"/>
                <w:sz w:val="18"/>
                <w:szCs w:val="18"/>
                <w:rtl/>
              </w:rPr>
              <w:t>665</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143,206</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شمال غزة</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25,393</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193</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110</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25,696</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غزة</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39,602</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922</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201</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40,725</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دير البلح</w:t>
            </w:r>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24,066</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62</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169</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24,297</w:t>
            </w:r>
          </w:p>
        </w:tc>
      </w:tr>
      <w:tr w:rsidR="00B343B3" w:rsidRPr="00B15421" w:rsidTr="00F34941">
        <w:trPr>
          <w:trHeight w:val="20"/>
          <w:jc w:val="center"/>
        </w:trPr>
        <w:tc>
          <w:tcPr>
            <w:tcW w:w="1984" w:type="dxa"/>
            <w:tcBorders>
              <w:top w:val="nil"/>
              <w:bottom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proofErr w:type="spellStart"/>
            <w:r w:rsidRPr="007E7AB0">
              <w:rPr>
                <w:rFonts w:ascii="Arial" w:hAnsi="Arial" w:cs="Simplified Arabic"/>
                <w:color w:val="000000"/>
                <w:sz w:val="18"/>
                <w:szCs w:val="18"/>
                <w:rtl/>
                <w:lang w:eastAsia="en-US"/>
              </w:rPr>
              <w:t>خانيونس</w:t>
            </w:r>
            <w:proofErr w:type="spellEnd"/>
          </w:p>
        </w:tc>
        <w:tc>
          <w:tcPr>
            <w:tcW w:w="1306" w:type="dxa"/>
            <w:tcBorders>
              <w:top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32,650</w:t>
            </w:r>
          </w:p>
        </w:tc>
        <w:tc>
          <w:tcPr>
            <w:tcW w:w="1307" w:type="dxa"/>
            <w:tcBorders>
              <w:top w:val="nil"/>
              <w:left w:val="nil"/>
              <w:bottom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84</w:t>
            </w:r>
          </w:p>
        </w:tc>
        <w:tc>
          <w:tcPr>
            <w:tcW w:w="1307" w:type="dxa"/>
            <w:tcBorders>
              <w:top w:val="nil"/>
              <w:left w:val="nil"/>
              <w:bottom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96</w:t>
            </w:r>
          </w:p>
        </w:tc>
        <w:tc>
          <w:tcPr>
            <w:tcW w:w="1307" w:type="dxa"/>
            <w:tcBorders>
              <w:top w:val="nil"/>
              <w:left w:val="nil"/>
              <w:bottom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32,830</w:t>
            </w:r>
          </w:p>
        </w:tc>
      </w:tr>
      <w:tr w:rsidR="00B343B3" w:rsidRPr="00B15421" w:rsidTr="00F34941">
        <w:trPr>
          <w:trHeight w:val="20"/>
          <w:jc w:val="center"/>
        </w:trPr>
        <w:tc>
          <w:tcPr>
            <w:tcW w:w="1984" w:type="dxa"/>
            <w:tcBorders>
              <w:top w:val="nil"/>
            </w:tcBorders>
            <w:shd w:val="clear" w:color="auto" w:fill="auto"/>
            <w:vAlign w:val="center"/>
            <w:hideMark/>
          </w:tcPr>
          <w:p w:rsidR="00B343B3" w:rsidRPr="007E7AB0" w:rsidRDefault="00B343B3" w:rsidP="008514C0">
            <w:pPr>
              <w:rPr>
                <w:rFonts w:ascii="Arial" w:hAnsi="Arial" w:cs="Simplified Arabic"/>
                <w:color w:val="000000"/>
                <w:sz w:val="18"/>
                <w:szCs w:val="18"/>
                <w:lang w:eastAsia="en-US"/>
              </w:rPr>
            </w:pPr>
            <w:r w:rsidRPr="007E7AB0">
              <w:rPr>
                <w:rFonts w:ascii="Arial" w:hAnsi="Arial" w:cs="Simplified Arabic"/>
                <w:color w:val="000000"/>
                <w:sz w:val="18"/>
                <w:szCs w:val="18"/>
                <w:rtl/>
                <w:lang w:eastAsia="en-US"/>
              </w:rPr>
              <w:t>رفح</w:t>
            </w:r>
          </w:p>
        </w:tc>
        <w:tc>
          <w:tcPr>
            <w:tcW w:w="1306" w:type="dxa"/>
            <w:tcBorders>
              <w:top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19,531</w:t>
            </w:r>
          </w:p>
        </w:tc>
        <w:tc>
          <w:tcPr>
            <w:tcW w:w="1307" w:type="dxa"/>
            <w:tcBorders>
              <w:top w:val="nil"/>
              <w:left w:val="nil"/>
              <w:right w:val="nil"/>
            </w:tcBorders>
            <w:shd w:val="clear" w:color="auto" w:fill="auto"/>
            <w:noWrap/>
            <w:vAlign w:val="center"/>
            <w:hideMark/>
          </w:tcPr>
          <w:p w:rsidR="00B343B3" w:rsidRDefault="00B343B3">
            <w:pPr>
              <w:rPr>
                <w:rFonts w:ascii="Arial" w:hAnsi="Arial" w:cs="Arial"/>
                <w:color w:val="000000"/>
                <w:sz w:val="18"/>
                <w:szCs w:val="18"/>
              </w:rPr>
            </w:pPr>
            <w:r>
              <w:rPr>
                <w:rFonts w:ascii="Arial" w:hAnsi="Arial" w:cs="Arial"/>
                <w:color w:val="000000"/>
                <w:sz w:val="18"/>
                <w:szCs w:val="18"/>
                <w:rtl/>
              </w:rPr>
              <w:t>38</w:t>
            </w:r>
          </w:p>
        </w:tc>
        <w:tc>
          <w:tcPr>
            <w:tcW w:w="1307" w:type="dxa"/>
            <w:tcBorders>
              <w:top w:val="nil"/>
              <w:left w:val="nil"/>
              <w:right w:val="nil"/>
            </w:tcBorders>
            <w:shd w:val="clear" w:color="auto" w:fill="auto"/>
            <w:vAlign w:val="center"/>
          </w:tcPr>
          <w:p w:rsidR="00B343B3" w:rsidRDefault="00B343B3">
            <w:pPr>
              <w:rPr>
                <w:rFonts w:ascii="Arial" w:hAnsi="Arial" w:cs="Arial"/>
                <w:color w:val="000000"/>
                <w:sz w:val="18"/>
                <w:szCs w:val="18"/>
              </w:rPr>
            </w:pPr>
            <w:r>
              <w:rPr>
                <w:rFonts w:ascii="Arial" w:hAnsi="Arial" w:cs="Arial"/>
                <w:color w:val="000000"/>
                <w:sz w:val="18"/>
                <w:szCs w:val="18"/>
                <w:rtl/>
              </w:rPr>
              <w:t>89</w:t>
            </w:r>
          </w:p>
        </w:tc>
        <w:tc>
          <w:tcPr>
            <w:tcW w:w="1307" w:type="dxa"/>
            <w:tcBorders>
              <w:top w:val="nil"/>
              <w:left w:val="nil"/>
            </w:tcBorders>
            <w:shd w:val="clear" w:color="auto" w:fill="auto"/>
            <w:noWrap/>
            <w:vAlign w:val="center"/>
            <w:hideMark/>
          </w:tcPr>
          <w:p w:rsidR="00B343B3" w:rsidRDefault="00B343B3">
            <w:pPr>
              <w:rPr>
                <w:rFonts w:ascii="Arial" w:hAnsi="Arial" w:cs="Arial"/>
                <w:b/>
                <w:bCs/>
                <w:color w:val="000000"/>
                <w:sz w:val="18"/>
                <w:szCs w:val="18"/>
              </w:rPr>
            </w:pPr>
            <w:r>
              <w:rPr>
                <w:rFonts w:ascii="Arial" w:hAnsi="Arial" w:cs="Arial"/>
                <w:b/>
                <w:bCs/>
                <w:color w:val="000000"/>
                <w:sz w:val="18"/>
                <w:szCs w:val="18"/>
                <w:rtl/>
              </w:rPr>
              <w:t>19,658</w:t>
            </w:r>
          </w:p>
        </w:tc>
      </w:tr>
    </w:tbl>
    <w:p w:rsidR="002D4BC0" w:rsidRPr="00864092" w:rsidRDefault="002D4BC0" w:rsidP="002D4BC0">
      <w:pPr>
        <w:autoSpaceDE w:val="0"/>
        <w:autoSpaceDN w:val="0"/>
        <w:adjustRightInd w:val="0"/>
        <w:rPr>
          <w:rFonts w:cs="Simplified Arabic"/>
          <w:sz w:val="10"/>
          <w:szCs w:val="10"/>
          <w:rtl/>
        </w:rPr>
      </w:pPr>
    </w:p>
    <w:p w:rsidR="002D4BC0" w:rsidRDefault="002D4BC0" w:rsidP="00690D90">
      <w:pPr>
        <w:jc w:val="center"/>
        <w:rPr>
          <w:rFonts w:cs="Simplified Arabic" w:hint="cs"/>
          <w:b/>
          <w:bCs/>
          <w:sz w:val="22"/>
          <w:szCs w:val="22"/>
          <w:rtl/>
        </w:rPr>
      </w:pPr>
      <w:r>
        <w:rPr>
          <w:rFonts w:cs="Simplified Arabic" w:hint="cs"/>
          <w:b/>
          <w:bCs/>
          <w:sz w:val="22"/>
          <w:szCs w:val="22"/>
          <w:rtl/>
        </w:rPr>
        <w:t xml:space="preserve">جدول </w:t>
      </w:r>
      <w:proofErr w:type="spellStart"/>
      <w:r w:rsidR="00690D90">
        <w:rPr>
          <w:rFonts w:cs="Simplified Arabic" w:hint="cs"/>
          <w:b/>
          <w:bCs/>
          <w:sz w:val="22"/>
          <w:szCs w:val="22"/>
          <w:rtl/>
        </w:rPr>
        <w:t>2</w:t>
      </w:r>
      <w:r>
        <w:rPr>
          <w:rFonts w:cs="Simplified Arabic" w:hint="cs"/>
          <w:b/>
          <w:bCs/>
          <w:sz w:val="22"/>
          <w:szCs w:val="22"/>
          <w:rtl/>
        </w:rPr>
        <w:t>:</w:t>
      </w:r>
      <w:proofErr w:type="spellEnd"/>
      <w:r>
        <w:rPr>
          <w:rFonts w:cs="Simplified Arabic" w:hint="cs"/>
          <w:b/>
          <w:bCs/>
          <w:sz w:val="22"/>
          <w:szCs w:val="22"/>
          <w:rtl/>
        </w:rPr>
        <w:t xml:space="preserve"> </w:t>
      </w:r>
      <w:r w:rsidRPr="007F42BE">
        <w:rPr>
          <w:rFonts w:cs="Simplified Arabic" w:hint="cs"/>
          <w:b/>
          <w:bCs/>
          <w:sz w:val="22"/>
          <w:szCs w:val="22"/>
          <w:rtl/>
        </w:rPr>
        <w:t xml:space="preserve">عدد </w:t>
      </w:r>
      <w:r w:rsidR="00A40EB0">
        <w:rPr>
          <w:rFonts w:cs="Simplified Arabic" w:hint="cs"/>
          <w:b/>
          <w:bCs/>
          <w:sz w:val="22"/>
          <w:szCs w:val="22"/>
          <w:rtl/>
        </w:rPr>
        <w:t xml:space="preserve">المباني العالية </w:t>
      </w:r>
      <w:r w:rsidRPr="007F42BE">
        <w:rPr>
          <w:rFonts w:cs="Simplified Arabic" w:hint="cs"/>
          <w:b/>
          <w:bCs/>
          <w:sz w:val="22"/>
          <w:szCs w:val="22"/>
          <w:rtl/>
        </w:rPr>
        <w:t>في فلسطين حسب</w:t>
      </w:r>
      <w:r>
        <w:rPr>
          <w:rFonts w:cs="Simplified Arabic" w:hint="cs"/>
          <w:b/>
          <w:bCs/>
          <w:sz w:val="22"/>
          <w:szCs w:val="22"/>
          <w:rtl/>
        </w:rPr>
        <w:t xml:space="preserve"> </w:t>
      </w:r>
      <w:r w:rsidRPr="007F42BE">
        <w:rPr>
          <w:rFonts w:cs="Simplified Arabic" w:hint="cs"/>
          <w:b/>
          <w:bCs/>
          <w:sz w:val="22"/>
          <w:szCs w:val="22"/>
          <w:rtl/>
        </w:rPr>
        <w:t xml:space="preserve">المحافظة </w:t>
      </w:r>
      <w:r>
        <w:rPr>
          <w:rFonts w:cs="Simplified Arabic" w:hint="cs"/>
          <w:b/>
          <w:bCs/>
          <w:sz w:val="22"/>
          <w:szCs w:val="22"/>
          <w:rtl/>
        </w:rPr>
        <w:t xml:space="preserve">ومادة البناء الخارجية </w:t>
      </w:r>
      <w:proofErr w:type="spellStart"/>
      <w:r>
        <w:rPr>
          <w:rFonts w:cs="Simplified Arabic" w:hint="cs"/>
          <w:b/>
          <w:bCs/>
          <w:sz w:val="22"/>
          <w:szCs w:val="22"/>
          <w:rtl/>
        </w:rPr>
        <w:t>للجدران</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F34941" w:rsidRPr="00F34941" w:rsidRDefault="00F34941" w:rsidP="00690D90">
      <w:pPr>
        <w:jc w:val="center"/>
        <w:rPr>
          <w:rFonts w:cs="Simplified Arabic"/>
          <w:b/>
          <w:bCs/>
          <w:sz w:val="12"/>
          <w:szCs w:val="12"/>
          <w:rtl/>
        </w:rPr>
      </w:pPr>
    </w:p>
    <w:tbl>
      <w:tblPr>
        <w:bidiVisual/>
        <w:tblW w:w="10149" w:type="dxa"/>
        <w:jc w:val="center"/>
        <w:tblLayout w:type="fixed"/>
        <w:tblLook w:val="04A0"/>
      </w:tblPr>
      <w:tblGrid>
        <w:gridCol w:w="1918"/>
        <w:gridCol w:w="741"/>
        <w:gridCol w:w="1070"/>
        <w:gridCol w:w="1070"/>
        <w:gridCol w:w="1070"/>
        <w:gridCol w:w="1070"/>
        <w:gridCol w:w="1070"/>
        <w:gridCol w:w="1070"/>
        <w:gridCol w:w="1070"/>
      </w:tblGrid>
      <w:tr w:rsidR="002D4BC0" w:rsidRPr="0082390B" w:rsidTr="00E230AD">
        <w:trPr>
          <w:trHeight w:val="57"/>
          <w:jc w:val="center"/>
        </w:trPr>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2D4BC0" w:rsidRPr="0082390B" w:rsidRDefault="002D4BC0" w:rsidP="00D73969">
            <w:pPr>
              <w:jc w:val="center"/>
              <w:rPr>
                <w:rFonts w:ascii="Arial" w:hAnsi="Arial" w:cs="Simplified Arabic"/>
                <w:b/>
                <w:bCs/>
                <w:sz w:val="18"/>
                <w:szCs w:val="18"/>
                <w:lang w:eastAsia="en-US"/>
              </w:rPr>
            </w:pPr>
            <w:r w:rsidRPr="0082390B">
              <w:rPr>
                <w:rFonts w:ascii="Arial" w:hAnsi="Arial" w:cs="Simplified Arabic"/>
                <w:b/>
                <w:bCs/>
                <w:sz w:val="18"/>
                <w:szCs w:val="18"/>
                <w:rtl/>
                <w:lang w:eastAsia="en-US"/>
              </w:rPr>
              <w:t>المنطقة</w:t>
            </w:r>
            <w:r w:rsidR="00D73969" w:rsidRPr="0082390B">
              <w:rPr>
                <w:rFonts w:ascii="Arial" w:hAnsi="Arial" w:cs="Simplified Arabic" w:hint="cs"/>
                <w:b/>
                <w:bCs/>
                <w:sz w:val="18"/>
                <w:szCs w:val="18"/>
                <w:rtl/>
                <w:lang w:eastAsia="en-US"/>
              </w:rPr>
              <w:t xml:space="preserve"> والمحافظة</w:t>
            </w:r>
          </w:p>
        </w:tc>
        <w:tc>
          <w:tcPr>
            <w:tcW w:w="8490" w:type="dxa"/>
            <w:gridSpan w:val="8"/>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D4BC0" w:rsidRPr="0082390B" w:rsidRDefault="002D4BC0" w:rsidP="008514C0">
            <w:pPr>
              <w:ind w:left="-113" w:right="-113"/>
              <w:jc w:val="center"/>
              <w:rPr>
                <w:rFonts w:ascii="Arial" w:hAnsi="Arial" w:cs="Simplified Arabic"/>
                <w:b/>
                <w:bCs/>
                <w:color w:val="000000"/>
                <w:sz w:val="18"/>
                <w:szCs w:val="18"/>
                <w:lang w:eastAsia="en-US"/>
              </w:rPr>
            </w:pPr>
            <w:r w:rsidRPr="0082390B">
              <w:rPr>
                <w:rFonts w:ascii="Arial" w:hAnsi="Arial" w:cs="Simplified Arabic"/>
                <w:b/>
                <w:bCs/>
                <w:color w:val="000000"/>
                <w:sz w:val="18"/>
                <w:szCs w:val="18"/>
                <w:rtl/>
                <w:lang w:eastAsia="en-US"/>
              </w:rPr>
              <w:t>مادة البناء الخارجية للجدران</w:t>
            </w:r>
          </w:p>
        </w:tc>
      </w:tr>
      <w:tr w:rsidR="002D4BC0" w:rsidRPr="0082390B" w:rsidTr="00E230AD">
        <w:trPr>
          <w:trHeight w:val="57"/>
          <w:jc w:val="center"/>
        </w:trPr>
        <w:tc>
          <w:tcPr>
            <w:tcW w:w="1985" w:type="dxa"/>
            <w:vMerge/>
            <w:tcBorders>
              <w:top w:val="single" w:sz="8" w:space="0" w:color="000000"/>
              <w:left w:val="single" w:sz="8" w:space="0" w:color="000000"/>
              <w:bottom w:val="single" w:sz="8" w:space="0" w:color="000000"/>
              <w:right w:val="single" w:sz="8" w:space="0" w:color="000000"/>
            </w:tcBorders>
            <w:vAlign w:val="center"/>
            <w:hideMark/>
          </w:tcPr>
          <w:p w:rsidR="002D4BC0" w:rsidRPr="0082390B" w:rsidRDefault="002D4BC0" w:rsidP="008514C0">
            <w:pPr>
              <w:jc w:val="center"/>
              <w:rPr>
                <w:rFonts w:ascii="Arial" w:hAnsi="Arial" w:cs="Arial"/>
                <w:sz w:val="18"/>
                <w:szCs w:val="18"/>
                <w:lang w:eastAsia="en-US"/>
              </w:rPr>
            </w:pPr>
          </w:p>
        </w:tc>
        <w:tc>
          <w:tcPr>
            <w:tcW w:w="762" w:type="dxa"/>
            <w:tcBorders>
              <w:top w:val="single" w:sz="8" w:space="0" w:color="000000"/>
              <w:left w:val="nil"/>
              <w:bottom w:val="single" w:sz="8" w:space="0" w:color="000000"/>
              <w:right w:val="single" w:sz="8" w:space="0" w:color="000000"/>
            </w:tcBorders>
            <w:shd w:val="clear" w:color="auto" w:fill="auto"/>
            <w:vAlign w:val="center"/>
            <w:hideMark/>
          </w:tcPr>
          <w:p w:rsidR="002D4BC0" w:rsidRPr="0082390B" w:rsidRDefault="002D4BC0" w:rsidP="008514C0">
            <w:pPr>
              <w:ind w:left="-113" w:right="-113"/>
              <w:jc w:val="center"/>
              <w:rPr>
                <w:rFonts w:ascii="Arial" w:hAnsi="Arial" w:cs="Simplified Arabic"/>
                <w:color w:val="000000"/>
                <w:sz w:val="18"/>
                <w:szCs w:val="18"/>
                <w:rtl/>
                <w:lang w:eastAsia="en-US"/>
              </w:rPr>
            </w:pPr>
            <w:r w:rsidRPr="0082390B">
              <w:rPr>
                <w:rFonts w:ascii="Arial" w:hAnsi="Arial" w:cs="Simplified Arabic" w:hint="cs"/>
                <w:color w:val="000000"/>
                <w:sz w:val="18"/>
                <w:szCs w:val="18"/>
                <w:rtl/>
                <w:lang w:eastAsia="en-US"/>
              </w:rPr>
              <w:t>حجر نظيف</w:t>
            </w:r>
          </w:p>
        </w:tc>
        <w:tc>
          <w:tcPr>
            <w:tcW w:w="1104" w:type="dxa"/>
            <w:tcBorders>
              <w:top w:val="single" w:sz="8" w:space="0" w:color="000000"/>
              <w:left w:val="nil"/>
              <w:bottom w:val="single" w:sz="8" w:space="0" w:color="000000"/>
              <w:right w:val="single" w:sz="8" w:space="0" w:color="000000"/>
            </w:tcBorders>
            <w:shd w:val="clear" w:color="auto" w:fill="auto"/>
            <w:vAlign w:val="center"/>
            <w:hideMark/>
          </w:tcPr>
          <w:p w:rsidR="002D4BC0" w:rsidRPr="0082390B" w:rsidRDefault="002D4BC0" w:rsidP="008514C0">
            <w:pPr>
              <w:ind w:left="-113" w:right="-113"/>
              <w:jc w:val="cente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حجر واسمنت</w:t>
            </w:r>
          </w:p>
        </w:tc>
        <w:tc>
          <w:tcPr>
            <w:tcW w:w="1104" w:type="dxa"/>
            <w:tcBorders>
              <w:top w:val="single" w:sz="8" w:space="0" w:color="000000"/>
              <w:left w:val="nil"/>
              <w:bottom w:val="single" w:sz="8" w:space="0" w:color="000000"/>
              <w:right w:val="single" w:sz="8" w:space="0" w:color="000000"/>
            </w:tcBorders>
            <w:shd w:val="clear" w:color="auto" w:fill="auto"/>
            <w:vAlign w:val="center"/>
            <w:hideMark/>
          </w:tcPr>
          <w:p w:rsidR="002D4BC0" w:rsidRPr="0082390B" w:rsidRDefault="002D4BC0" w:rsidP="008514C0">
            <w:pPr>
              <w:ind w:left="-113" w:right="-113"/>
              <w:jc w:val="cente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اسمنت مسلح</w:t>
            </w:r>
          </w:p>
        </w:tc>
        <w:tc>
          <w:tcPr>
            <w:tcW w:w="1104" w:type="dxa"/>
            <w:tcBorders>
              <w:top w:val="single" w:sz="8" w:space="0" w:color="000000"/>
              <w:left w:val="nil"/>
              <w:bottom w:val="single" w:sz="8" w:space="0" w:color="000000"/>
              <w:right w:val="single" w:sz="8" w:space="0" w:color="000000"/>
            </w:tcBorders>
            <w:shd w:val="clear" w:color="auto" w:fill="auto"/>
            <w:vAlign w:val="center"/>
            <w:hideMark/>
          </w:tcPr>
          <w:p w:rsidR="002D4BC0" w:rsidRPr="0082390B" w:rsidRDefault="002D4BC0" w:rsidP="008514C0">
            <w:pPr>
              <w:ind w:left="-113" w:right="-113"/>
              <w:jc w:val="cente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طوب اسمنتي</w:t>
            </w:r>
          </w:p>
        </w:tc>
        <w:tc>
          <w:tcPr>
            <w:tcW w:w="1104" w:type="dxa"/>
            <w:tcBorders>
              <w:top w:val="single" w:sz="8" w:space="0" w:color="000000"/>
              <w:left w:val="nil"/>
              <w:bottom w:val="single" w:sz="8" w:space="0" w:color="000000"/>
              <w:right w:val="single" w:sz="8" w:space="0" w:color="000000"/>
            </w:tcBorders>
            <w:shd w:val="clear" w:color="auto" w:fill="auto"/>
            <w:vAlign w:val="center"/>
            <w:hideMark/>
          </w:tcPr>
          <w:p w:rsidR="002D4BC0" w:rsidRPr="0082390B" w:rsidRDefault="002D4BC0" w:rsidP="008514C0">
            <w:pPr>
              <w:ind w:left="-113" w:right="-113"/>
              <w:jc w:val="cente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حجر قديم</w:t>
            </w:r>
          </w:p>
        </w:tc>
        <w:tc>
          <w:tcPr>
            <w:tcW w:w="1104" w:type="dxa"/>
            <w:tcBorders>
              <w:top w:val="single" w:sz="8" w:space="0" w:color="000000"/>
              <w:left w:val="nil"/>
              <w:bottom w:val="single" w:sz="8" w:space="0" w:color="000000"/>
              <w:right w:val="single" w:sz="8" w:space="0" w:color="000000"/>
            </w:tcBorders>
            <w:shd w:val="clear" w:color="auto" w:fill="auto"/>
            <w:vAlign w:val="center"/>
            <w:hideMark/>
          </w:tcPr>
          <w:p w:rsidR="002D4BC0" w:rsidRPr="0082390B" w:rsidRDefault="002D4BC0" w:rsidP="008514C0">
            <w:pPr>
              <w:ind w:left="-113" w:right="-113"/>
              <w:jc w:val="cente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أخرى</w:t>
            </w:r>
          </w:p>
        </w:tc>
        <w:tc>
          <w:tcPr>
            <w:tcW w:w="1104" w:type="dxa"/>
            <w:tcBorders>
              <w:top w:val="single" w:sz="8" w:space="0" w:color="000000"/>
              <w:left w:val="nil"/>
              <w:bottom w:val="single" w:sz="8" w:space="0" w:color="000000"/>
              <w:right w:val="single" w:sz="8" w:space="0" w:color="000000"/>
            </w:tcBorders>
            <w:shd w:val="clear" w:color="auto" w:fill="auto"/>
            <w:vAlign w:val="center"/>
            <w:hideMark/>
          </w:tcPr>
          <w:p w:rsidR="002D4BC0" w:rsidRPr="0082390B" w:rsidRDefault="002D4BC0" w:rsidP="008514C0">
            <w:pPr>
              <w:ind w:left="-113" w:right="-113"/>
              <w:jc w:val="cente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غير مبين</w:t>
            </w:r>
          </w:p>
        </w:tc>
        <w:tc>
          <w:tcPr>
            <w:tcW w:w="1104" w:type="dxa"/>
            <w:tcBorders>
              <w:top w:val="single" w:sz="8" w:space="0" w:color="000000"/>
              <w:left w:val="nil"/>
              <w:bottom w:val="single" w:sz="8" w:space="0" w:color="000000"/>
              <w:right w:val="single" w:sz="8" w:space="0" w:color="000000"/>
            </w:tcBorders>
            <w:shd w:val="clear" w:color="auto" w:fill="auto"/>
            <w:vAlign w:val="center"/>
            <w:hideMark/>
          </w:tcPr>
          <w:p w:rsidR="002D4BC0" w:rsidRPr="0082390B" w:rsidRDefault="002D4BC0" w:rsidP="008514C0">
            <w:pPr>
              <w:ind w:left="-113" w:right="-113"/>
              <w:jc w:val="center"/>
              <w:rPr>
                <w:rFonts w:ascii="Arial" w:hAnsi="Arial" w:cs="Simplified Arabic"/>
                <w:b/>
                <w:bCs/>
                <w:color w:val="000000"/>
                <w:sz w:val="18"/>
                <w:szCs w:val="18"/>
                <w:lang w:eastAsia="en-US"/>
              </w:rPr>
            </w:pPr>
            <w:r w:rsidRPr="0082390B">
              <w:rPr>
                <w:rFonts w:ascii="Arial" w:hAnsi="Arial" w:cs="Simplified Arabic" w:hint="cs"/>
                <w:b/>
                <w:bCs/>
                <w:color w:val="000000"/>
                <w:sz w:val="18"/>
                <w:szCs w:val="18"/>
                <w:rtl/>
                <w:lang w:eastAsia="en-US"/>
              </w:rPr>
              <w:t>المجموع</w:t>
            </w:r>
          </w:p>
        </w:tc>
      </w:tr>
      <w:tr w:rsidR="00A57C6A" w:rsidRPr="0082390B" w:rsidTr="00E230AD">
        <w:trPr>
          <w:trHeight w:val="57"/>
          <w:jc w:val="center"/>
        </w:trPr>
        <w:tc>
          <w:tcPr>
            <w:tcW w:w="1985" w:type="dxa"/>
            <w:tcBorders>
              <w:top w:val="single" w:sz="8" w:space="0" w:color="000000"/>
              <w:left w:val="single" w:sz="8" w:space="0" w:color="000000"/>
              <w:bottom w:val="nil"/>
              <w:right w:val="single" w:sz="8" w:space="0" w:color="000000"/>
            </w:tcBorders>
            <w:shd w:val="clear" w:color="auto" w:fill="auto"/>
            <w:noWrap/>
            <w:vAlign w:val="center"/>
            <w:hideMark/>
          </w:tcPr>
          <w:p w:rsidR="00A57C6A" w:rsidRPr="0082390B" w:rsidRDefault="00A57C6A" w:rsidP="008514C0">
            <w:pPr>
              <w:rPr>
                <w:rFonts w:ascii="Arial" w:hAnsi="Arial" w:cs="Simplified Arabic"/>
                <w:b/>
                <w:bCs/>
                <w:sz w:val="18"/>
                <w:szCs w:val="18"/>
                <w:lang w:eastAsia="en-US"/>
              </w:rPr>
            </w:pPr>
            <w:r w:rsidRPr="0082390B">
              <w:rPr>
                <w:rFonts w:ascii="Arial" w:hAnsi="Arial" w:cs="Simplified Arabic" w:hint="cs"/>
                <w:b/>
                <w:bCs/>
                <w:sz w:val="18"/>
                <w:szCs w:val="18"/>
                <w:rtl/>
                <w:lang w:eastAsia="en-US"/>
              </w:rPr>
              <w:t>فلسطين</w:t>
            </w:r>
          </w:p>
        </w:tc>
        <w:tc>
          <w:tcPr>
            <w:tcW w:w="762" w:type="dxa"/>
            <w:tcBorders>
              <w:top w:val="single" w:sz="8" w:space="0" w:color="000000"/>
              <w:left w:val="single" w:sz="8" w:space="0" w:color="000000"/>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1,744</w:t>
            </w:r>
          </w:p>
        </w:tc>
        <w:tc>
          <w:tcPr>
            <w:tcW w:w="1104" w:type="dxa"/>
            <w:tcBorders>
              <w:top w:val="single" w:sz="8" w:space="0" w:color="000000"/>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230</w:t>
            </w:r>
          </w:p>
        </w:tc>
        <w:tc>
          <w:tcPr>
            <w:tcW w:w="1104" w:type="dxa"/>
            <w:tcBorders>
              <w:top w:val="single" w:sz="8" w:space="0" w:color="000000"/>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28</w:t>
            </w:r>
          </w:p>
        </w:tc>
        <w:tc>
          <w:tcPr>
            <w:tcW w:w="1104" w:type="dxa"/>
            <w:tcBorders>
              <w:top w:val="single" w:sz="8" w:space="0" w:color="000000"/>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1,270</w:t>
            </w:r>
          </w:p>
        </w:tc>
        <w:tc>
          <w:tcPr>
            <w:tcW w:w="1104" w:type="dxa"/>
            <w:tcBorders>
              <w:top w:val="single" w:sz="8" w:space="0" w:color="000000"/>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48</w:t>
            </w:r>
          </w:p>
        </w:tc>
        <w:tc>
          <w:tcPr>
            <w:tcW w:w="1104" w:type="dxa"/>
            <w:tcBorders>
              <w:top w:val="single" w:sz="8" w:space="0" w:color="000000"/>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18</w:t>
            </w:r>
          </w:p>
        </w:tc>
        <w:tc>
          <w:tcPr>
            <w:tcW w:w="1104" w:type="dxa"/>
            <w:tcBorders>
              <w:top w:val="single" w:sz="8" w:space="0" w:color="000000"/>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71</w:t>
            </w:r>
          </w:p>
        </w:tc>
        <w:tc>
          <w:tcPr>
            <w:tcW w:w="1104" w:type="dxa"/>
            <w:tcBorders>
              <w:top w:val="single" w:sz="8" w:space="0" w:color="000000"/>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3,409</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noWrap/>
            <w:vAlign w:val="center"/>
            <w:hideMark/>
          </w:tcPr>
          <w:p w:rsidR="00A57C6A" w:rsidRPr="0082390B" w:rsidRDefault="00A57C6A" w:rsidP="008514C0">
            <w:pPr>
              <w:rPr>
                <w:rFonts w:ascii="Arial" w:hAnsi="Arial" w:cs="Simplified Arabic"/>
                <w:b/>
                <w:bCs/>
                <w:sz w:val="18"/>
                <w:szCs w:val="18"/>
                <w:lang w:eastAsia="en-US"/>
              </w:rPr>
            </w:pPr>
            <w:r w:rsidRPr="0082390B">
              <w:rPr>
                <w:rFonts w:ascii="Arial" w:hAnsi="Arial" w:cs="Simplified Arabic" w:hint="cs"/>
                <w:b/>
                <w:bCs/>
                <w:sz w:val="18"/>
                <w:szCs w:val="18"/>
                <w:rtl/>
                <w:lang w:eastAsia="en-US"/>
              </w:rPr>
              <w:t>الضفة الغربية</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1,734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180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20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45</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48</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17</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66</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2,110</w:t>
            </w:r>
          </w:p>
        </w:tc>
      </w:tr>
      <w:tr w:rsidR="00A57C6A" w:rsidRPr="0082390B" w:rsidTr="00E230AD">
        <w:trPr>
          <w:trHeight w:val="57"/>
          <w:jc w:val="center"/>
        </w:trPr>
        <w:tc>
          <w:tcPr>
            <w:tcW w:w="1985" w:type="dxa"/>
            <w:tcBorders>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جنين</w:t>
            </w:r>
          </w:p>
        </w:tc>
        <w:tc>
          <w:tcPr>
            <w:tcW w:w="762" w:type="dxa"/>
            <w:tcBorders>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19</w:t>
            </w:r>
          </w:p>
        </w:tc>
        <w:tc>
          <w:tcPr>
            <w:tcW w:w="1104" w:type="dxa"/>
            <w:tcBorders>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3</w:t>
            </w:r>
          </w:p>
        </w:tc>
        <w:tc>
          <w:tcPr>
            <w:tcW w:w="1104" w:type="dxa"/>
            <w:tcBorders>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10</w:t>
            </w:r>
          </w:p>
        </w:tc>
        <w:tc>
          <w:tcPr>
            <w:tcW w:w="1104" w:type="dxa"/>
            <w:tcBorders>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34</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proofErr w:type="spellStart"/>
            <w:r w:rsidRPr="0082390B">
              <w:rPr>
                <w:rFonts w:ascii="Arial" w:hAnsi="Arial" w:cs="Simplified Arabic" w:hint="cs"/>
                <w:color w:val="000000"/>
                <w:sz w:val="18"/>
                <w:szCs w:val="18"/>
                <w:rtl/>
                <w:lang w:eastAsia="en-US"/>
              </w:rPr>
              <w:t>طوباس</w:t>
            </w:r>
            <w:proofErr w:type="spellEnd"/>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3</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10</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proofErr w:type="spellStart"/>
            <w:r w:rsidRPr="0082390B">
              <w:rPr>
                <w:rFonts w:ascii="Arial" w:hAnsi="Arial" w:cs="Simplified Arabic" w:hint="cs"/>
                <w:color w:val="000000"/>
                <w:sz w:val="18"/>
                <w:szCs w:val="18"/>
                <w:rtl/>
                <w:lang w:eastAsia="en-US"/>
              </w:rPr>
              <w:t>طولكرم</w:t>
            </w:r>
            <w:proofErr w:type="spellEnd"/>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9</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15</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5</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47</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نابلس</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445</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106</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8</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9</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23</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26</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621</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proofErr w:type="spellStart"/>
            <w:r w:rsidRPr="0082390B">
              <w:rPr>
                <w:rFonts w:ascii="Arial" w:hAnsi="Arial" w:cs="Simplified Arabic" w:hint="cs"/>
                <w:color w:val="000000"/>
                <w:sz w:val="18"/>
                <w:szCs w:val="18"/>
                <w:rtl/>
                <w:lang w:eastAsia="en-US"/>
              </w:rPr>
              <w:t>قلقيلية</w:t>
            </w:r>
            <w:proofErr w:type="spellEnd"/>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5</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12</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proofErr w:type="spellStart"/>
            <w:r w:rsidRPr="0082390B">
              <w:rPr>
                <w:rFonts w:ascii="Arial" w:hAnsi="Arial" w:cs="Simplified Arabic" w:hint="cs"/>
                <w:color w:val="000000"/>
                <w:sz w:val="18"/>
                <w:szCs w:val="18"/>
                <w:rtl/>
                <w:lang w:eastAsia="en-US"/>
              </w:rPr>
              <w:t>سلفيت</w:t>
            </w:r>
            <w:proofErr w:type="spellEnd"/>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8</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رام الله والبيرة</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719</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5</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3</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12</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11</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772</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اريحا والأغوار</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3</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القدس</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204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4</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5</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229</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بيت لحم</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142</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3</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159</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الخليل</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177</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19</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3</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6</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7</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215</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b/>
                <w:bCs/>
                <w:color w:val="000000"/>
                <w:sz w:val="18"/>
                <w:szCs w:val="18"/>
                <w:lang w:eastAsia="en-US"/>
              </w:rPr>
            </w:pPr>
            <w:r w:rsidRPr="0082390B">
              <w:rPr>
                <w:rFonts w:ascii="Arial" w:hAnsi="Arial" w:cs="Simplified Arabic" w:hint="cs"/>
                <w:b/>
                <w:bCs/>
                <w:color w:val="000000"/>
                <w:sz w:val="18"/>
                <w:szCs w:val="18"/>
                <w:rtl/>
                <w:lang w:eastAsia="en-US"/>
              </w:rPr>
              <w:t xml:space="preserve">قطاع غزة </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50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8</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1,225</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5</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1,299</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شمال غزة</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191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193</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غزة</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8</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48</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5</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857</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4</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922</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دير البلح</w:t>
            </w:r>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60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62</w:t>
            </w:r>
          </w:p>
        </w:tc>
      </w:tr>
      <w:tr w:rsidR="00A57C6A" w:rsidRPr="0082390B" w:rsidTr="00E230AD">
        <w:trPr>
          <w:trHeight w:val="57"/>
          <w:jc w:val="center"/>
        </w:trPr>
        <w:tc>
          <w:tcPr>
            <w:tcW w:w="1985" w:type="dxa"/>
            <w:tcBorders>
              <w:top w:val="nil"/>
              <w:left w:val="single" w:sz="8" w:space="0" w:color="000000"/>
              <w:bottom w:val="nil"/>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proofErr w:type="spellStart"/>
            <w:r w:rsidRPr="0082390B">
              <w:rPr>
                <w:rFonts w:ascii="Arial" w:hAnsi="Arial" w:cs="Simplified Arabic" w:hint="cs"/>
                <w:color w:val="000000"/>
                <w:sz w:val="18"/>
                <w:szCs w:val="18"/>
                <w:rtl/>
                <w:lang w:eastAsia="en-US"/>
              </w:rPr>
              <w:t>خانيونس</w:t>
            </w:r>
            <w:proofErr w:type="spellEnd"/>
          </w:p>
        </w:tc>
        <w:tc>
          <w:tcPr>
            <w:tcW w:w="762" w:type="dxa"/>
            <w:tcBorders>
              <w:top w:val="nil"/>
              <w:left w:val="single" w:sz="8" w:space="0" w:color="000000"/>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1</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83</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nil"/>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84</w:t>
            </w:r>
          </w:p>
        </w:tc>
      </w:tr>
      <w:tr w:rsidR="00A57C6A" w:rsidRPr="0082390B" w:rsidTr="00E230AD">
        <w:trPr>
          <w:trHeight w:val="71"/>
          <w:jc w:val="center"/>
        </w:trPr>
        <w:tc>
          <w:tcPr>
            <w:tcW w:w="1985" w:type="dxa"/>
            <w:tcBorders>
              <w:top w:val="nil"/>
              <w:left w:val="single" w:sz="8" w:space="0" w:color="000000"/>
              <w:bottom w:val="single" w:sz="8" w:space="0" w:color="000000"/>
              <w:right w:val="single" w:sz="8" w:space="0" w:color="000000"/>
            </w:tcBorders>
            <w:shd w:val="clear" w:color="auto" w:fill="auto"/>
            <w:vAlign w:val="center"/>
            <w:hideMark/>
          </w:tcPr>
          <w:p w:rsidR="00A57C6A" w:rsidRPr="0082390B" w:rsidRDefault="00A57C6A" w:rsidP="008514C0">
            <w:pPr>
              <w:rPr>
                <w:rFonts w:ascii="Arial" w:hAnsi="Arial" w:cs="Simplified Arabic"/>
                <w:color w:val="000000"/>
                <w:sz w:val="18"/>
                <w:szCs w:val="18"/>
                <w:lang w:eastAsia="en-US"/>
              </w:rPr>
            </w:pPr>
            <w:r w:rsidRPr="0082390B">
              <w:rPr>
                <w:rFonts w:ascii="Arial" w:hAnsi="Arial" w:cs="Simplified Arabic" w:hint="cs"/>
                <w:color w:val="000000"/>
                <w:sz w:val="18"/>
                <w:szCs w:val="18"/>
                <w:rtl/>
                <w:lang w:eastAsia="en-US"/>
              </w:rPr>
              <w:t>رفح</w:t>
            </w:r>
          </w:p>
        </w:tc>
        <w:tc>
          <w:tcPr>
            <w:tcW w:w="762" w:type="dxa"/>
            <w:tcBorders>
              <w:top w:val="nil"/>
              <w:left w:val="single" w:sz="8" w:space="0" w:color="000000"/>
              <w:bottom w:val="single" w:sz="8" w:space="0" w:color="000000"/>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w:t>
            </w:r>
          </w:p>
        </w:tc>
        <w:tc>
          <w:tcPr>
            <w:tcW w:w="1104" w:type="dxa"/>
            <w:tcBorders>
              <w:top w:val="nil"/>
              <w:bottom w:val="single" w:sz="8" w:space="0" w:color="000000"/>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single" w:sz="8" w:space="0" w:color="000000"/>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2</w:t>
            </w:r>
          </w:p>
        </w:tc>
        <w:tc>
          <w:tcPr>
            <w:tcW w:w="1104" w:type="dxa"/>
            <w:tcBorders>
              <w:top w:val="nil"/>
              <w:bottom w:val="single" w:sz="8" w:space="0" w:color="000000"/>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34</w:t>
            </w:r>
          </w:p>
        </w:tc>
        <w:tc>
          <w:tcPr>
            <w:tcW w:w="1104" w:type="dxa"/>
            <w:tcBorders>
              <w:top w:val="nil"/>
              <w:bottom w:val="single" w:sz="8" w:space="0" w:color="000000"/>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single" w:sz="8" w:space="0" w:color="000000"/>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single" w:sz="8" w:space="0" w:color="000000"/>
            </w:tcBorders>
            <w:shd w:val="clear" w:color="auto" w:fill="auto"/>
            <w:noWrap/>
            <w:vAlign w:val="center"/>
            <w:hideMark/>
          </w:tcPr>
          <w:p w:rsidR="00A57C6A" w:rsidRPr="0082390B" w:rsidRDefault="00A57C6A">
            <w:pPr>
              <w:rPr>
                <w:rFonts w:ascii="Arial" w:hAnsi="Arial" w:cs="Arial"/>
                <w:color w:val="000000"/>
                <w:sz w:val="18"/>
                <w:szCs w:val="18"/>
              </w:rPr>
            </w:pPr>
            <w:r w:rsidRPr="0082390B">
              <w:rPr>
                <w:rFonts w:ascii="Arial" w:hAnsi="Arial" w:cs="Arial"/>
                <w:color w:val="000000"/>
                <w:sz w:val="18"/>
                <w:szCs w:val="18"/>
                <w:rtl/>
              </w:rPr>
              <w:t>0</w:t>
            </w:r>
          </w:p>
        </w:tc>
        <w:tc>
          <w:tcPr>
            <w:tcW w:w="1104" w:type="dxa"/>
            <w:tcBorders>
              <w:top w:val="nil"/>
              <w:bottom w:val="single" w:sz="8" w:space="0" w:color="000000"/>
              <w:right w:val="single" w:sz="8" w:space="0" w:color="000000"/>
            </w:tcBorders>
            <w:shd w:val="clear" w:color="auto" w:fill="auto"/>
            <w:noWrap/>
            <w:vAlign w:val="center"/>
            <w:hideMark/>
          </w:tcPr>
          <w:p w:rsidR="00A57C6A" w:rsidRPr="0082390B" w:rsidRDefault="00A57C6A">
            <w:pPr>
              <w:rPr>
                <w:rFonts w:ascii="Arial" w:hAnsi="Arial" w:cs="Arial"/>
                <w:b/>
                <w:bCs/>
                <w:color w:val="000000"/>
                <w:sz w:val="18"/>
                <w:szCs w:val="18"/>
              </w:rPr>
            </w:pPr>
            <w:r w:rsidRPr="0082390B">
              <w:rPr>
                <w:rFonts w:ascii="Arial" w:hAnsi="Arial" w:cs="Arial"/>
                <w:b/>
                <w:bCs/>
                <w:color w:val="000000"/>
                <w:sz w:val="18"/>
                <w:szCs w:val="18"/>
                <w:rtl/>
              </w:rPr>
              <w:t>38</w:t>
            </w:r>
          </w:p>
        </w:tc>
      </w:tr>
    </w:tbl>
    <w:p w:rsidR="002D4BC0" w:rsidRDefault="002D4BC0" w:rsidP="00690D90">
      <w:pPr>
        <w:bidi w:val="0"/>
        <w:jc w:val="center"/>
        <w:rPr>
          <w:rFonts w:cs="Simplified Arabic"/>
          <w:b/>
          <w:bCs/>
          <w:sz w:val="22"/>
          <w:szCs w:val="22"/>
        </w:rPr>
      </w:pPr>
      <w:r>
        <w:rPr>
          <w:rFonts w:cs="Simplified Arabic" w:hint="cs"/>
          <w:b/>
          <w:bCs/>
          <w:sz w:val="22"/>
          <w:szCs w:val="22"/>
          <w:rtl/>
        </w:rPr>
        <w:lastRenderedPageBreak/>
        <w:t xml:space="preserve">جدول </w:t>
      </w:r>
      <w:proofErr w:type="spellStart"/>
      <w:r w:rsidR="00690D90">
        <w:rPr>
          <w:rFonts w:cs="Simplified Arabic" w:hint="cs"/>
          <w:b/>
          <w:bCs/>
          <w:sz w:val="22"/>
          <w:szCs w:val="22"/>
          <w:rtl/>
        </w:rPr>
        <w:t>3</w:t>
      </w:r>
      <w:r>
        <w:rPr>
          <w:rFonts w:cs="Simplified Arabic" w:hint="cs"/>
          <w:b/>
          <w:bCs/>
          <w:sz w:val="22"/>
          <w:szCs w:val="22"/>
          <w:rtl/>
        </w:rPr>
        <w:t>:</w:t>
      </w:r>
      <w:proofErr w:type="spellEnd"/>
      <w:r>
        <w:rPr>
          <w:rFonts w:cs="Simplified Arabic" w:hint="cs"/>
          <w:b/>
          <w:bCs/>
          <w:sz w:val="22"/>
          <w:szCs w:val="22"/>
          <w:rtl/>
        </w:rPr>
        <w:t xml:space="preserve"> </w:t>
      </w:r>
      <w:r w:rsidRPr="007F42BE">
        <w:rPr>
          <w:rFonts w:cs="Simplified Arabic" w:hint="cs"/>
          <w:b/>
          <w:bCs/>
          <w:sz w:val="22"/>
          <w:szCs w:val="22"/>
          <w:rtl/>
        </w:rPr>
        <w:t xml:space="preserve">عدد </w:t>
      </w:r>
      <w:r w:rsidR="00A40EB0">
        <w:rPr>
          <w:rFonts w:cs="Simplified Arabic" w:hint="cs"/>
          <w:b/>
          <w:bCs/>
          <w:sz w:val="22"/>
          <w:szCs w:val="22"/>
          <w:rtl/>
        </w:rPr>
        <w:t xml:space="preserve">المباني العالية </w:t>
      </w:r>
      <w:r w:rsidRPr="007F42BE">
        <w:rPr>
          <w:rFonts w:cs="Simplified Arabic" w:hint="cs"/>
          <w:b/>
          <w:bCs/>
          <w:sz w:val="22"/>
          <w:szCs w:val="22"/>
          <w:rtl/>
        </w:rPr>
        <w:t>في فلسطين حسب</w:t>
      </w:r>
      <w:r>
        <w:rPr>
          <w:rFonts w:cs="Simplified Arabic" w:hint="cs"/>
          <w:b/>
          <w:bCs/>
          <w:sz w:val="22"/>
          <w:szCs w:val="22"/>
          <w:rtl/>
        </w:rPr>
        <w:t xml:space="preserve"> </w:t>
      </w:r>
      <w:r w:rsidRPr="007F42BE">
        <w:rPr>
          <w:rFonts w:cs="Simplified Arabic" w:hint="cs"/>
          <w:b/>
          <w:bCs/>
          <w:sz w:val="22"/>
          <w:szCs w:val="22"/>
          <w:rtl/>
        </w:rPr>
        <w:t xml:space="preserve">المحافظة </w:t>
      </w:r>
      <w:r>
        <w:rPr>
          <w:rFonts w:cs="Simplified Arabic" w:hint="cs"/>
          <w:b/>
          <w:bCs/>
          <w:sz w:val="22"/>
          <w:szCs w:val="22"/>
          <w:rtl/>
        </w:rPr>
        <w:t xml:space="preserve">والاستخدام الحالي </w:t>
      </w:r>
      <w:proofErr w:type="spellStart"/>
      <w:r>
        <w:rPr>
          <w:rFonts w:cs="Simplified Arabic" w:hint="cs"/>
          <w:b/>
          <w:bCs/>
          <w:sz w:val="22"/>
          <w:szCs w:val="22"/>
          <w:rtl/>
        </w:rPr>
        <w:t>للمبنى</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F34941" w:rsidRPr="00F34941" w:rsidRDefault="00F34941" w:rsidP="00F34941">
      <w:pPr>
        <w:bidi w:val="0"/>
        <w:jc w:val="center"/>
        <w:rPr>
          <w:rFonts w:cs="Simplified Arabic"/>
          <w:b/>
          <w:bCs/>
          <w:sz w:val="12"/>
          <w:szCs w:val="12"/>
        </w:rPr>
      </w:pPr>
    </w:p>
    <w:tbl>
      <w:tblPr>
        <w:bidiVisual/>
        <w:tblW w:w="10149" w:type="dxa"/>
        <w:jc w:val="center"/>
        <w:tblLayout w:type="fixed"/>
        <w:tblLook w:val="04A0"/>
      </w:tblPr>
      <w:tblGrid>
        <w:gridCol w:w="1349"/>
        <w:gridCol w:w="1173"/>
        <w:gridCol w:w="1341"/>
        <w:gridCol w:w="1341"/>
        <w:gridCol w:w="1173"/>
        <w:gridCol w:w="1174"/>
        <w:gridCol w:w="1425"/>
        <w:gridCol w:w="1173"/>
      </w:tblGrid>
      <w:tr w:rsidR="002D4BC0" w:rsidRPr="006B4104" w:rsidTr="00F34941">
        <w:trPr>
          <w:trHeight w:val="20"/>
          <w:jc w:val="center"/>
        </w:trPr>
        <w:tc>
          <w:tcPr>
            <w:tcW w:w="1142"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2D4BC0" w:rsidRPr="006B4104" w:rsidRDefault="002D4BC0" w:rsidP="008514C0">
            <w:pPr>
              <w:jc w:val="center"/>
              <w:rPr>
                <w:rFonts w:ascii="Simplified Arabic" w:hAnsi="Simplified Arabic" w:cs="Simplified Arabic"/>
                <w:b/>
                <w:bCs/>
                <w:color w:val="000000"/>
                <w:sz w:val="18"/>
                <w:szCs w:val="18"/>
                <w:lang w:eastAsia="en-US"/>
              </w:rPr>
            </w:pPr>
            <w:r w:rsidRPr="006B4104">
              <w:rPr>
                <w:rFonts w:ascii="Simplified Arabic" w:hAnsi="Simplified Arabic" w:cs="Simplified Arabic"/>
                <w:b/>
                <w:bCs/>
                <w:color w:val="000000"/>
                <w:sz w:val="18"/>
                <w:szCs w:val="18"/>
                <w:rtl/>
                <w:lang w:eastAsia="en-US"/>
              </w:rPr>
              <w:t>المنطقة والمحافظة</w:t>
            </w:r>
          </w:p>
        </w:tc>
        <w:tc>
          <w:tcPr>
            <w:tcW w:w="7442" w:type="dxa"/>
            <w:gridSpan w:val="7"/>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D4BC0" w:rsidRPr="006B4104" w:rsidRDefault="002D4BC0" w:rsidP="008514C0">
            <w:pPr>
              <w:jc w:val="center"/>
              <w:rPr>
                <w:rFonts w:ascii="Simplified Arabic" w:hAnsi="Simplified Arabic" w:cs="Simplified Arabic"/>
                <w:b/>
                <w:bCs/>
                <w:color w:val="000000"/>
                <w:sz w:val="18"/>
                <w:szCs w:val="18"/>
                <w:lang w:eastAsia="en-US"/>
              </w:rPr>
            </w:pPr>
            <w:r w:rsidRPr="006B4104">
              <w:rPr>
                <w:rFonts w:ascii="Simplified Arabic" w:hAnsi="Simplified Arabic" w:cs="Simplified Arabic"/>
                <w:b/>
                <w:bCs/>
                <w:color w:val="000000"/>
                <w:sz w:val="18"/>
                <w:szCs w:val="18"/>
                <w:rtl/>
                <w:lang w:eastAsia="en-US"/>
              </w:rPr>
              <w:t>الاستخدام الحالي للمبنى</w:t>
            </w:r>
          </w:p>
        </w:tc>
      </w:tr>
      <w:tr w:rsidR="002D4BC0" w:rsidRPr="006B4104" w:rsidTr="00F34941">
        <w:trPr>
          <w:trHeight w:val="20"/>
          <w:jc w:val="center"/>
        </w:trPr>
        <w:tc>
          <w:tcPr>
            <w:tcW w:w="1142" w:type="dxa"/>
            <w:vMerge/>
            <w:tcBorders>
              <w:top w:val="single" w:sz="8" w:space="0" w:color="000000"/>
              <w:left w:val="single" w:sz="8" w:space="0" w:color="000000"/>
              <w:bottom w:val="single" w:sz="8" w:space="0" w:color="000000"/>
              <w:right w:val="single" w:sz="8" w:space="0" w:color="000000"/>
            </w:tcBorders>
            <w:vAlign w:val="center"/>
            <w:hideMark/>
          </w:tcPr>
          <w:p w:rsidR="002D4BC0" w:rsidRPr="006B4104" w:rsidRDefault="002D4BC0" w:rsidP="008514C0">
            <w:pPr>
              <w:jc w:val="center"/>
              <w:rPr>
                <w:rFonts w:ascii="Simplified Arabic" w:hAnsi="Simplified Arabic" w:cs="Simplified Arabic"/>
                <w:sz w:val="18"/>
                <w:szCs w:val="18"/>
                <w:lang w:eastAsia="en-US"/>
              </w:rPr>
            </w:pPr>
          </w:p>
        </w:tc>
        <w:tc>
          <w:tcPr>
            <w:tcW w:w="992" w:type="dxa"/>
            <w:tcBorders>
              <w:top w:val="single" w:sz="8" w:space="0" w:color="000000"/>
              <w:left w:val="nil"/>
              <w:bottom w:val="single" w:sz="8" w:space="0" w:color="000000"/>
              <w:right w:val="single" w:sz="8" w:space="0" w:color="000000"/>
            </w:tcBorders>
            <w:shd w:val="clear" w:color="auto" w:fill="auto"/>
            <w:vAlign w:val="center"/>
            <w:hideMark/>
          </w:tcPr>
          <w:p w:rsidR="002D4BC0" w:rsidRPr="006B4104" w:rsidRDefault="002D4BC0" w:rsidP="008514C0">
            <w:pPr>
              <w:jc w:val="center"/>
              <w:rPr>
                <w:rFonts w:ascii="Simplified Arabic" w:hAnsi="Simplified Arabic" w:cs="Simplified Arabic"/>
                <w:color w:val="000000"/>
                <w:sz w:val="18"/>
                <w:szCs w:val="18"/>
              </w:rPr>
            </w:pPr>
            <w:r w:rsidRPr="006B4104">
              <w:rPr>
                <w:rFonts w:ascii="Simplified Arabic" w:hAnsi="Simplified Arabic" w:cs="Simplified Arabic"/>
                <w:color w:val="000000"/>
                <w:sz w:val="18"/>
                <w:szCs w:val="18"/>
                <w:rtl/>
              </w:rPr>
              <w:t>للسكن فقط</w:t>
            </w:r>
          </w:p>
        </w:tc>
        <w:tc>
          <w:tcPr>
            <w:tcW w:w="1134" w:type="dxa"/>
            <w:tcBorders>
              <w:top w:val="single" w:sz="8" w:space="0" w:color="000000"/>
              <w:left w:val="nil"/>
              <w:bottom w:val="single" w:sz="8" w:space="0" w:color="000000"/>
              <w:right w:val="single" w:sz="8" w:space="0" w:color="000000"/>
            </w:tcBorders>
            <w:shd w:val="clear" w:color="auto" w:fill="auto"/>
            <w:vAlign w:val="center"/>
            <w:hideMark/>
          </w:tcPr>
          <w:p w:rsidR="002D4BC0" w:rsidRPr="006B4104" w:rsidRDefault="002D4BC0" w:rsidP="008514C0">
            <w:pPr>
              <w:jc w:val="center"/>
              <w:rPr>
                <w:rFonts w:ascii="Simplified Arabic" w:hAnsi="Simplified Arabic" w:cs="Simplified Arabic"/>
                <w:color w:val="000000"/>
                <w:sz w:val="18"/>
                <w:szCs w:val="18"/>
              </w:rPr>
            </w:pPr>
            <w:r w:rsidRPr="006B4104">
              <w:rPr>
                <w:rFonts w:ascii="Simplified Arabic" w:hAnsi="Simplified Arabic" w:cs="Simplified Arabic"/>
                <w:color w:val="000000"/>
                <w:sz w:val="18"/>
                <w:szCs w:val="18"/>
                <w:rtl/>
              </w:rPr>
              <w:t>للسكن والعمل</w:t>
            </w:r>
          </w:p>
        </w:tc>
        <w:tc>
          <w:tcPr>
            <w:tcW w:w="1134" w:type="dxa"/>
            <w:tcBorders>
              <w:top w:val="single" w:sz="8" w:space="0" w:color="000000"/>
              <w:left w:val="nil"/>
              <w:bottom w:val="single" w:sz="8" w:space="0" w:color="000000"/>
              <w:right w:val="single" w:sz="8" w:space="0" w:color="000000"/>
            </w:tcBorders>
            <w:shd w:val="clear" w:color="auto" w:fill="auto"/>
            <w:vAlign w:val="center"/>
            <w:hideMark/>
          </w:tcPr>
          <w:p w:rsidR="002D4BC0" w:rsidRPr="006B4104" w:rsidRDefault="002D4BC0" w:rsidP="008514C0">
            <w:pPr>
              <w:jc w:val="center"/>
              <w:rPr>
                <w:rFonts w:ascii="Simplified Arabic" w:hAnsi="Simplified Arabic" w:cs="Simplified Arabic"/>
                <w:color w:val="000000"/>
                <w:sz w:val="18"/>
                <w:szCs w:val="18"/>
              </w:rPr>
            </w:pPr>
            <w:r w:rsidRPr="006B4104">
              <w:rPr>
                <w:rFonts w:ascii="Simplified Arabic" w:hAnsi="Simplified Arabic" w:cs="Simplified Arabic"/>
                <w:color w:val="000000"/>
                <w:sz w:val="18"/>
                <w:szCs w:val="18"/>
                <w:rtl/>
              </w:rPr>
              <w:t>للعمل فقط</w:t>
            </w:r>
          </w:p>
        </w:tc>
        <w:tc>
          <w:tcPr>
            <w:tcW w:w="992" w:type="dxa"/>
            <w:tcBorders>
              <w:top w:val="single" w:sz="8" w:space="0" w:color="000000"/>
              <w:left w:val="nil"/>
              <w:bottom w:val="single" w:sz="8" w:space="0" w:color="000000"/>
              <w:right w:val="single" w:sz="8" w:space="0" w:color="000000"/>
            </w:tcBorders>
            <w:shd w:val="clear" w:color="auto" w:fill="auto"/>
            <w:vAlign w:val="center"/>
            <w:hideMark/>
          </w:tcPr>
          <w:p w:rsidR="002D4BC0" w:rsidRPr="006B4104" w:rsidRDefault="002D4BC0" w:rsidP="008514C0">
            <w:pPr>
              <w:jc w:val="center"/>
              <w:rPr>
                <w:rFonts w:ascii="Simplified Arabic" w:hAnsi="Simplified Arabic" w:cs="Simplified Arabic"/>
                <w:color w:val="000000"/>
                <w:sz w:val="18"/>
                <w:szCs w:val="18"/>
              </w:rPr>
            </w:pPr>
            <w:r w:rsidRPr="006B4104">
              <w:rPr>
                <w:rFonts w:ascii="Simplified Arabic" w:hAnsi="Simplified Arabic" w:cs="Simplified Arabic"/>
                <w:color w:val="000000"/>
                <w:sz w:val="18"/>
                <w:szCs w:val="18"/>
                <w:rtl/>
              </w:rPr>
              <w:t>مغلق</w:t>
            </w:r>
          </w:p>
        </w:tc>
        <w:tc>
          <w:tcPr>
            <w:tcW w:w="993" w:type="dxa"/>
            <w:tcBorders>
              <w:top w:val="single" w:sz="8" w:space="0" w:color="000000"/>
              <w:left w:val="nil"/>
              <w:bottom w:val="single" w:sz="8" w:space="0" w:color="000000"/>
              <w:right w:val="single" w:sz="8" w:space="0" w:color="000000"/>
            </w:tcBorders>
            <w:shd w:val="clear" w:color="auto" w:fill="auto"/>
            <w:vAlign w:val="center"/>
            <w:hideMark/>
          </w:tcPr>
          <w:p w:rsidR="002D4BC0" w:rsidRPr="006B4104" w:rsidRDefault="002D4BC0" w:rsidP="008514C0">
            <w:pPr>
              <w:jc w:val="center"/>
              <w:rPr>
                <w:rFonts w:ascii="Simplified Arabic" w:hAnsi="Simplified Arabic" w:cs="Simplified Arabic"/>
                <w:color w:val="000000"/>
                <w:sz w:val="18"/>
                <w:szCs w:val="18"/>
              </w:rPr>
            </w:pPr>
            <w:r w:rsidRPr="006B4104">
              <w:rPr>
                <w:rFonts w:ascii="Simplified Arabic" w:hAnsi="Simplified Arabic" w:cs="Simplified Arabic"/>
                <w:color w:val="000000"/>
                <w:sz w:val="18"/>
                <w:szCs w:val="18"/>
                <w:rtl/>
              </w:rPr>
              <w:t>خالي</w:t>
            </w:r>
          </w:p>
        </w:tc>
        <w:tc>
          <w:tcPr>
            <w:tcW w:w="1205" w:type="dxa"/>
            <w:tcBorders>
              <w:top w:val="single" w:sz="8" w:space="0" w:color="000000"/>
              <w:left w:val="nil"/>
              <w:bottom w:val="single" w:sz="8" w:space="0" w:color="000000"/>
              <w:right w:val="single" w:sz="8" w:space="0" w:color="000000"/>
            </w:tcBorders>
            <w:shd w:val="clear" w:color="auto" w:fill="auto"/>
            <w:vAlign w:val="center"/>
            <w:hideMark/>
          </w:tcPr>
          <w:p w:rsidR="002D4BC0" w:rsidRPr="006B4104" w:rsidRDefault="002D4BC0" w:rsidP="008514C0">
            <w:pPr>
              <w:jc w:val="center"/>
              <w:rPr>
                <w:rFonts w:ascii="Simplified Arabic" w:hAnsi="Simplified Arabic" w:cs="Simplified Arabic"/>
                <w:color w:val="000000"/>
                <w:sz w:val="18"/>
                <w:szCs w:val="18"/>
              </w:rPr>
            </w:pPr>
            <w:r w:rsidRPr="006B4104">
              <w:rPr>
                <w:rFonts w:ascii="Simplified Arabic" w:hAnsi="Simplified Arabic" w:cs="Simplified Arabic"/>
                <w:color w:val="000000"/>
                <w:sz w:val="18"/>
                <w:szCs w:val="18"/>
                <w:rtl/>
              </w:rPr>
              <w:t>مهجور</w:t>
            </w:r>
          </w:p>
        </w:tc>
        <w:tc>
          <w:tcPr>
            <w:tcW w:w="992" w:type="dxa"/>
            <w:tcBorders>
              <w:top w:val="single" w:sz="8" w:space="0" w:color="000000"/>
              <w:left w:val="nil"/>
              <w:bottom w:val="single" w:sz="8" w:space="0" w:color="000000"/>
              <w:right w:val="single" w:sz="8" w:space="0" w:color="000000"/>
            </w:tcBorders>
            <w:shd w:val="clear" w:color="auto" w:fill="auto"/>
            <w:vAlign w:val="center"/>
            <w:hideMark/>
          </w:tcPr>
          <w:p w:rsidR="002D4BC0" w:rsidRPr="006B4104" w:rsidRDefault="002D4BC0" w:rsidP="008514C0">
            <w:pPr>
              <w:jc w:val="center"/>
              <w:rPr>
                <w:rFonts w:ascii="Simplified Arabic" w:hAnsi="Simplified Arabic" w:cs="Simplified Arabic"/>
                <w:b/>
                <w:bCs/>
                <w:color w:val="000000"/>
                <w:sz w:val="18"/>
                <w:szCs w:val="18"/>
                <w:lang w:eastAsia="en-US"/>
              </w:rPr>
            </w:pPr>
            <w:r w:rsidRPr="006B4104">
              <w:rPr>
                <w:rFonts w:ascii="Simplified Arabic" w:hAnsi="Simplified Arabic" w:cs="Simplified Arabic"/>
                <w:b/>
                <w:bCs/>
                <w:color w:val="000000"/>
                <w:sz w:val="18"/>
                <w:szCs w:val="18"/>
                <w:rtl/>
                <w:lang w:eastAsia="en-US"/>
              </w:rPr>
              <w:t>المجموع</w:t>
            </w:r>
          </w:p>
        </w:tc>
      </w:tr>
      <w:tr w:rsidR="002461C7" w:rsidRPr="006B4104" w:rsidTr="00F34941">
        <w:trPr>
          <w:trHeight w:val="20"/>
          <w:jc w:val="center"/>
        </w:trPr>
        <w:tc>
          <w:tcPr>
            <w:tcW w:w="1142" w:type="dxa"/>
            <w:tcBorders>
              <w:top w:val="single" w:sz="8" w:space="0" w:color="000000"/>
              <w:left w:val="single" w:sz="8" w:space="0" w:color="000000"/>
              <w:bottom w:val="nil"/>
              <w:right w:val="single" w:sz="8" w:space="0" w:color="000000"/>
            </w:tcBorders>
            <w:shd w:val="clear" w:color="auto" w:fill="auto"/>
            <w:noWrap/>
            <w:vAlign w:val="center"/>
            <w:hideMark/>
          </w:tcPr>
          <w:p w:rsidR="002461C7" w:rsidRPr="006B4104" w:rsidRDefault="002461C7" w:rsidP="008514C0">
            <w:pPr>
              <w:rPr>
                <w:rFonts w:ascii="Simplified Arabic" w:hAnsi="Simplified Arabic" w:cs="Simplified Arabic"/>
                <w:b/>
                <w:bCs/>
                <w:sz w:val="18"/>
                <w:szCs w:val="18"/>
                <w:lang w:eastAsia="en-US"/>
              </w:rPr>
            </w:pPr>
            <w:r w:rsidRPr="006B4104">
              <w:rPr>
                <w:rFonts w:ascii="Simplified Arabic" w:hAnsi="Simplified Arabic" w:cs="Simplified Arabic"/>
                <w:b/>
                <w:bCs/>
                <w:sz w:val="18"/>
                <w:szCs w:val="18"/>
                <w:rtl/>
                <w:lang w:eastAsia="en-US"/>
              </w:rPr>
              <w:t>فلسطين</w:t>
            </w:r>
          </w:p>
        </w:tc>
        <w:tc>
          <w:tcPr>
            <w:tcW w:w="992" w:type="dxa"/>
            <w:tcBorders>
              <w:top w:val="single" w:sz="8" w:space="0" w:color="000000"/>
              <w:left w:val="single" w:sz="8" w:space="0" w:color="000000"/>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1,620</w:t>
            </w:r>
          </w:p>
        </w:tc>
        <w:tc>
          <w:tcPr>
            <w:tcW w:w="1134" w:type="dxa"/>
            <w:tcBorders>
              <w:top w:val="single" w:sz="8" w:space="0" w:color="000000"/>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1,198</w:t>
            </w:r>
          </w:p>
        </w:tc>
        <w:tc>
          <w:tcPr>
            <w:tcW w:w="1134" w:type="dxa"/>
            <w:tcBorders>
              <w:top w:val="single" w:sz="8" w:space="0" w:color="000000"/>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450</w:t>
            </w:r>
          </w:p>
        </w:tc>
        <w:tc>
          <w:tcPr>
            <w:tcW w:w="992" w:type="dxa"/>
            <w:tcBorders>
              <w:top w:val="single" w:sz="8" w:space="0" w:color="000000"/>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43</w:t>
            </w:r>
          </w:p>
        </w:tc>
        <w:tc>
          <w:tcPr>
            <w:tcW w:w="993" w:type="dxa"/>
            <w:tcBorders>
              <w:top w:val="single" w:sz="8" w:space="0" w:color="000000"/>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83</w:t>
            </w:r>
          </w:p>
        </w:tc>
        <w:tc>
          <w:tcPr>
            <w:tcW w:w="1205" w:type="dxa"/>
            <w:tcBorders>
              <w:top w:val="single" w:sz="8" w:space="0" w:color="000000"/>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15</w:t>
            </w:r>
          </w:p>
        </w:tc>
        <w:tc>
          <w:tcPr>
            <w:tcW w:w="992" w:type="dxa"/>
            <w:tcBorders>
              <w:top w:val="single" w:sz="8" w:space="0" w:color="000000"/>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3,409</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noWrap/>
            <w:vAlign w:val="center"/>
            <w:hideMark/>
          </w:tcPr>
          <w:p w:rsidR="002461C7" w:rsidRPr="006B4104" w:rsidRDefault="002461C7" w:rsidP="008514C0">
            <w:pPr>
              <w:rPr>
                <w:rFonts w:ascii="Simplified Arabic" w:hAnsi="Simplified Arabic" w:cs="Simplified Arabic"/>
                <w:b/>
                <w:bCs/>
                <w:sz w:val="18"/>
                <w:szCs w:val="18"/>
                <w:lang w:eastAsia="en-US"/>
              </w:rPr>
            </w:pPr>
            <w:r w:rsidRPr="006B4104">
              <w:rPr>
                <w:rFonts w:ascii="Simplified Arabic" w:hAnsi="Simplified Arabic" w:cs="Simplified Arabic"/>
                <w:b/>
                <w:bCs/>
                <w:sz w:val="18"/>
                <w:szCs w:val="18"/>
                <w:rtl/>
                <w:lang w:eastAsia="en-US"/>
              </w:rPr>
              <w:t>الضفة الغربية</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1,040</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605</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369</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22</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63</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11</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2,110</w:t>
            </w:r>
          </w:p>
        </w:tc>
      </w:tr>
      <w:tr w:rsidR="002461C7" w:rsidRPr="006B4104" w:rsidTr="00F34941">
        <w:trPr>
          <w:trHeight w:val="20"/>
          <w:jc w:val="center"/>
        </w:trPr>
        <w:tc>
          <w:tcPr>
            <w:tcW w:w="1142" w:type="dxa"/>
            <w:tcBorders>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جنين</w:t>
            </w:r>
          </w:p>
        </w:tc>
        <w:tc>
          <w:tcPr>
            <w:tcW w:w="992" w:type="dxa"/>
            <w:tcBorders>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9</w:t>
            </w:r>
          </w:p>
        </w:tc>
        <w:tc>
          <w:tcPr>
            <w:tcW w:w="1134" w:type="dxa"/>
            <w:tcBorders>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8</w:t>
            </w:r>
          </w:p>
        </w:tc>
        <w:tc>
          <w:tcPr>
            <w:tcW w:w="1134" w:type="dxa"/>
            <w:tcBorders>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16</w:t>
            </w:r>
          </w:p>
        </w:tc>
        <w:tc>
          <w:tcPr>
            <w:tcW w:w="992" w:type="dxa"/>
            <w:tcBorders>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993" w:type="dxa"/>
            <w:tcBorders>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1205" w:type="dxa"/>
            <w:tcBorders>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2" w:type="dxa"/>
            <w:tcBorders>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34</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proofErr w:type="spellStart"/>
            <w:r w:rsidRPr="006B4104">
              <w:rPr>
                <w:rFonts w:ascii="Simplified Arabic" w:hAnsi="Simplified Arabic" w:cs="Simplified Arabic"/>
                <w:color w:val="000000"/>
                <w:sz w:val="18"/>
                <w:szCs w:val="18"/>
                <w:rtl/>
                <w:lang w:eastAsia="en-US"/>
              </w:rPr>
              <w:t>طوباس</w:t>
            </w:r>
            <w:proofErr w:type="spellEnd"/>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9</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10</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proofErr w:type="spellStart"/>
            <w:r w:rsidRPr="006B4104">
              <w:rPr>
                <w:rFonts w:ascii="Simplified Arabic" w:hAnsi="Simplified Arabic" w:cs="Simplified Arabic"/>
                <w:color w:val="000000"/>
                <w:sz w:val="18"/>
                <w:szCs w:val="18"/>
                <w:rtl/>
                <w:lang w:eastAsia="en-US"/>
              </w:rPr>
              <w:t>طولكرم</w:t>
            </w:r>
            <w:proofErr w:type="spellEnd"/>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10</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20</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13</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47</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نابلس</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326</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205</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81</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7</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621</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proofErr w:type="spellStart"/>
            <w:r w:rsidRPr="006B4104">
              <w:rPr>
                <w:rFonts w:ascii="Simplified Arabic" w:hAnsi="Simplified Arabic" w:cs="Simplified Arabic"/>
                <w:color w:val="000000"/>
                <w:sz w:val="18"/>
                <w:szCs w:val="18"/>
                <w:rtl/>
                <w:lang w:eastAsia="en-US"/>
              </w:rPr>
              <w:t>قلقيلية</w:t>
            </w:r>
            <w:proofErr w:type="spellEnd"/>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4</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6</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12</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proofErr w:type="spellStart"/>
            <w:r w:rsidRPr="006B4104">
              <w:rPr>
                <w:rFonts w:ascii="Simplified Arabic" w:hAnsi="Simplified Arabic" w:cs="Simplified Arabic"/>
                <w:color w:val="000000"/>
                <w:sz w:val="18"/>
                <w:szCs w:val="18"/>
                <w:rtl/>
                <w:lang w:eastAsia="en-US"/>
              </w:rPr>
              <w:t>سلفيت</w:t>
            </w:r>
            <w:proofErr w:type="spellEnd"/>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6</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8</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رام الله والبيرة</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421</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183</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136</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7</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21</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4</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772</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اريحا والأغوار</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3</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القدس</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127</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61</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18</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5</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15</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3</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229</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بيت لحم</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61</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50</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32</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3</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13</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159</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الخليل</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82</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69</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55</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6</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215</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b/>
                <w:bCs/>
                <w:color w:val="000000"/>
                <w:sz w:val="18"/>
                <w:szCs w:val="18"/>
                <w:lang w:eastAsia="en-US"/>
              </w:rPr>
            </w:pPr>
            <w:r w:rsidRPr="006B4104">
              <w:rPr>
                <w:rFonts w:ascii="Simplified Arabic" w:hAnsi="Simplified Arabic" w:cs="Simplified Arabic"/>
                <w:b/>
                <w:bCs/>
                <w:color w:val="000000"/>
                <w:sz w:val="18"/>
                <w:szCs w:val="18"/>
                <w:rtl/>
                <w:lang w:eastAsia="en-US"/>
              </w:rPr>
              <w:t xml:space="preserve">قطاع غزة </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580</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593</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81</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21</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20</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4</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1,299</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شمال غزة</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141</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41</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4</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3</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3</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193</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غزة</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375</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453</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62</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15</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14</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3</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922</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دير البلح</w:t>
            </w:r>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22</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33</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6</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62</w:t>
            </w:r>
          </w:p>
        </w:tc>
      </w:tr>
      <w:tr w:rsidR="002461C7" w:rsidRPr="006B4104" w:rsidTr="00F34941">
        <w:trPr>
          <w:trHeight w:val="20"/>
          <w:jc w:val="center"/>
        </w:trPr>
        <w:tc>
          <w:tcPr>
            <w:tcW w:w="1142" w:type="dxa"/>
            <w:tcBorders>
              <w:top w:val="nil"/>
              <w:left w:val="single" w:sz="8" w:space="0" w:color="000000"/>
              <w:bottom w:val="nil"/>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proofErr w:type="spellStart"/>
            <w:r w:rsidRPr="006B4104">
              <w:rPr>
                <w:rFonts w:ascii="Simplified Arabic" w:hAnsi="Simplified Arabic" w:cs="Simplified Arabic"/>
                <w:color w:val="000000"/>
                <w:sz w:val="18"/>
                <w:szCs w:val="18"/>
                <w:rtl/>
                <w:lang w:eastAsia="en-US"/>
              </w:rPr>
              <w:t>خانيونس</w:t>
            </w:r>
            <w:proofErr w:type="spellEnd"/>
          </w:p>
        </w:tc>
        <w:tc>
          <w:tcPr>
            <w:tcW w:w="992" w:type="dxa"/>
            <w:tcBorders>
              <w:top w:val="nil"/>
              <w:left w:val="single" w:sz="8" w:space="0" w:color="000000"/>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22</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52</w:t>
            </w:r>
          </w:p>
        </w:tc>
        <w:tc>
          <w:tcPr>
            <w:tcW w:w="1134"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7</w:t>
            </w:r>
          </w:p>
        </w:tc>
        <w:tc>
          <w:tcPr>
            <w:tcW w:w="992"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w:t>
            </w:r>
          </w:p>
        </w:tc>
        <w:tc>
          <w:tcPr>
            <w:tcW w:w="993"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1205" w:type="dxa"/>
            <w:tcBorders>
              <w:top w:val="nil"/>
              <w:bottom w:val="nil"/>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2" w:type="dxa"/>
            <w:tcBorders>
              <w:top w:val="nil"/>
              <w:bottom w:val="nil"/>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84</w:t>
            </w:r>
          </w:p>
        </w:tc>
      </w:tr>
      <w:tr w:rsidR="002461C7" w:rsidRPr="006B4104" w:rsidTr="00F34941">
        <w:trPr>
          <w:trHeight w:val="20"/>
          <w:jc w:val="center"/>
        </w:trPr>
        <w:tc>
          <w:tcPr>
            <w:tcW w:w="1142" w:type="dxa"/>
            <w:tcBorders>
              <w:top w:val="nil"/>
              <w:left w:val="single" w:sz="8" w:space="0" w:color="000000"/>
              <w:bottom w:val="single" w:sz="8" w:space="0" w:color="000000"/>
              <w:right w:val="single" w:sz="8" w:space="0" w:color="000000"/>
            </w:tcBorders>
            <w:shd w:val="clear" w:color="auto" w:fill="auto"/>
            <w:vAlign w:val="center"/>
            <w:hideMark/>
          </w:tcPr>
          <w:p w:rsidR="002461C7" w:rsidRPr="006B4104" w:rsidRDefault="002461C7" w:rsidP="008514C0">
            <w:pPr>
              <w:rPr>
                <w:rFonts w:ascii="Simplified Arabic" w:hAnsi="Simplified Arabic" w:cs="Simplified Arabic"/>
                <w:color w:val="000000"/>
                <w:sz w:val="18"/>
                <w:szCs w:val="18"/>
                <w:lang w:eastAsia="en-US"/>
              </w:rPr>
            </w:pPr>
            <w:r w:rsidRPr="006B4104">
              <w:rPr>
                <w:rFonts w:ascii="Simplified Arabic" w:hAnsi="Simplified Arabic" w:cs="Simplified Arabic"/>
                <w:color w:val="000000"/>
                <w:sz w:val="18"/>
                <w:szCs w:val="18"/>
                <w:rtl/>
                <w:lang w:eastAsia="en-US"/>
              </w:rPr>
              <w:t>رفح</w:t>
            </w:r>
          </w:p>
        </w:tc>
        <w:tc>
          <w:tcPr>
            <w:tcW w:w="992" w:type="dxa"/>
            <w:tcBorders>
              <w:top w:val="nil"/>
              <w:left w:val="single" w:sz="8" w:space="0" w:color="000000"/>
              <w:bottom w:val="single" w:sz="8" w:space="0" w:color="000000"/>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20</w:t>
            </w:r>
          </w:p>
        </w:tc>
        <w:tc>
          <w:tcPr>
            <w:tcW w:w="1134" w:type="dxa"/>
            <w:tcBorders>
              <w:top w:val="nil"/>
              <w:bottom w:val="single" w:sz="8" w:space="0" w:color="000000"/>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14</w:t>
            </w:r>
          </w:p>
        </w:tc>
        <w:tc>
          <w:tcPr>
            <w:tcW w:w="1134" w:type="dxa"/>
            <w:tcBorders>
              <w:top w:val="nil"/>
              <w:bottom w:val="single" w:sz="8" w:space="0" w:color="000000"/>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2</w:t>
            </w:r>
          </w:p>
        </w:tc>
        <w:tc>
          <w:tcPr>
            <w:tcW w:w="992" w:type="dxa"/>
            <w:tcBorders>
              <w:top w:val="nil"/>
              <w:bottom w:val="single" w:sz="8" w:space="0" w:color="000000"/>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993" w:type="dxa"/>
            <w:tcBorders>
              <w:top w:val="nil"/>
              <w:bottom w:val="single" w:sz="8" w:space="0" w:color="000000"/>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1</w:t>
            </w:r>
          </w:p>
        </w:tc>
        <w:tc>
          <w:tcPr>
            <w:tcW w:w="1205" w:type="dxa"/>
            <w:tcBorders>
              <w:top w:val="nil"/>
              <w:bottom w:val="single" w:sz="8" w:space="0" w:color="000000"/>
            </w:tcBorders>
            <w:shd w:val="clear" w:color="auto" w:fill="auto"/>
            <w:noWrap/>
            <w:vAlign w:val="center"/>
            <w:hideMark/>
          </w:tcPr>
          <w:p w:rsidR="002461C7" w:rsidRPr="006B4104" w:rsidRDefault="002461C7">
            <w:pPr>
              <w:rPr>
                <w:rFonts w:ascii="Arial" w:hAnsi="Arial" w:cs="Arial"/>
                <w:color w:val="000000"/>
                <w:sz w:val="18"/>
                <w:szCs w:val="18"/>
              </w:rPr>
            </w:pPr>
            <w:r w:rsidRPr="006B4104">
              <w:rPr>
                <w:rFonts w:ascii="Arial" w:hAnsi="Arial" w:cs="Arial"/>
                <w:color w:val="000000"/>
                <w:sz w:val="18"/>
                <w:szCs w:val="18"/>
                <w:rtl/>
              </w:rPr>
              <w:t>0</w:t>
            </w:r>
          </w:p>
        </w:tc>
        <w:tc>
          <w:tcPr>
            <w:tcW w:w="992" w:type="dxa"/>
            <w:tcBorders>
              <w:top w:val="nil"/>
              <w:bottom w:val="single" w:sz="8" w:space="0" w:color="000000"/>
              <w:right w:val="single" w:sz="8" w:space="0" w:color="000000"/>
            </w:tcBorders>
            <w:shd w:val="clear" w:color="auto" w:fill="auto"/>
            <w:noWrap/>
            <w:vAlign w:val="center"/>
            <w:hideMark/>
          </w:tcPr>
          <w:p w:rsidR="002461C7" w:rsidRPr="006B4104" w:rsidRDefault="002461C7">
            <w:pPr>
              <w:rPr>
                <w:rFonts w:ascii="Arial" w:hAnsi="Arial" w:cs="Arial"/>
                <w:b/>
                <w:bCs/>
                <w:color w:val="000000"/>
                <w:sz w:val="18"/>
                <w:szCs w:val="18"/>
              </w:rPr>
            </w:pPr>
            <w:r w:rsidRPr="006B4104">
              <w:rPr>
                <w:rFonts w:ascii="Arial" w:hAnsi="Arial" w:cs="Arial"/>
                <w:b/>
                <w:bCs/>
                <w:color w:val="000000"/>
                <w:sz w:val="18"/>
                <w:szCs w:val="18"/>
                <w:rtl/>
              </w:rPr>
              <w:t>38</w:t>
            </w:r>
          </w:p>
        </w:tc>
      </w:tr>
    </w:tbl>
    <w:p w:rsidR="00690D90" w:rsidRPr="006B4104" w:rsidRDefault="00690D90" w:rsidP="002D4BC0">
      <w:pPr>
        <w:bidi w:val="0"/>
        <w:jc w:val="center"/>
        <w:rPr>
          <w:rFonts w:cs="Simplified Arabic"/>
          <w:b/>
          <w:bCs/>
          <w:sz w:val="16"/>
          <w:szCs w:val="16"/>
          <w:rtl/>
        </w:rPr>
      </w:pPr>
    </w:p>
    <w:p w:rsidR="002D4BC0" w:rsidRDefault="002D4BC0" w:rsidP="00690D90">
      <w:pPr>
        <w:bidi w:val="0"/>
        <w:jc w:val="center"/>
        <w:rPr>
          <w:rFonts w:cs="Simplified Arabic"/>
          <w:b/>
          <w:bCs/>
          <w:sz w:val="22"/>
          <w:szCs w:val="22"/>
        </w:rPr>
      </w:pPr>
      <w:r>
        <w:rPr>
          <w:rFonts w:cs="Simplified Arabic" w:hint="cs"/>
          <w:b/>
          <w:bCs/>
          <w:sz w:val="22"/>
          <w:szCs w:val="22"/>
          <w:rtl/>
        </w:rPr>
        <w:t xml:space="preserve">جدول </w:t>
      </w:r>
      <w:proofErr w:type="spellStart"/>
      <w:r w:rsidR="00690D90">
        <w:rPr>
          <w:rFonts w:cs="Simplified Arabic" w:hint="cs"/>
          <w:b/>
          <w:bCs/>
          <w:sz w:val="22"/>
          <w:szCs w:val="22"/>
          <w:rtl/>
        </w:rPr>
        <w:t>4</w:t>
      </w:r>
      <w:r>
        <w:rPr>
          <w:rFonts w:cs="Simplified Arabic" w:hint="cs"/>
          <w:b/>
          <w:bCs/>
          <w:sz w:val="22"/>
          <w:szCs w:val="22"/>
          <w:rtl/>
        </w:rPr>
        <w:t>:</w:t>
      </w:r>
      <w:proofErr w:type="spellEnd"/>
      <w:r>
        <w:rPr>
          <w:rFonts w:cs="Simplified Arabic" w:hint="cs"/>
          <w:b/>
          <w:bCs/>
          <w:sz w:val="22"/>
          <w:szCs w:val="22"/>
          <w:rtl/>
        </w:rPr>
        <w:t xml:space="preserve"> </w:t>
      </w:r>
      <w:r w:rsidRPr="007F42BE">
        <w:rPr>
          <w:rFonts w:cs="Simplified Arabic" w:hint="cs"/>
          <w:b/>
          <w:bCs/>
          <w:sz w:val="22"/>
          <w:szCs w:val="22"/>
          <w:rtl/>
        </w:rPr>
        <w:t xml:space="preserve">عدد </w:t>
      </w:r>
      <w:r w:rsidR="00A40EB0">
        <w:rPr>
          <w:rFonts w:cs="Simplified Arabic" w:hint="cs"/>
          <w:b/>
          <w:bCs/>
          <w:sz w:val="22"/>
          <w:szCs w:val="22"/>
          <w:rtl/>
        </w:rPr>
        <w:t xml:space="preserve">المباني العالية </w:t>
      </w:r>
      <w:r w:rsidRPr="007F42BE">
        <w:rPr>
          <w:rFonts w:cs="Simplified Arabic" w:hint="cs"/>
          <w:b/>
          <w:bCs/>
          <w:sz w:val="22"/>
          <w:szCs w:val="22"/>
          <w:rtl/>
        </w:rPr>
        <w:t>في فلسطين حسب</w:t>
      </w:r>
      <w:r>
        <w:rPr>
          <w:rFonts w:cs="Simplified Arabic" w:hint="cs"/>
          <w:b/>
          <w:bCs/>
          <w:sz w:val="22"/>
          <w:szCs w:val="22"/>
          <w:rtl/>
        </w:rPr>
        <w:t xml:space="preserve"> </w:t>
      </w:r>
      <w:r w:rsidRPr="007F42BE">
        <w:rPr>
          <w:rFonts w:cs="Simplified Arabic" w:hint="cs"/>
          <w:b/>
          <w:bCs/>
          <w:sz w:val="22"/>
          <w:szCs w:val="22"/>
          <w:rtl/>
        </w:rPr>
        <w:t xml:space="preserve">المحافظة </w:t>
      </w:r>
      <w:r>
        <w:rPr>
          <w:rFonts w:cs="Simplified Arabic" w:hint="cs"/>
          <w:b/>
          <w:bCs/>
          <w:sz w:val="22"/>
          <w:szCs w:val="22"/>
          <w:rtl/>
        </w:rPr>
        <w:t xml:space="preserve">وعدد </w:t>
      </w:r>
      <w:proofErr w:type="spellStart"/>
      <w:r>
        <w:rPr>
          <w:rFonts w:cs="Simplified Arabic" w:hint="cs"/>
          <w:b/>
          <w:bCs/>
          <w:sz w:val="22"/>
          <w:szCs w:val="22"/>
          <w:rtl/>
        </w:rPr>
        <w:t>الطوابق</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D73969" w:rsidRPr="00D73969" w:rsidRDefault="00D73969" w:rsidP="00D73969">
      <w:pPr>
        <w:bidi w:val="0"/>
        <w:jc w:val="center"/>
        <w:rPr>
          <w:rFonts w:cs="Simplified Arabic"/>
          <w:b/>
          <w:bCs/>
          <w:sz w:val="12"/>
          <w:szCs w:val="12"/>
        </w:rPr>
      </w:pPr>
    </w:p>
    <w:tbl>
      <w:tblPr>
        <w:bidiVisual/>
        <w:tblW w:w="10149" w:type="dxa"/>
        <w:jc w:val="center"/>
        <w:tblLayout w:type="fixed"/>
        <w:tblLook w:val="04A0"/>
      </w:tblPr>
      <w:tblGrid>
        <w:gridCol w:w="2218"/>
        <w:gridCol w:w="1394"/>
        <w:gridCol w:w="1594"/>
        <w:gridCol w:w="1594"/>
        <w:gridCol w:w="1394"/>
        <w:gridCol w:w="1955"/>
      </w:tblGrid>
      <w:tr w:rsidR="002D4BC0" w:rsidRPr="007D5229" w:rsidTr="00D73969">
        <w:trPr>
          <w:trHeight w:val="20"/>
          <w:jc w:val="center"/>
        </w:trPr>
        <w:tc>
          <w:tcPr>
            <w:tcW w:w="1577"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2D4BC0" w:rsidRPr="00B024DA" w:rsidRDefault="002D4BC0" w:rsidP="008514C0">
            <w:pPr>
              <w:jc w:val="center"/>
              <w:rPr>
                <w:rFonts w:ascii="Arial" w:hAnsi="Arial" w:cs="Simplified Arabic"/>
                <w:b/>
                <w:bCs/>
                <w:color w:val="000000"/>
                <w:sz w:val="18"/>
                <w:szCs w:val="18"/>
                <w:lang w:eastAsia="en-US"/>
              </w:rPr>
            </w:pPr>
            <w:r w:rsidRPr="00B024DA">
              <w:rPr>
                <w:rFonts w:ascii="Arial" w:hAnsi="Arial" w:cs="Simplified Arabic"/>
                <w:b/>
                <w:bCs/>
                <w:color w:val="000000"/>
                <w:sz w:val="18"/>
                <w:szCs w:val="18"/>
                <w:rtl/>
                <w:lang w:eastAsia="en-US"/>
              </w:rPr>
              <w:t>المنطقة والمحافظة</w:t>
            </w:r>
          </w:p>
        </w:tc>
        <w:tc>
          <w:tcPr>
            <w:tcW w:w="5643" w:type="dxa"/>
            <w:gridSpan w:val="5"/>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D4BC0" w:rsidRPr="00BC6EFE" w:rsidRDefault="002D4BC0" w:rsidP="008514C0">
            <w:pPr>
              <w:jc w:val="center"/>
              <w:rPr>
                <w:rFonts w:ascii="Arial" w:hAnsi="Arial" w:cs="Simplified Arabic"/>
                <w:b/>
                <w:bCs/>
                <w:color w:val="000000"/>
                <w:sz w:val="18"/>
                <w:szCs w:val="18"/>
                <w:lang w:eastAsia="en-US"/>
              </w:rPr>
            </w:pPr>
            <w:r w:rsidRPr="00BC6EFE">
              <w:rPr>
                <w:rFonts w:ascii="Arial" w:hAnsi="Arial" w:cs="Simplified Arabic" w:hint="cs"/>
                <w:b/>
                <w:bCs/>
                <w:color w:val="000000"/>
                <w:sz w:val="18"/>
                <w:szCs w:val="18"/>
                <w:rtl/>
                <w:lang w:eastAsia="en-US"/>
              </w:rPr>
              <w:t>عدد الطوابق</w:t>
            </w:r>
          </w:p>
        </w:tc>
      </w:tr>
      <w:tr w:rsidR="002D4BC0" w:rsidRPr="007D5229" w:rsidTr="00D73969">
        <w:trPr>
          <w:trHeight w:val="20"/>
          <w:jc w:val="center"/>
        </w:trPr>
        <w:tc>
          <w:tcPr>
            <w:tcW w:w="1577" w:type="dxa"/>
            <w:vMerge/>
            <w:tcBorders>
              <w:top w:val="single" w:sz="8" w:space="0" w:color="000000"/>
              <w:left w:val="single" w:sz="8" w:space="0" w:color="000000"/>
              <w:bottom w:val="single" w:sz="8" w:space="0" w:color="000000"/>
              <w:right w:val="single" w:sz="8" w:space="0" w:color="000000"/>
            </w:tcBorders>
            <w:vAlign w:val="center"/>
            <w:hideMark/>
          </w:tcPr>
          <w:p w:rsidR="002D4BC0" w:rsidRPr="007D5229" w:rsidRDefault="002D4BC0" w:rsidP="008514C0">
            <w:pPr>
              <w:jc w:val="center"/>
              <w:rPr>
                <w:rFonts w:ascii="Arial" w:hAnsi="Arial" w:cs="Arial"/>
                <w:sz w:val="18"/>
                <w:szCs w:val="18"/>
                <w:lang w:eastAsia="en-US"/>
              </w:rPr>
            </w:pPr>
          </w:p>
        </w:tc>
        <w:tc>
          <w:tcPr>
            <w:tcW w:w="992" w:type="dxa"/>
            <w:tcBorders>
              <w:top w:val="single" w:sz="8" w:space="0" w:color="000000"/>
              <w:left w:val="nil"/>
              <w:bottom w:val="single" w:sz="8" w:space="0" w:color="000000"/>
              <w:right w:val="single" w:sz="8" w:space="0" w:color="000000"/>
            </w:tcBorders>
            <w:shd w:val="clear" w:color="auto" w:fill="auto"/>
            <w:vAlign w:val="center"/>
            <w:hideMark/>
          </w:tcPr>
          <w:p w:rsidR="002D4BC0" w:rsidRDefault="0043668E" w:rsidP="002461C7">
            <w:pPr>
              <w:bidi w:val="0"/>
              <w:jc w:val="center"/>
              <w:rPr>
                <w:rFonts w:ascii="Arial" w:hAnsi="Arial" w:cs="Arial"/>
                <w:color w:val="000000"/>
                <w:sz w:val="18"/>
                <w:szCs w:val="18"/>
              </w:rPr>
            </w:pPr>
            <w:r>
              <w:rPr>
                <w:rFonts w:ascii="Arial" w:hAnsi="Arial" w:cs="Arial" w:hint="cs"/>
                <w:color w:val="000000"/>
                <w:sz w:val="18"/>
                <w:szCs w:val="18"/>
                <w:rtl/>
              </w:rPr>
              <w:t>10</w:t>
            </w:r>
            <w:r w:rsidR="002D4BC0">
              <w:rPr>
                <w:rFonts w:ascii="Arial" w:hAnsi="Arial" w:cs="Arial"/>
                <w:color w:val="000000"/>
                <w:sz w:val="18"/>
                <w:szCs w:val="18"/>
              </w:rPr>
              <w:t>-</w:t>
            </w:r>
            <w:r w:rsidR="002461C7">
              <w:rPr>
                <w:rFonts w:ascii="Arial" w:hAnsi="Arial" w:cs="Arial" w:hint="cs"/>
                <w:color w:val="000000"/>
                <w:sz w:val="18"/>
                <w:szCs w:val="18"/>
                <w:rtl/>
              </w:rPr>
              <w:t>6</w:t>
            </w:r>
          </w:p>
        </w:tc>
        <w:tc>
          <w:tcPr>
            <w:tcW w:w="1134" w:type="dxa"/>
            <w:tcBorders>
              <w:top w:val="single" w:sz="8" w:space="0" w:color="000000"/>
              <w:left w:val="nil"/>
              <w:bottom w:val="single" w:sz="8" w:space="0" w:color="000000"/>
              <w:right w:val="single" w:sz="8" w:space="0" w:color="000000"/>
            </w:tcBorders>
            <w:shd w:val="clear" w:color="auto" w:fill="auto"/>
            <w:vAlign w:val="center"/>
            <w:hideMark/>
          </w:tcPr>
          <w:p w:rsidR="002D4BC0" w:rsidRDefault="002D4BC0" w:rsidP="0043668E">
            <w:pPr>
              <w:bidi w:val="0"/>
              <w:jc w:val="center"/>
              <w:rPr>
                <w:rFonts w:ascii="Arial" w:hAnsi="Arial" w:cs="Arial"/>
                <w:color w:val="000000"/>
                <w:sz w:val="18"/>
                <w:szCs w:val="18"/>
              </w:rPr>
            </w:pPr>
            <w:r>
              <w:rPr>
                <w:rFonts w:ascii="Arial" w:hAnsi="Arial" w:cs="Arial"/>
                <w:color w:val="000000"/>
                <w:sz w:val="18"/>
                <w:szCs w:val="18"/>
              </w:rPr>
              <w:t>1</w:t>
            </w:r>
            <w:r w:rsidR="0043668E">
              <w:rPr>
                <w:rFonts w:ascii="Arial" w:hAnsi="Arial" w:cs="Arial" w:hint="cs"/>
                <w:color w:val="000000"/>
                <w:sz w:val="18"/>
                <w:szCs w:val="18"/>
                <w:rtl/>
              </w:rPr>
              <w:t>5</w:t>
            </w:r>
            <w:r>
              <w:rPr>
                <w:rFonts w:ascii="Arial" w:hAnsi="Arial" w:cs="Arial"/>
                <w:color w:val="000000"/>
                <w:sz w:val="18"/>
                <w:szCs w:val="18"/>
              </w:rPr>
              <w:t>-1</w:t>
            </w:r>
            <w:r w:rsidR="0043668E">
              <w:rPr>
                <w:rFonts w:ascii="Arial" w:hAnsi="Arial" w:cs="Arial" w:hint="cs"/>
                <w:color w:val="000000"/>
                <w:sz w:val="18"/>
                <w:szCs w:val="18"/>
                <w:rtl/>
              </w:rPr>
              <w:t>1</w:t>
            </w:r>
          </w:p>
        </w:tc>
        <w:tc>
          <w:tcPr>
            <w:tcW w:w="1134" w:type="dxa"/>
            <w:tcBorders>
              <w:top w:val="single" w:sz="8" w:space="0" w:color="000000"/>
              <w:left w:val="nil"/>
              <w:bottom w:val="single" w:sz="8" w:space="0" w:color="000000"/>
              <w:right w:val="single" w:sz="8" w:space="0" w:color="000000"/>
            </w:tcBorders>
            <w:shd w:val="clear" w:color="auto" w:fill="auto"/>
            <w:vAlign w:val="center"/>
            <w:hideMark/>
          </w:tcPr>
          <w:p w:rsidR="002D4BC0" w:rsidRDefault="0043668E" w:rsidP="0043668E">
            <w:pPr>
              <w:bidi w:val="0"/>
              <w:jc w:val="center"/>
              <w:rPr>
                <w:rFonts w:ascii="Arial" w:hAnsi="Arial" w:cs="Arial"/>
                <w:color w:val="000000"/>
                <w:sz w:val="18"/>
                <w:szCs w:val="18"/>
              </w:rPr>
            </w:pPr>
            <w:r>
              <w:rPr>
                <w:rFonts w:ascii="Arial" w:hAnsi="Arial" w:cs="Arial" w:hint="cs"/>
                <w:color w:val="000000"/>
                <w:sz w:val="18"/>
                <w:szCs w:val="18"/>
                <w:rtl/>
              </w:rPr>
              <w:t>20</w:t>
            </w:r>
            <w:r w:rsidR="002D4BC0">
              <w:rPr>
                <w:rFonts w:ascii="Arial" w:hAnsi="Arial" w:cs="Arial"/>
                <w:color w:val="000000"/>
                <w:sz w:val="18"/>
                <w:szCs w:val="18"/>
              </w:rPr>
              <w:t>-</w:t>
            </w:r>
            <w:r w:rsidR="002D4BC0">
              <w:rPr>
                <w:rFonts w:ascii="Arial" w:hAnsi="Arial" w:cs="Arial" w:hint="cs"/>
                <w:color w:val="000000"/>
                <w:sz w:val="18"/>
                <w:szCs w:val="18"/>
                <w:rtl/>
              </w:rPr>
              <w:t>1</w:t>
            </w:r>
            <w:r>
              <w:rPr>
                <w:rFonts w:ascii="Arial" w:hAnsi="Arial" w:cs="Arial" w:hint="cs"/>
                <w:color w:val="000000"/>
                <w:sz w:val="18"/>
                <w:szCs w:val="18"/>
                <w:rtl/>
              </w:rPr>
              <w:t>6</w:t>
            </w:r>
          </w:p>
        </w:tc>
        <w:tc>
          <w:tcPr>
            <w:tcW w:w="992" w:type="dxa"/>
            <w:tcBorders>
              <w:top w:val="single" w:sz="8" w:space="0" w:color="000000"/>
              <w:left w:val="nil"/>
              <w:bottom w:val="single" w:sz="8" w:space="0" w:color="000000"/>
              <w:right w:val="single" w:sz="8" w:space="0" w:color="000000"/>
            </w:tcBorders>
            <w:shd w:val="clear" w:color="auto" w:fill="auto"/>
            <w:vAlign w:val="center"/>
            <w:hideMark/>
          </w:tcPr>
          <w:p w:rsidR="002D4BC0" w:rsidRDefault="002D4BC0" w:rsidP="0043668E">
            <w:pPr>
              <w:bidi w:val="0"/>
              <w:jc w:val="center"/>
              <w:rPr>
                <w:rFonts w:ascii="Arial" w:hAnsi="Arial" w:cs="Arial"/>
                <w:color w:val="000000"/>
                <w:sz w:val="18"/>
                <w:szCs w:val="18"/>
              </w:rPr>
            </w:pPr>
            <w:r>
              <w:rPr>
                <w:rFonts w:ascii="Arial" w:hAnsi="Arial" w:cs="Arial" w:hint="cs"/>
                <w:color w:val="000000"/>
                <w:sz w:val="18"/>
                <w:szCs w:val="18"/>
                <w:rtl/>
              </w:rPr>
              <w:t>أكثر</w:t>
            </w:r>
            <w:r w:rsidR="0043668E">
              <w:rPr>
                <w:rFonts w:ascii="Arial" w:hAnsi="Arial" w:cs="Arial" w:hint="cs"/>
                <w:color w:val="000000"/>
                <w:sz w:val="18"/>
                <w:szCs w:val="18"/>
                <w:rtl/>
              </w:rPr>
              <w:t xml:space="preserve"> من </w:t>
            </w:r>
            <w:r w:rsidR="0043668E">
              <w:rPr>
                <w:rFonts w:ascii="Arial" w:hAnsi="Arial" w:cs="Arial"/>
                <w:color w:val="000000"/>
                <w:sz w:val="18"/>
                <w:szCs w:val="18"/>
                <w:rtl/>
              </w:rPr>
              <w:t>20</w:t>
            </w:r>
          </w:p>
        </w:tc>
        <w:tc>
          <w:tcPr>
            <w:tcW w:w="1391" w:type="dxa"/>
            <w:tcBorders>
              <w:top w:val="single" w:sz="8" w:space="0" w:color="000000"/>
              <w:left w:val="nil"/>
              <w:bottom w:val="single" w:sz="8" w:space="0" w:color="000000"/>
              <w:right w:val="single" w:sz="8" w:space="0" w:color="000000"/>
            </w:tcBorders>
            <w:shd w:val="clear" w:color="auto" w:fill="auto"/>
            <w:vAlign w:val="center"/>
            <w:hideMark/>
          </w:tcPr>
          <w:p w:rsidR="002D4BC0" w:rsidRPr="00BC6EFE" w:rsidRDefault="002D4BC0" w:rsidP="008514C0">
            <w:pPr>
              <w:jc w:val="center"/>
              <w:rPr>
                <w:rFonts w:ascii="Arial" w:hAnsi="Arial" w:cs="Simplified Arabic"/>
                <w:b/>
                <w:bCs/>
                <w:color w:val="000000"/>
                <w:sz w:val="18"/>
                <w:szCs w:val="18"/>
                <w:lang w:eastAsia="en-US"/>
              </w:rPr>
            </w:pPr>
            <w:r w:rsidRPr="00BC6EFE">
              <w:rPr>
                <w:rFonts w:ascii="Arial" w:hAnsi="Arial" w:cs="Simplified Arabic" w:hint="cs"/>
                <w:b/>
                <w:bCs/>
                <w:color w:val="000000"/>
                <w:sz w:val="18"/>
                <w:szCs w:val="18"/>
                <w:rtl/>
                <w:lang w:eastAsia="en-US"/>
              </w:rPr>
              <w:t>المجموع</w:t>
            </w:r>
          </w:p>
        </w:tc>
      </w:tr>
      <w:tr w:rsidR="002461C7" w:rsidRPr="007D5229" w:rsidTr="00D73969">
        <w:trPr>
          <w:trHeight w:val="20"/>
          <w:jc w:val="center"/>
        </w:trPr>
        <w:tc>
          <w:tcPr>
            <w:tcW w:w="1577" w:type="dxa"/>
            <w:tcBorders>
              <w:top w:val="single" w:sz="8" w:space="0" w:color="000000"/>
              <w:left w:val="single" w:sz="8" w:space="0" w:color="000000"/>
              <w:bottom w:val="nil"/>
              <w:right w:val="single" w:sz="8" w:space="0" w:color="000000"/>
            </w:tcBorders>
            <w:shd w:val="clear" w:color="auto" w:fill="auto"/>
            <w:noWrap/>
            <w:vAlign w:val="center"/>
            <w:hideMark/>
          </w:tcPr>
          <w:p w:rsidR="002461C7" w:rsidRPr="007D5229" w:rsidRDefault="002461C7" w:rsidP="008514C0">
            <w:pPr>
              <w:rPr>
                <w:rFonts w:ascii="Arial" w:hAnsi="Arial" w:cs="Simplified Arabic"/>
                <w:b/>
                <w:bCs/>
                <w:sz w:val="18"/>
                <w:szCs w:val="18"/>
                <w:lang w:eastAsia="en-US"/>
              </w:rPr>
            </w:pPr>
            <w:r w:rsidRPr="007D5229">
              <w:rPr>
                <w:rFonts w:ascii="Arial" w:hAnsi="Arial" w:cs="Simplified Arabic" w:hint="cs"/>
                <w:b/>
                <w:bCs/>
                <w:sz w:val="18"/>
                <w:szCs w:val="18"/>
                <w:rtl/>
                <w:lang w:eastAsia="en-US"/>
              </w:rPr>
              <w:t>فلسطين</w:t>
            </w:r>
          </w:p>
        </w:tc>
        <w:tc>
          <w:tcPr>
            <w:tcW w:w="992" w:type="dxa"/>
            <w:tcBorders>
              <w:top w:val="single" w:sz="8" w:space="0" w:color="000000"/>
              <w:left w:val="single" w:sz="8" w:space="0" w:color="000000"/>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3,179</w:t>
            </w:r>
          </w:p>
        </w:tc>
        <w:tc>
          <w:tcPr>
            <w:tcW w:w="1134" w:type="dxa"/>
            <w:tcBorders>
              <w:top w:val="single" w:sz="8" w:space="0" w:color="000000"/>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206</w:t>
            </w:r>
          </w:p>
        </w:tc>
        <w:tc>
          <w:tcPr>
            <w:tcW w:w="1134" w:type="dxa"/>
            <w:tcBorders>
              <w:top w:val="single" w:sz="8" w:space="0" w:color="000000"/>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16</w:t>
            </w:r>
          </w:p>
        </w:tc>
        <w:tc>
          <w:tcPr>
            <w:tcW w:w="992" w:type="dxa"/>
            <w:tcBorders>
              <w:top w:val="single" w:sz="8" w:space="0" w:color="000000"/>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8</w:t>
            </w:r>
          </w:p>
        </w:tc>
        <w:tc>
          <w:tcPr>
            <w:tcW w:w="1391" w:type="dxa"/>
            <w:tcBorders>
              <w:top w:val="single" w:sz="8" w:space="0" w:color="000000"/>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3,409</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noWrap/>
            <w:vAlign w:val="center"/>
            <w:hideMark/>
          </w:tcPr>
          <w:p w:rsidR="002461C7" w:rsidRPr="007D5229" w:rsidRDefault="002461C7" w:rsidP="008514C0">
            <w:pPr>
              <w:rPr>
                <w:rFonts w:ascii="Arial" w:hAnsi="Arial" w:cs="Simplified Arabic"/>
                <w:b/>
                <w:bCs/>
                <w:sz w:val="18"/>
                <w:szCs w:val="18"/>
                <w:lang w:eastAsia="en-US"/>
              </w:rPr>
            </w:pPr>
            <w:r w:rsidRPr="007D5229">
              <w:rPr>
                <w:rFonts w:ascii="Arial" w:hAnsi="Arial" w:cs="Simplified Arabic" w:hint="cs"/>
                <w:b/>
                <w:bCs/>
                <w:sz w:val="18"/>
                <w:szCs w:val="18"/>
                <w:rtl/>
                <w:lang w:eastAsia="en-US"/>
              </w:rPr>
              <w:t>الضفة الغربية</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2,006</w:t>
            </w:r>
          </w:p>
        </w:tc>
        <w:tc>
          <w:tcPr>
            <w:tcW w:w="1134" w:type="dxa"/>
            <w:tcBorders>
              <w:top w:val="nil"/>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98</w:t>
            </w:r>
          </w:p>
        </w:tc>
        <w:tc>
          <w:tcPr>
            <w:tcW w:w="1134" w:type="dxa"/>
            <w:tcBorders>
              <w:top w:val="nil"/>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2</w:t>
            </w:r>
          </w:p>
        </w:tc>
        <w:tc>
          <w:tcPr>
            <w:tcW w:w="992" w:type="dxa"/>
            <w:tcBorders>
              <w:top w:val="nil"/>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4</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2,110</w:t>
            </w:r>
          </w:p>
        </w:tc>
      </w:tr>
      <w:tr w:rsidR="002461C7" w:rsidRPr="007D5229" w:rsidTr="00D73969">
        <w:trPr>
          <w:trHeight w:val="20"/>
          <w:jc w:val="center"/>
        </w:trPr>
        <w:tc>
          <w:tcPr>
            <w:tcW w:w="1577" w:type="dxa"/>
            <w:tcBorders>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hint="cs"/>
                <w:color w:val="000000"/>
                <w:sz w:val="18"/>
                <w:szCs w:val="18"/>
                <w:rtl/>
                <w:lang w:eastAsia="en-US"/>
              </w:rPr>
            </w:pPr>
            <w:r w:rsidRPr="007D5229">
              <w:rPr>
                <w:rFonts w:ascii="Arial" w:hAnsi="Arial" w:cs="Simplified Arabic" w:hint="cs"/>
                <w:color w:val="000000"/>
                <w:sz w:val="18"/>
                <w:szCs w:val="18"/>
                <w:rtl/>
                <w:lang w:eastAsia="en-US"/>
              </w:rPr>
              <w:t>جنين</w:t>
            </w:r>
          </w:p>
        </w:tc>
        <w:tc>
          <w:tcPr>
            <w:tcW w:w="992" w:type="dxa"/>
            <w:tcBorders>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33</w:t>
            </w:r>
          </w:p>
        </w:tc>
        <w:tc>
          <w:tcPr>
            <w:tcW w:w="1134" w:type="dxa"/>
            <w:tcBorders>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134" w:type="dxa"/>
            <w:tcBorders>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34</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طوباس</w:t>
            </w:r>
            <w:proofErr w:type="spellEnd"/>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hint="cs"/>
                <w:color w:val="000000"/>
                <w:sz w:val="18"/>
                <w:szCs w:val="18"/>
                <w:rtl/>
              </w:rPr>
            </w:pPr>
            <w:r>
              <w:rPr>
                <w:rFonts w:ascii="Arial" w:hAnsi="Arial" w:cs="Arial"/>
                <w:color w:val="000000"/>
                <w:sz w:val="18"/>
                <w:szCs w:val="18"/>
                <w:rtl/>
              </w:rPr>
              <w:t>10</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10</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طولكرم</w:t>
            </w:r>
            <w:proofErr w:type="spellEnd"/>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46</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47</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نابلس</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558</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61</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2</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621</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قلقيلية</w:t>
            </w:r>
            <w:proofErr w:type="spellEnd"/>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12</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12</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سلفيت</w:t>
            </w:r>
            <w:proofErr w:type="spellEnd"/>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7</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8</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رام الله والبيرة</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753</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16</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3</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772</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اريحا والأغوار</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2</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3</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القدس</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224</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5</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229</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بيت لحم</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153</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5</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159</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الخليل</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208</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7</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215</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076B09" w:rsidRDefault="002461C7" w:rsidP="008514C0">
            <w:pPr>
              <w:rPr>
                <w:rFonts w:ascii="Arial" w:hAnsi="Arial" w:cs="Simplified Arabic"/>
                <w:b/>
                <w:bCs/>
                <w:color w:val="000000"/>
                <w:sz w:val="18"/>
                <w:szCs w:val="18"/>
                <w:lang w:eastAsia="en-US"/>
              </w:rPr>
            </w:pPr>
            <w:r w:rsidRPr="00076B09">
              <w:rPr>
                <w:rFonts w:ascii="Arial" w:hAnsi="Arial" w:cs="Simplified Arabic" w:hint="cs"/>
                <w:b/>
                <w:bCs/>
                <w:color w:val="000000"/>
                <w:sz w:val="18"/>
                <w:szCs w:val="18"/>
                <w:rtl/>
                <w:lang w:eastAsia="en-US"/>
              </w:rPr>
              <w:t xml:space="preserve">قطاع غزة </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1,173</w:t>
            </w:r>
          </w:p>
        </w:tc>
        <w:tc>
          <w:tcPr>
            <w:tcW w:w="1134" w:type="dxa"/>
            <w:tcBorders>
              <w:top w:val="nil"/>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108</w:t>
            </w:r>
          </w:p>
        </w:tc>
        <w:tc>
          <w:tcPr>
            <w:tcW w:w="1134" w:type="dxa"/>
            <w:tcBorders>
              <w:top w:val="nil"/>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14</w:t>
            </w:r>
          </w:p>
        </w:tc>
        <w:tc>
          <w:tcPr>
            <w:tcW w:w="992" w:type="dxa"/>
            <w:tcBorders>
              <w:top w:val="nil"/>
              <w:bottom w:val="nil"/>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4</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1,299</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شمال غزة</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189</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2</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2</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193</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غزة</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809</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100</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12</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922</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دير البلح</w:t>
            </w:r>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60</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62</w:t>
            </w:r>
          </w:p>
        </w:tc>
      </w:tr>
      <w:tr w:rsidR="002461C7" w:rsidRPr="007D5229" w:rsidTr="00D73969">
        <w:trPr>
          <w:trHeight w:val="20"/>
          <w:jc w:val="center"/>
        </w:trPr>
        <w:tc>
          <w:tcPr>
            <w:tcW w:w="1577" w:type="dxa"/>
            <w:tcBorders>
              <w:top w:val="nil"/>
              <w:left w:val="single" w:sz="8" w:space="0" w:color="000000"/>
              <w:bottom w:val="nil"/>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خانيونس</w:t>
            </w:r>
            <w:proofErr w:type="spellEnd"/>
          </w:p>
        </w:tc>
        <w:tc>
          <w:tcPr>
            <w:tcW w:w="992" w:type="dxa"/>
            <w:tcBorders>
              <w:top w:val="nil"/>
              <w:left w:val="single" w:sz="8" w:space="0" w:color="000000"/>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79</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4</w:t>
            </w:r>
          </w:p>
        </w:tc>
        <w:tc>
          <w:tcPr>
            <w:tcW w:w="1134"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nil"/>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391" w:type="dxa"/>
            <w:tcBorders>
              <w:top w:val="nil"/>
              <w:bottom w:val="nil"/>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84</w:t>
            </w:r>
          </w:p>
        </w:tc>
      </w:tr>
      <w:tr w:rsidR="002461C7" w:rsidRPr="007D5229" w:rsidTr="00D73969">
        <w:trPr>
          <w:trHeight w:val="20"/>
          <w:jc w:val="center"/>
        </w:trPr>
        <w:tc>
          <w:tcPr>
            <w:tcW w:w="1577" w:type="dxa"/>
            <w:tcBorders>
              <w:top w:val="nil"/>
              <w:left w:val="single" w:sz="8" w:space="0" w:color="000000"/>
              <w:bottom w:val="single" w:sz="8" w:space="0" w:color="000000"/>
              <w:right w:val="single" w:sz="8" w:space="0" w:color="000000"/>
            </w:tcBorders>
            <w:shd w:val="clear" w:color="auto" w:fill="auto"/>
            <w:vAlign w:val="center"/>
            <w:hideMark/>
          </w:tcPr>
          <w:p w:rsidR="002461C7" w:rsidRPr="007D5229" w:rsidRDefault="002461C7"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رفح</w:t>
            </w:r>
          </w:p>
        </w:tc>
        <w:tc>
          <w:tcPr>
            <w:tcW w:w="992" w:type="dxa"/>
            <w:tcBorders>
              <w:top w:val="nil"/>
              <w:left w:val="single" w:sz="8" w:space="0" w:color="000000"/>
              <w:bottom w:val="single" w:sz="8" w:space="0" w:color="000000"/>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36</w:t>
            </w:r>
          </w:p>
        </w:tc>
        <w:tc>
          <w:tcPr>
            <w:tcW w:w="1134" w:type="dxa"/>
            <w:tcBorders>
              <w:top w:val="nil"/>
              <w:bottom w:val="single" w:sz="8" w:space="0" w:color="000000"/>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134" w:type="dxa"/>
            <w:tcBorders>
              <w:top w:val="nil"/>
              <w:bottom w:val="single" w:sz="8" w:space="0" w:color="000000"/>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0</w:t>
            </w:r>
          </w:p>
        </w:tc>
        <w:tc>
          <w:tcPr>
            <w:tcW w:w="992" w:type="dxa"/>
            <w:tcBorders>
              <w:top w:val="nil"/>
              <w:bottom w:val="single" w:sz="8" w:space="0" w:color="000000"/>
            </w:tcBorders>
            <w:shd w:val="clear" w:color="auto" w:fill="auto"/>
            <w:noWrap/>
            <w:vAlign w:val="center"/>
            <w:hideMark/>
          </w:tcPr>
          <w:p w:rsidR="002461C7" w:rsidRDefault="002461C7">
            <w:pPr>
              <w:rPr>
                <w:rFonts w:ascii="Arial" w:hAnsi="Arial" w:cs="Arial"/>
                <w:color w:val="000000"/>
                <w:sz w:val="18"/>
                <w:szCs w:val="18"/>
              </w:rPr>
            </w:pPr>
            <w:r>
              <w:rPr>
                <w:rFonts w:ascii="Arial" w:hAnsi="Arial" w:cs="Arial"/>
                <w:color w:val="000000"/>
                <w:sz w:val="18"/>
                <w:szCs w:val="18"/>
                <w:rtl/>
              </w:rPr>
              <w:t>1</w:t>
            </w:r>
          </w:p>
        </w:tc>
        <w:tc>
          <w:tcPr>
            <w:tcW w:w="1391" w:type="dxa"/>
            <w:tcBorders>
              <w:top w:val="nil"/>
              <w:bottom w:val="single" w:sz="8" w:space="0" w:color="000000"/>
              <w:right w:val="single" w:sz="8" w:space="0" w:color="000000"/>
            </w:tcBorders>
            <w:shd w:val="clear" w:color="auto" w:fill="auto"/>
            <w:noWrap/>
            <w:vAlign w:val="center"/>
            <w:hideMark/>
          </w:tcPr>
          <w:p w:rsidR="002461C7" w:rsidRDefault="002461C7">
            <w:pPr>
              <w:rPr>
                <w:rFonts w:ascii="Arial" w:hAnsi="Arial" w:cs="Arial"/>
                <w:b/>
                <w:bCs/>
                <w:color w:val="000000"/>
                <w:sz w:val="18"/>
                <w:szCs w:val="18"/>
              </w:rPr>
            </w:pPr>
            <w:r>
              <w:rPr>
                <w:rFonts w:ascii="Arial" w:hAnsi="Arial" w:cs="Arial"/>
                <w:b/>
                <w:bCs/>
                <w:color w:val="000000"/>
                <w:sz w:val="18"/>
                <w:szCs w:val="18"/>
                <w:rtl/>
              </w:rPr>
              <w:t>38</w:t>
            </w:r>
          </w:p>
        </w:tc>
      </w:tr>
    </w:tbl>
    <w:p w:rsidR="002D4BC0" w:rsidRDefault="002D4BC0" w:rsidP="00690D90">
      <w:pPr>
        <w:bidi w:val="0"/>
        <w:jc w:val="center"/>
        <w:rPr>
          <w:rFonts w:cs="Simplified Arabic"/>
          <w:b/>
          <w:bCs/>
          <w:sz w:val="22"/>
          <w:szCs w:val="22"/>
        </w:rPr>
      </w:pPr>
      <w:r>
        <w:rPr>
          <w:rFonts w:cs="Simplified Arabic" w:hint="cs"/>
          <w:b/>
          <w:bCs/>
          <w:sz w:val="22"/>
          <w:szCs w:val="22"/>
          <w:rtl/>
        </w:rPr>
        <w:lastRenderedPageBreak/>
        <w:t xml:space="preserve">جدول </w:t>
      </w:r>
      <w:proofErr w:type="spellStart"/>
      <w:r w:rsidR="00690D90">
        <w:rPr>
          <w:rFonts w:cs="Simplified Arabic" w:hint="cs"/>
          <w:b/>
          <w:bCs/>
          <w:sz w:val="22"/>
          <w:szCs w:val="22"/>
          <w:rtl/>
        </w:rPr>
        <w:t>5</w:t>
      </w:r>
      <w:r>
        <w:rPr>
          <w:rFonts w:cs="Simplified Arabic" w:hint="cs"/>
          <w:b/>
          <w:bCs/>
          <w:sz w:val="22"/>
          <w:szCs w:val="22"/>
          <w:rtl/>
        </w:rPr>
        <w:t>:</w:t>
      </w:r>
      <w:proofErr w:type="spellEnd"/>
      <w:r>
        <w:rPr>
          <w:rFonts w:cs="Simplified Arabic" w:hint="cs"/>
          <w:b/>
          <w:bCs/>
          <w:sz w:val="22"/>
          <w:szCs w:val="22"/>
          <w:rtl/>
        </w:rPr>
        <w:t xml:space="preserve"> </w:t>
      </w:r>
      <w:r w:rsidRPr="007F42BE">
        <w:rPr>
          <w:rFonts w:cs="Simplified Arabic" w:hint="cs"/>
          <w:b/>
          <w:bCs/>
          <w:sz w:val="22"/>
          <w:szCs w:val="22"/>
          <w:rtl/>
        </w:rPr>
        <w:t xml:space="preserve">عدد </w:t>
      </w:r>
      <w:r w:rsidR="00A40EB0">
        <w:rPr>
          <w:rFonts w:cs="Simplified Arabic" w:hint="cs"/>
          <w:b/>
          <w:bCs/>
          <w:sz w:val="22"/>
          <w:szCs w:val="22"/>
          <w:rtl/>
        </w:rPr>
        <w:t xml:space="preserve">المباني العالية </w:t>
      </w:r>
      <w:r w:rsidRPr="007F42BE">
        <w:rPr>
          <w:rFonts w:cs="Simplified Arabic" w:hint="cs"/>
          <w:b/>
          <w:bCs/>
          <w:sz w:val="22"/>
          <w:szCs w:val="22"/>
          <w:rtl/>
        </w:rPr>
        <w:t>في فلسطين حسب</w:t>
      </w:r>
      <w:r>
        <w:rPr>
          <w:rFonts w:cs="Simplified Arabic" w:hint="cs"/>
          <w:b/>
          <w:bCs/>
          <w:sz w:val="22"/>
          <w:szCs w:val="22"/>
          <w:rtl/>
        </w:rPr>
        <w:t xml:space="preserve"> </w:t>
      </w:r>
      <w:r w:rsidRPr="007F42BE">
        <w:rPr>
          <w:rFonts w:cs="Simplified Arabic" w:hint="cs"/>
          <w:b/>
          <w:bCs/>
          <w:sz w:val="22"/>
          <w:szCs w:val="22"/>
          <w:rtl/>
        </w:rPr>
        <w:t xml:space="preserve">المحافظة </w:t>
      </w:r>
      <w:r>
        <w:rPr>
          <w:rFonts w:cs="Simplified Arabic" w:hint="cs"/>
          <w:b/>
          <w:bCs/>
          <w:sz w:val="22"/>
          <w:szCs w:val="22"/>
          <w:rtl/>
        </w:rPr>
        <w:t xml:space="preserve">وسنة </w:t>
      </w:r>
      <w:proofErr w:type="spellStart"/>
      <w:r>
        <w:rPr>
          <w:rFonts w:cs="Simplified Arabic" w:hint="cs"/>
          <w:b/>
          <w:bCs/>
          <w:sz w:val="22"/>
          <w:szCs w:val="22"/>
          <w:rtl/>
        </w:rPr>
        <w:t>التأسيس</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646CF1" w:rsidRPr="00646CF1" w:rsidRDefault="00646CF1" w:rsidP="00646CF1">
      <w:pPr>
        <w:bidi w:val="0"/>
        <w:jc w:val="center"/>
        <w:rPr>
          <w:rFonts w:cs="Simplified Arabic"/>
          <w:b/>
          <w:bCs/>
          <w:sz w:val="12"/>
          <w:szCs w:val="12"/>
        </w:rPr>
      </w:pPr>
    </w:p>
    <w:tbl>
      <w:tblPr>
        <w:bidiVisual/>
        <w:tblW w:w="10149" w:type="dxa"/>
        <w:jc w:val="center"/>
        <w:tblLayout w:type="fixed"/>
        <w:tblLook w:val="04A0"/>
      </w:tblPr>
      <w:tblGrid>
        <w:gridCol w:w="1396"/>
        <w:gridCol w:w="1094"/>
        <w:gridCol w:w="1095"/>
        <w:gridCol w:w="1094"/>
        <w:gridCol w:w="1094"/>
        <w:gridCol w:w="1094"/>
        <w:gridCol w:w="1094"/>
        <w:gridCol w:w="1094"/>
        <w:gridCol w:w="1094"/>
      </w:tblGrid>
      <w:tr w:rsidR="002D4BC0" w:rsidRPr="007D5229" w:rsidTr="0082390B">
        <w:trPr>
          <w:trHeight w:val="20"/>
          <w:jc w:val="center"/>
        </w:trPr>
        <w:tc>
          <w:tcPr>
            <w:tcW w:w="1303"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2D4BC0" w:rsidRPr="0006678F" w:rsidRDefault="002D4BC0" w:rsidP="008514C0">
            <w:pPr>
              <w:jc w:val="center"/>
              <w:rPr>
                <w:rFonts w:ascii="Arial" w:hAnsi="Arial" w:cs="Simplified Arabic"/>
                <w:b/>
                <w:bCs/>
                <w:color w:val="000000"/>
                <w:sz w:val="18"/>
                <w:szCs w:val="18"/>
                <w:lang w:eastAsia="en-US"/>
              </w:rPr>
            </w:pPr>
            <w:r w:rsidRPr="0006678F">
              <w:rPr>
                <w:rFonts w:ascii="Arial" w:hAnsi="Arial" w:cs="Simplified Arabic"/>
                <w:b/>
                <w:bCs/>
                <w:color w:val="000000"/>
                <w:sz w:val="18"/>
                <w:szCs w:val="18"/>
                <w:rtl/>
                <w:lang w:eastAsia="en-US"/>
              </w:rPr>
              <w:t>المنطقة والمحافظة</w:t>
            </w:r>
          </w:p>
        </w:tc>
        <w:tc>
          <w:tcPr>
            <w:tcW w:w="8175" w:type="dxa"/>
            <w:gridSpan w:val="8"/>
            <w:tcBorders>
              <w:top w:val="single" w:sz="8" w:space="0" w:color="000000"/>
              <w:left w:val="single" w:sz="8" w:space="0" w:color="000000"/>
              <w:bottom w:val="single" w:sz="8" w:space="0" w:color="000000"/>
              <w:right w:val="single" w:sz="8" w:space="0" w:color="000000"/>
            </w:tcBorders>
            <w:shd w:val="clear" w:color="auto" w:fill="auto"/>
            <w:vAlign w:val="bottom"/>
            <w:hideMark/>
          </w:tcPr>
          <w:p w:rsidR="002D4BC0" w:rsidRPr="00C837F4" w:rsidRDefault="002D4BC0" w:rsidP="008514C0">
            <w:pPr>
              <w:jc w:val="center"/>
              <w:rPr>
                <w:rFonts w:ascii="Arial" w:hAnsi="Arial" w:cs="Simplified Arabic"/>
                <w:b/>
                <w:bCs/>
                <w:color w:val="000000"/>
                <w:sz w:val="18"/>
                <w:szCs w:val="18"/>
                <w:lang w:eastAsia="en-US"/>
              </w:rPr>
            </w:pPr>
            <w:r w:rsidRPr="00C837F4">
              <w:rPr>
                <w:rFonts w:ascii="Arial" w:hAnsi="Arial" w:cs="Simplified Arabic" w:hint="cs"/>
                <w:b/>
                <w:bCs/>
                <w:color w:val="000000"/>
                <w:sz w:val="18"/>
                <w:szCs w:val="18"/>
                <w:rtl/>
                <w:lang w:eastAsia="en-US"/>
              </w:rPr>
              <w:t>سنة التأسيس</w:t>
            </w:r>
          </w:p>
        </w:tc>
      </w:tr>
      <w:tr w:rsidR="002D4BC0" w:rsidRPr="007D5229" w:rsidTr="0082390B">
        <w:trPr>
          <w:trHeight w:val="20"/>
          <w:jc w:val="center"/>
        </w:trPr>
        <w:tc>
          <w:tcPr>
            <w:tcW w:w="1303" w:type="dxa"/>
            <w:vMerge/>
            <w:tcBorders>
              <w:top w:val="single" w:sz="8" w:space="0" w:color="000000"/>
              <w:left w:val="single" w:sz="8" w:space="0" w:color="000000"/>
              <w:bottom w:val="single" w:sz="8" w:space="0" w:color="000000"/>
              <w:right w:val="single" w:sz="8" w:space="0" w:color="000000"/>
            </w:tcBorders>
            <w:vAlign w:val="center"/>
            <w:hideMark/>
          </w:tcPr>
          <w:p w:rsidR="002D4BC0" w:rsidRPr="007D5229" w:rsidRDefault="002D4BC0" w:rsidP="008514C0">
            <w:pPr>
              <w:jc w:val="center"/>
              <w:rPr>
                <w:rFonts w:ascii="Arial" w:hAnsi="Arial" w:cs="Arial"/>
                <w:sz w:val="18"/>
                <w:szCs w:val="18"/>
                <w:lang w:eastAsia="en-US"/>
              </w:rPr>
            </w:pPr>
          </w:p>
        </w:tc>
        <w:tc>
          <w:tcPr>
            <w:tcW w:w="1021" w:type="dxa"/>
            <w:tcBorders>
              <w:top w:val="single" w:sz="8" w:space="0" w:color="000000"/>
              <w:left w:val="nil"/>
              <w:bottom w:val="single" w:sz="8" w:space="0" w:color="000000"/>
              <w:right w:val="single" w:sz="8" w:space="0" w:color="000000"/>
            </w:tcBorders>
            <w:shd w:val="clear" w:color="auto" w:fill="auto"/>
            <w:vAlign w:val="center"/>
            <w:hideMark/>
          </w:tcPr>
          <w:p w:rsidR="002D4BC0" w:rsidRPr="007D5229" w:rsidRDefault="002D4BC0" w:rsidP="008514C0">
            <w:pPr>
              <w:ind w:left="-170" w:right="-170"/>
              <w:jc w:val="center"/>
              <w:rPr>
                <w:rFonts w:ascii="Arial" w:hAnsi="Arial" w:cs="Simplified Arabic"/>
                <w:color w:val="000000"/>
                <w:sz w:val="18"/>
                <w:szCs w:val="18"/>
                <w:rtl/>
                <w:lang w:eastAsia="en-US"/>
              </w:rPr>
            </w:pPr>
            <w:r w:rsidRPr="00FA5306">
              <w:rPr>
                <w:rFonts w:ascii="Arial" w:hAnsi="Arial" w:cs="Arial"/>
                <w:color w:val="000000"/>
                <w:sz w:val="18"/>
                <w:szCs w:val="18"/>
                <w:rtl/>
                <w:lang w:eastAsia="en-US"/>
              </w:rPr>
              <w:t>قبل العام 1948</w:t>
            </w:r>
          </w:p>
        </w:tc>
        <w:tc>
          <w:tcPr>
            <w:tcW w:w="1022" w:type="dxa"/>
            <w:tcBorders>
              <w:top w:val="single" w:sz="8" w:space="0" w:color="000000"/>
              <w:left w:val="nil"/>
              <w:bottom w:val="single" w:sz="8" w:space="0" w:color="000000"/>
              <w:right w:val="single" w:sz="8" w:space="0" w:color="000000"/>
            </w:tcBorders>
            <w:shd w:val="clear" w:color="auto" w:fill="auto"/>
            <w:vAlign w:val="center"/>
            <w:hideMark/>
          </w:tcPr>
          <w:p w:rsidR="002D4BC0" w:rsidRPr="007D5229" w:rsidRDefault="002D4BC0" w:rsidP="008514C0">
            <w:pPr>
              <w:ind w:left="-170" w:right="-170"/>
              <w:jc w:val="center"/>
              <w:rPr>
                <w:rFonts w:ascii="Arial" w:hAnsi="Arial" w:cs="Simplified Arabic"/>
                <w:color w:val="000000"/>
                <w:sz w:val="18"/>
                <w:szCs w:val="18"/>
                <w:lang w:eastAsia="en-US"/>
              </w:rPr>
            </w:pPr>
            <w:r w:rsidRPr="00FA5306">
              <w:rPr>
                <w:rFonts w:ascii="Arial" w:hAnsi="Arial" w:cs="Arial"/>
                <w:color w:val="000000"/>
                <w:sz w:val="18"/>
                <w:szCs w:val="18"/>
                <w:lang w:eastAsia="en-US"/>
              </w:rPr>
              <w:t>19</w:t>
            </w:r>
            <w:r>
              <w:rPr>
                <w:rFonts w:ascii="Arial" w:hAnsi="Arial" w:cs="Arial"/>
                <w:color w:val="000000"/>
                <w:sz w:val="18"/>
                <w:szCs w:val="18"/>
                <w:lang w:eastAsia="en-US"/>
              </w:rPr>
              <w:t>67</w:t>
            </w:r>
            <w:r w:rsidRPr="00FA5306">
              <w:rPr>
                <w:rFonts w:ascii="Arial" w:hAnsi="Arial" w:cs="Arial"/>
                <w:color w:val="000000"/>
                <w:sz w:val="18"/>
                <w:szCs w:val="18"/>
                <w:lang w:eastAsia="en-US"/>
              </w:rPr>
              <w:t>-19</w:t>
            </w:r>
            <w:r>
              <w:rPr>
                <w:rFonts w:ascii="Arial" w:hAnsi="Arial" w:cs="Arial"/>
                <w:color w:val="000000"/>
                <w:sz w:val="18"/>
                <w:szCs w:val="18"/>
                <w:lang w:eastAsia="en-US"/>
              </w:rPr>
              <w:t>48</w:t>
            </w:r>
          </w:p>
        </w:tc>
        <w:tc>
          <w:tcPr>
            <w:tcW w:w="1022" w:type="dxa"/>
            <w:tcBorders>
              <w:top w:val="single" w:sz="8" w:space="0" w:color="000000"/>
              <w:left w:val="nil"/>
              <w:bottom w:val="single" w:sz="8" w:space="0" w:color="000000"/>
              <w:right w:val="single" w:sz="8" w:space="0" w:color="000000"/>
            </w:tcBorders>
            <w:shd w:val="clear" w:color="auto" w:fill="auto"/>
            <w:vAlign w:val="center"/>
            <w:hideMark/>
          </w:tcPr>
          <w:p w:rsidR="002D4BC0" w:rsidRPr="007D5229" w:rsidRDefault="002D4BC0" w:rsidP="008514C0">
            <w:pPr>
              <w:ind w:left="-170" w:right="-170"/>
              <w:jc w:val="center"/>
              <w:rPr>
                <w:rFonts w:ascii="Arial" w:hAnsi="Arial" w:cs="Simplified Arabic"/>
                <w:color w:val="000000"/>
                <w:sz w:val="18"/>
                <w:szCs w:val="18"/>
                <w:lang w:eastAsia="en-US"/>
              </w:rPr>
            </w:pPr>
            <w:r w:rsidRPr="00FA5306">
              <w:rPr>
                <w:rFonts w:ascii="Arial" w:hAnsi="Arial" w:cs="Arial"/>
                <w:color w:val="000000"/>
                <w:sz w:val="18"/>
                <w:szCs w:val="18"/>
                <w:lang w:eastAsia="en-US"/>
              </w:rPr>
              <w:t>19</w:t>
            </w:r>
            <w:r>
              <w:rPr>
                <w:rFonts w:ascii="Arial" w:hAnsi="Arial" w:cs="Arial"/>
                <w:color w:val="000000"/>
                <w:sz w:val="18"/>
                <w:szCs w:val="18"/>
                <w:lang w:eastAsia="en-US"/>
              </w:rPr>
              <w:t>79</w:t>
            </w:r>
            <w:r w:rsidRPr="00FA5306">
              <w:rPr>
                <w:rFonts w:ascii="Arial" w:hAnsi="Arial" w:cs="Arial"/>
                <w:color w:val="000000"/>
                <w:sz w:val="18"/>
                <w:szCs w:val="18"/>
                <w:lang w:eastAsia="en-US"/>
              </w:rPr>
              <w:t>-19</w:t>
            </w:r>
            <w:r>
              <w:rPr>
                <w:rFonts w:ascii="Arial" w:hAnsi="Arial" w:cs="Arial"/>
                <w:color w:val="000000"/>
                <w:sz w:val="18"/>
                <w:szCs w:val="18"/>
                <w:lang w:eastAsia="en-US"/>
              </w:rPr>
              <w:t>68</w:t>
            </w:r>
          </w:p>
        </w:tc>
        <w:tc>
          <w:tcPr>
            <w:tcW w:w="1022" w:type="dxa"/>
            <w:tcBorders>
              <w:top w:val="single" w:sz="8" w:space="0" w:color="000000"/>
              <w:left w:val="nil"/>
              <w:bottom w:val="single" w:sz="8" w:space="0" w:color="000000"/>
              <w:right w:val="single" w:sz="8" w:space="0" w:color="000000"/>
            </w:tcBorders>
            <w:shd w:val="clear" w:color="auto" w:fill="auto"/>
            <w:vAlign w:val="center"/>
            <w:hideMark/>
          </w:tcPr>
          <w:p w:rsidR="002D4BC0" w:rsidRPr="007D5229" w:rsidRDefault="002D4BC0" w:rsidP="008514C0">
            <w:pPr>
              <w:ind w:left="-170" w:right="-170"/>
              <w:jc w:val="center"/>
              <w:rPr>
                <w:rFonts w:ascii="Arial" w:hAnsi="Arial" w:cs="Simplified Arabic"/>
                <w:color w:val="000000"/>
                <w:sz w:val="18"/>
                <w:szCs w:val="18"/>
                <w:lang w:eastAsia="en-US"/>
              </w:rPr>
            </w:pPr>
            <w:proofErr w:type="spellStart"/>
            <w:r>
              <w:rPr>
                <w:rFonts w:ascii="Arial" w:hAnsi="Arial" w:cs="Arial" w:hint="cs"/>
                <w:color w:val="000000"/>
                <w:sz w:val="18"/>
                <w:szCs w:val="18"/>
                <w:rtl/>
                <w:lang w:eastAsia="en-US"/>
              </w:rPr>
              <w:t>1980-</w:t>
            </w:r>
            <w:proofErr w:type="spellEnd"/>
            <w:r>
              <w:rPr>
                <w:rFonts w:ascii="Arial" w:hAnsi="Arial" w:cs="Simplified Arabic" w:hint="cs"/>
                <w:color w:val="000000"/>
                <w:sz w:val="18"/>
                <w:szCs w:val="18"/>
                <w:rtl/>
                <w:lang w:eastAsia="en-US"/>
              </w:rPr>
              <w:t xml:space="preserve"> 1989</w:t>
            </w:r>
          </w:p>
        </w:tc>
        <w:tc>
          <w:tcPr>
            <w:tcW w:w="1022" w:type="dxa"/>
            <w:tcBorders>
              <w:top w:val="single" w:sz="8" w:space="0" w:color="000000"/>
              <w:left w:val="nil"/>
              <w:bottom w:val="single" w:sz="8" w:space="0" w:color="000000"/>
              <w:right w:val="single" w:sz="8" w:space="0" w:color="000000"/>
            </w:tcBorders>
            <w:shd w:val="clear" w:color="auto" w:fill="auto"/>
            <w:vAlign w:val="center"/>
            <w:hideMark/>
          </w:tcPr>
          <w:p w:rsidR="002D4BC0" w:rsidRPr="00C837F4" w:rsidRDefault="002D4BC0" w:rsidP="008514C0">
            <w:pPr>
              <w:ind w:left="-170" w:right="-170"/>
              <w:jc w:val="center"/>
              <w:rPr>
                <w:rFonts w:ascii="Arial" w:hAnsi="Arial" w:cs="Arial"/>
                <w:color w:val="000000"/>
                <w:sz w:val="18"/>
                <w:szCs w:val="18"/>
                <w:lang w:eastAsia="en-US"/>
              </w:rPr>
            </w:pPr>
            <w:proofErr w:type="spellStart"/>
            <w:r w:rsidRPr="00C837F4">
              <w:rPr>
                <w:rFonts w:ascii="Arial" w:hAnsi="Arial" w:cs="Arial" w:hint="cs"/>
                <w:color w:val="000000"/>
                <w:sz w:val="18"/>
                <w:szCs w:val="18"/>
                <w:rtl/>
                <w:lang w:eastAsia="en-US"/>
              </w:rPr>
              <w:t>1990-</w:t>
            </w:r>
            <w:proofErr w:type="spellEnd"/>
            <w:r w:rsidRPr="00C837F4">
              <w:rPr>
                <w:rFonts w:ascii="Arial" w:hAnsi="Arial" w:cs="Arial" w:hint="cs"/>
                <w:color w:val="000000"/>
                <w:sz w:val="18"/>
                <w:szCs w:val="18"/>
                <w:rtl/>
                <w:lang w:eastAsia="en-US"/>
              </w:rPr>
              <w:t xml:space="preserve"> 1999</w:t>
            </w:r>
          </w:p>
        </w:tc>
        <w:tc>
          <w:tcPr>
            <w:tcW w:w="1022" w:type="dxa"/>
            <w:tcBorders>
              <w:top w:val="single" w:sz="8" w:space="0" w:color="000000"/>
              <w:left w:val="nil"/>
              <w:bottom w:val="single" w:sz="8" w:space="0" w:color="000000"/>
              <w:right w:val="single" w:sz="8" w:space="0" w:color="000000"/>
            </w:tcBorders>
            <w:shd w:val="clear" w:color="auto" w:fill="auto"/>
            <w:vAlign w:val="center"/>
            <w:hideMark/>
          </w:tcPr>
          <w:p w:rsidR="002D4BC0" w:rsidRPr="00C837F4" w:rsidRDefault="002D4BC0" w:rsidP="008514C0">
            <w:pPr>
              <w:ind w:left="-170" w:right="-170"/>
              <w:jc w:val="center"/>
              <w:rPr>
                <w:rFonts w:ascii="Arial" w:hAnsi="Arial" w:cs="Arial"/>
                <w:color w:val="000000"/>
                <w:sz w:val="18"/>
                <w:szCs w:val="18"/>
                <w:lang w:eastAsia="en-US"/>
              </w:rPr>
            </w:pPr>
            <w:proofErr w:type="spellStart"/>
            <w:r w:rsidRPr="00C837F4">
              <w:rPr>
                <w:rFonts w:ascii="Arial" w:hAnsi="Arial" w:cs="Arial" w:hint="cs"/>
                <w:color w:val="000000"/>
                <w:sz w:val="18"/>
                <w:szCs w:val="18"/>
                <w:rtl/>
                <w:lang w:eastAsia="en-US"/>
              </w:rPr>
              <w:t>2000-</w:t>
            </w:r>
            <w:proofErr w:type="spellEnd"/>
            <w:r w:rsidRPr="00C837F4">
              <w:rPr>
                <w:rFonts w:ascii="Arial" w:hAnsi="Arial" w:cs="Arial" w:hint="cs"/>
                <w:color w:val="000000"/>
                <w:sz w:val="18"/>
                <w:szCs w:val="18"/>
                <w:rtl/>
                <w:lang w:eastAsia="en-US"/>
              </w:rPr>
              <w:t xml:space="preserve"> 2007</w:t>
            </w:r>
          </w:p>
        </w:tc>
        <w:tc>
          <w:tcPr>
            <w:tcW w:w="1022" w:type="dxa"/>
            <w:tcBorders>
              <w:top w:val="single" w:sz="8" w:space="0" w:color="000000"/>
              <w:left w:val="nil"/>
              <w:bottom w:val="single" w:sz="8" w:space="0" w:color="000000"/>
              <w:right w:val="single" w:sz="8" w:space="0" w:color="000000"/>
            </w:tcBorders>
            <w:shd w:val="clear" w:color="auto" w:fill="auto"/>
            <w:vAlign w:val="center"/>
            <w:hideMark/>
          </w:tcPr>
          <w:p w:rsidR="002D4BC0" w:rsidRPr="007D5229" w:rsidRDefault="002D4BC0" w:rsidP="008514C0">
            <w:pPr>
              <w:jc w:val="cente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غير مبين</w:t>
            </w:r>
          </w:p>
        </w:tc>
        <w:tc>
          <w:tcPr>
            <w:tcW w:w="1022" w:type="dxa"/>
            <w:tcBorders>
              <w:top w:val="single" w:sz="8" w:space="0" w:color="000000"/>
              <w:left w:val="nil"/>
              <w:bottom w:val="single" w:sz="8" w:space="0" w:color="000000"/>
              <w:right w:val="single" w:sz="8" w:space="0" w:color="000000"/>
            </w:tcBorders>
            <w:shd w:val="clear" w:color="auto" w:fill="auto"/>
            <w:vAlign w:val="center"/>
            <w:hideMark/>
          </w:tcPr>
          <w:p w:rsidR="002D4BC0" w:rsidRPr="00C837F4" w:rsidRDefault="002D4BC0" w:rsidP="008514C0">
            <w:pPr>
              <w:jc w:val="center"/>
              <w:rPr>
                <w:rFonts w:ascii="Arial" w:hAnsi="Arial" w:cs="Simplified Arabic"/>
                <w:b/>
                <w:bCs/>
                <w:color w:val="000000"/>
                <w:sz w:val="18"/>
                <w:szCs w:val="18"/>
                <w:lang w:eastAsia="en-US"/>
              </w:rPr>
            </w:pPr>
            <w:r w:rsidRPr="00C837F4">
              <w:rPr>
                <w:rFonts w:ascii="Arial" w:hAnsi="Arial" w:cs="Simplified Arabic" w:hint="cs"/>
                <w:b/>
                <w:bCs/>
                <w:color w:val="000000"/>
                <w:sz w:val="18"/>
                <w:szCs w:val="18"/>
                <w:rtl/>
                <w:lang w:eastAsia="en-US"/>
              </w:rPr>
              <w:t>المجموع</w:t>
            </w:r>
          </w:p>
        </w:tc>
      </w:tr>
      <w:tr w:rsidR="0082092D" w:rsidRPr="007D5229" w:rsidTr="0082390B">
        <w:trPr>
          <w:trHeight w:val="20"/>
          <w:jc w:val="center"/>
        </w:trPr>
        <w:tc>
          <w:tcPr>
            <w:tcW w:w="1303" w:type="dxa"/>
            <w:tcBorders>
              <w:top w:val="single" w:sz="8" w:space="0" w:color="000000"/>
              <w:left w:val="single" w:sz="8" w:space="0" w:color="000000"/>
              <w:bottom w:val="nil"/>
              <w:right w:val="single" w:sz="8" w:space="0" w:color="000000"/>
            </w:tcBorders>
            <w:shd w:val="clear" w:color="auto" w:fill="auto"/>
            <w:noWrap/>
            <w:vAlign w:val="center"/>
            <w:hideMark/>
          </w:tcPr>
          <w:p w:rsidR="0082092D" w:rsidRPr="007D5229" w:rsidRDefault="0082092D" w:rsidP="008514C0">
            <w:pPr>
              <w:rPr>
                <w:rFonts w:ascii="Arial" w:hAnsi="Arial" w:cs="Simplified Arabic"/>
                <w:b/>
                <w:bCs/>
                <w:sz w:val="18"/>
                <w:szCs w:val="18"/>
                <w:lang w:eastAsia="en-US"/>
              </w:rPr>
            </w:pPr>
            <w:r w:rsidRPr="007D5229">
              <w:rPr>
                <w:rFonts w:ascii="Arial" w:hAnsi="Arial" w:cs="Simplified Arabic" w:hint="cs"/>
                <w:b/>
                <w:bCs/>
                <w:sz w:val="18"/>
                <w:szCs w:val="18"/>
                <w:rtl/>
                <w:lang w:eastAsia="en-US"/>
              </w:rPr>
              <w:t>فلسطين</w:t>
            </w:r>
          </w:p>
        </w:tc>
        <w:tc>
          <w:tcPr>
            <w:tcW w:w="1021" w:type="dxa"/>
            <w:tcBorders>
              <w:top w:val="single" w:sz="8" w:space="0" w:color="000000"/>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36</w:t>
            </w:r>
          </w:p>
        </w:tc>
        <w:tc>
          <w:tcPr>
            <w:tcW w:w="1022" w:type="dxa"/>
            <w:tcBorders>
              <w:top w:val="single" w:sz="8" w:space="0" w:color="000000"/>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84</w:t>
            </w:r>
          </w:p>
        </w:tc>
        <w:tc>
          <w:tcPr>
            <w:tcW w:w="1022" w:type="dxa"/>
            <w:tcBorders>
              <w:top w:val="single" w:sz="8" w:space="0" w:color="000000"/>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130</w:t>
            </w:r>
          </w:p>
        </w:tc>
        <w:tc>
          <w:tcPr>
            <w:tcW w:w="1022" w:type="dxa"/>
            <w:tcBorders>
              <w:top w:val="single" w:sz="8" w:space="0" w:color="000000"/>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352</w:t>
            </w:r>
          </w:p>
        </w:tc>
        <w:tc>
          <w:tcPr>
            <w:tcW w:w="1022" w:type="dxa"/>
            <w:tcBorders>
              <w:top w:val="single" w:sz="8" w:space="0" w:color="000000"/>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947</w:t>
            </w:r>
          </w:p>
        </w:tc>
        <w:tc>
          <w:tcPr>
            <w:tcW w:w="1022" w:type="dxa"/>
            <w:tcBorders>
              <w:top w:val="single" w:sz="8" w:space="0" w:color="000000"/>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1,472</w:t>
            </w:r>
          </w:p>
        </w:tc>
        <w:tc>
          <w:tcPr>
            <w:tcW w:w="1022" w:type="dxa"/>
            <w:tcBorders>
              <w:top w:val="single" w:sz="8" w:space="0" w:color="000000"/>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388</w:t>
            </w:r>
          </w:p>
        </w:tc>
        <w:tc>
          <w:tcPr>
            <w:tcW w:w="1022" w:type="dxa"/>
            <w:tcBorders>
              <w:top w:val="single" w:sz="8" w:space="0" w:color="000000"/>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3,409</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noWrap/>
            <w:vAlign w:val="center"/>
            <w:hideMark/>
          </w:tcPr>
          <w:p w:rsidR="0082092D" w:rsidRPr="007D5229" w:rsidRDefault="0082092D" w:rsidP="008514C0">
            <w:pPr>
              <w:rPr>
                <w:rFonts w:ascii="Arial" w:hAnsi="Arial" w:cs="Simplified Arabic"/>
                <w:b/>
                <w:bCs/>
                <w:sz w:val="18"/>
                <w:szCs w:val="18"/>
                <w:lang w:eastAsia="en-US"/>
              </w:rPr>
            </w:pPr>
            <w:r w:rsidRPr="007D5229">
              <w:rPr>
                <w:rFonts w:ascii="Arial" w:hAnsi="Arial" w:cs="Simplified Arabic" w:hint="cs"/>
                <w:b/>
                <w:bCs/>
                <w:sz w:val="18"/>
                <w:szCs w:val="18"/>
                <w:rtl/>
                <w:lang w:eastAsia="en-US"/>
              </w:rPr>
              <w:t>الضفة الغربية</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31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69</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76</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164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511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950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309</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2,110</w:t>
            </w:r>
          </w:p>
        </w:tc>
      </w:tr>
      <w:tr w:rsidR="0082092D" w:rsidRPr="007D5229" w:rsidTr="0082390B">
        <w:trPr>
          <w:trHeight w:val="20"/>
          <w:jc w:val="center"/>
        </w:trPr>
        <w:tc>
          <w:tcPr>
            <w:tcW w:w="1303" w:type="dxa"/>
            <w:tcBorders>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جنين</w:t>
            </w:r>
          </w:p>
        </w:tc>
        <w:tc>
          <w:tcPr>
            <w:tcW w:w="1021" w:type="dxa"/>
            <w:tcBorders>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8</w:t>
            </w:r>
          </w:p>
        </w:tc>
        <w:tc>
          <w:tcPr>
            <w:tcW w:w="1022" w:type="dxa"/>
            <w:tcBorders>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16</w:t>
            </w:r>
          </w:p>
        </w:tc>
        <w:tc>
          <w:tcPr>
            <w:tcW w:w="1022" w:type="dxa"/>
            <w:tcBorders>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6</w:t>
            </w:r>
          </w:p>
        </w:tc>
        <w:tc>
          <w:tcPr>
            <w:tcW w:w="1022" w:type="dxa"/>
            <w:tcBorders>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34</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طوباس</w:t>
            </w:r>
            <w:proofErr w:type="spellEnd"/>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6</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10</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طولكرم</w:t>
            </w:r>
            <w:proofErr w:type="spellEnd"/>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6</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15</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17</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47</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نابلس</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35</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70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166</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226</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83</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621</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قلقيلية</w:t>
            </w:r>
            <w:proofErr w:type="spellEnd"/>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2</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2</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12</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سلفيت</w:t>
            </w:r>
            <w:proofErr w:type="spellEnd"/>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7</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8</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رام الله والبيرة</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5</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37</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174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438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93</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772</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اريحا والأغوار</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3</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القدس</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7</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60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78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74</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229</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بيت لحم</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7</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16</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63</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29</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159</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الخليل</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25</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48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92</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20</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215</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b/>
                <w:bCs/>
                <w:color w:val="000000"/>
                <w:sz w:val="18"/>
                <w:szCs w:val="18"/>
                <w:lang w:eastAsia="en-US"/>
              </w:rPr>
            </w:pPr>
            <w:r w:rsidRPr="007D5229">
              <w:rPr>
                <w:rFonts w:ascii="Arial" w:hAnsi="Arial" w:cs="Simplified Arabic" w:hint="cs"/>
                <w:b/>
                <w:bCs/>
                <w:color w:val="000000"/>
                <w:sz w:val="18"/>
                <w:szCs w:val="18"/>
                <w:rtl/>
                <w:lang w:eastAsia="en-US"/>
              </w:rPr>
              <w:t xml:space="preserve">قطاع غزة </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5</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15</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54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188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436</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522</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79</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1,299</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شمال غزة</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2</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62</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112</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6</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193</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غزة</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44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144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292</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363</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64</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922</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دير البلح</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9</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16</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62</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خانيونس</w:t>
            </w:r>
            <w:proofErr w:type="spellEnd"/>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9</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16</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37</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84</w:t>
            </w:r>
          </w:p>
        </w:tc>
      </w:tr>
      <w:tr w:rsidR="0082092D" w:rsidRPr="007D5229" w:rsidTr="0082390B">
        <w:trPr>
          <w:trHeight w:val="20"/>
          <w:jc w:val="center"/>
        </w:trPr>
        <w:tc>
          <w:tcPr>
            <w:tcW w:w="1303" w:type="dxa"/>
            <w:tcBorders>
              <w:top w:val="nil"/>
              <w:left w:val="single" w:sz="8" w:space="0" w:color="000000"/>
              <w:bottom w:val="nil"/>
              <w:right w:val="single" w:sz="8" w:space="0" w:color="000000"/>
            </w:tcBorders>
            <w:shd w:val="clear" w:color="auto" w:fill="auto"/>
            <w:vAlign w:val="center"/>
            <w:hideMark/>
          </w:tcPr>
          <w:p w:rsidR="0082092D" w:rsidRPr="007D5229" w:rsidRDefault="0082092D"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رفح</w:t>
            </w:r>
          </w:p>
        </w:tc>
        <w:tc>
          <w:tcPr>
            <w:tcW w:w="1021" w:type="dxa"/>
            <w:tcBorders>
              <w:top w:val="nil"/>
              <w:left w:val="single" w:sz="8" w:space="0" w:color="000000"/>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0</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8</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14</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13</w:t>
            </w:r>
          </w:p>
        </w:tc>
        <w:tc>
          <w:tcPr>
            <w:tcW w:w="1022" w:type="dxa"/>
            <w:tcBorders>
              <w:top w:val="nil"/>
              <w:bottom w:val="nil"/>
            </w:tcBorders>
            <w:shd w:val="clear" w:color="auto" w:fill="auto"/>
            <w:noWrap/>
            <w:vAlign w:val="center"/>
            <w:hideMark/>
          </w:tcPr>
          <w:p w:rsidR="0082092D" w:rsidRDefault="0082092D" w:rsidP="00613200">
            <w:pPr>
              <w:bidi w:val="0"/>
              <w:jc w:val="right"/>
              <w:rPr>
                <w:rFonts w:ascii="Arial" w:hAnsi="Arial" w:cs="Arial"/>
                <w:color w:val="000000"/>
                <w:sz w:val="18"/>
                <w:szCs w:val="18"/>
              </w:rPr>
            </w:pPr>
            <w:r>
              <w:rPr>
                <w:rFonts w:ascii="Arial" w:hAnsi="Arial" w:cs="Arial"/>
                <w:color w:val="000000"/>
                <w:sz w:val="18"/>
                <w:szCs w:val="18"/>
              </w:rPr>
              <w:t>3</w:t>
            </w:r>
          </w:p>
        </w:tc>
        <w:tc>
          <w:tcPr>
            <w:tcW w:w="1022" w:type="dxa"/>
            <w:tcBorders>
              <w:top w:val="nil"/>
              <w:bottom w:val="nil"/>
              <w:right w:val="single" w:sz="8" w:space="0" w:color="000000"/>
            </w:tcBorders>
            <w:shd w:val="clear" w:color="auto" w:fill="auto"/>
            <w:noWrap/>
            <w:vAlign w:val="center"/>
            <w:hideMark/>
          </w:tcPr>
          <w:p w:rsidR="0082092D" w:rsidRDefault="0082092D" w:rsidP="00613200">
            <w:pPr>
              <w:bidi w:val="0"/>
              <w:jc w:val="right"/>
              <w:rPr>
                <w:rFonts w:ascii="Arial" w:hAnsi="Arial" w:cs="Arial"/>
                <w:b/>
                <w:bCs/>
                <w:color w:val="000000"/>
                <w:sz w:val="18"/>
                <w:szCs w:val="18"/>
              </w:rPr>
            </w:pPr>
            <w:r>
              <w:rPr>
                <w:rFonts w:ascii="Arial" w:hAnsi="Arial" w:cs="Arial"/>
                <w:b/>
                <w:bCs/>
                <w:color w:val="000000"/>
                <w:sz w:val="18"/>
                <w:szCs w:val="18"/>
              </w:rPr>
              <w:t>38</w:t>
            </w:r>
          </w:p>
        </w:tc>
      </w:tr>
      <w:tr w:rsidR="00690D90" w:rsidRPr="007D5229" w:rsidTr="0082390B">
        <w:trPr>
          <w:trHeight w:val="20"/>
          <w:jc w:val="center"/>
        </w:trPr>
        <w:tc>
          <w:tcPr>
            <w:tcW w:w="1303" w:type="dxa"/>
            <w:tcBorders>
              <w:top w:val="nil"/>
              <w:left w:val="single" w:sz="8" w:space="0" w:color="000000"/>
              <w:bottom w:val="single" w:sz="8" w:space="0" w:color="000000"/>
              <w:right w:val="single" w:sz="8" w:space="0" w:color="000000"/>
            </w:tcBorders>
            <w:shd w:val="clear" w:color="auto" w:fill="auto"/>
            <w:vAlign w:val="center"/>
            <w:hideMark/>
          </w:tcPr>
          <w:p w:rsidR="00690D90" w:rsidRPr="007D5229" w:rsidRDefault="00690D90" w:rsidP="008514C0">
            <w:pPr>
              <w:rPr>
                <w:rFonts w:ascii="Arial" w:hAnsi="Arial" w:cs="Simplified Arabic"/>
                <w:color w:val="000000"/>
                <w:sz w:val="18"/>
                <w:szCs w:val="18"/>
                <w:rtl/>
                <w:lang w:eastAsia="en-US"/>
              </w:rPr>
            </w:pPr>
          </w:p>
        </w:tc>
        <w:tc>
          <w:tcPr>
            <w:tcW w:w="1021" w:type="dxa"/>
            <w:tcBorders>
              <w:top w:val="nil"/>
              <w:left w:val="single" w:sz="8" w:space="0" w:color="000000"/>
              <w:bottom w:val="single" w:sz="8" w:space="0" w:color="000000"/>
            </w:tcBorders>
            <w:shd w:val="clear" w:color="auto" w:fill="auto"/>
            <w:noWrap/>
            <w:vAlign w:val="center"/>
            <w:hideMark/>
          </w:tcPr>
          <w:p w:rsidR="00690D90" w:rsidRDefault="00690D90" w:rsidP="00613200">
            <w:pPr>
              <w:bidi w:val="0"/>
              <w:jc w:val="right"/>
              <w:rPr>
                <w:rFonts w:ascii="Arial" w:hAnsi="Arial" w:cs="Arial"/>
                <w:color w:val="000000"/>
                <w:sz w:val="18"/>
                <w:szCs w:val="18"/>
              </w:rPr>
            </w:pPr>
          </w:p>
        </w:tc>
        <w:tc>
          <w:tcPr>
            <w:tcW w:w="1022" w:type="dxa"/>
            <w:tcBorders>
              <w:top w:val="nil"/>
              <w:bottom w:val="single" w:sz="8" w:space="0" w:color="000000"/>
            </w:tcBorders>
            <w:shd w:val="clear" w:color="auto" w:fill="auto"/>
            <w:noWrap/>
            <w:vAlign w:val="center"/>
            <w:hideMark/>
          </w:tcPr>
          <w:p w:rsidR="00690D90" w:rsidRDefault="00690D90" w:rsidP="00613200">
            <w:pPr>
              <w:bidi w:val="0"/>
              <w:jc w:val="right"/>
              <w:rPr>
                <w:rFonts w:ascii="Arial" w:hAnsi="Arial" w:cs="Arial"/>
                <w:color w:val="000000"/>
                <w:sz w:val="18"/>
                <w:szCs w:val="18"/>
              </w:rPr>
            </w:pPr>
          </w:p>
        </w:tc>
        <w:tc>
          <w:tcPr>
            <w:tcW w:w="1022" w:type="dxa"/>
            <w:tcBorders>
              <w:top w:val="nil"/>
              <w:bottom w:val="single" w:sz="8" w:space="0" w:color="000000"/>
            </w:tcBorders>
            <w:shd w:val="clear" w:color="auto" w:fill="auto"/>
            <w:noWrap/>
            <w:vAlign w:val="center"/>
            <w:hideMark/>
          </w:tcPr>
          <w:p w:rsidR="00690D90" w:rsidRDefault="00690D90" w:rsidP="00613200">
            <w:pPr>
              <w:bidi w:val="0"/>
              <w:jc w:val="right"/>
              <w:rPr>
                <w:rFonts w:ascii="Arial" w:hAnsi="Arial" w:cs="Arial"/>
                <w:color w:val="000000"/>
                <w:sz w:val="18"/>
                <w:szCs w:val="18"/>
              </w:rPr>
            </w:pPr>
          </w:p>
        </w:tc>
        <w:tc>
          <w:tcPr>
            <w:tcW w:w="1022" w:type="dxa"/>
            <w:tcBorders>
              <w:top w:val="nil"/>
              <w:bottom w:val="single" w:sz="8" w:space="0" w:color="000000"/>
            </w:tcBorders>
            <w:shd w:val="clear" w:color="auto" w:fill="auto"/>
            <w:noWrap/>
            <w:vAlign w:val="center"/>
            <w:hideMark/>
          </w:tcPr>
          <w:p w:rsidR="00690D90" w:rsidRDefault="00690D90" w:rsidP="00613200">
            <w:pPr>
              <w:bidi w:val="0"/>
              <w:jc w:val="right"/>
              <w:rPr>
                <w:rFonts w:ascii="Arial" w:hAnsi="Arial" w:cs="Arial"/>
                <w:color w:val="000000"/>
                <w:sz w:val="18"/>
                <w:szCs w:val="18"/>
              </w:rPr>
            </w:pPr>
          </w:p>
        </w:tc>
        <w:tc>
          <w:tcPr>
            <w:tcW w:w="1022" w:type="dxa"/>
            <w:tcBorders>
              <w:top w:val="nil"/>
              <w:bottom w:val="single" w:sz="8" w:space="0" w:color="000000"/>
            </w:tcBorders>
            <w:shd w:val="clear" w:color="auto" w:fill="auto"/>
            <w:noWrap/>
            <w:vAlign w:val="center"/>
            <w:hideMark/>
          </w:tcPr>
          <w:p w:rsidR="00690D90" w:rsidRDefault="00690D90" w:rsidP="00613200">
            <w:pPr>
              <w:bidi w:val="0"/>
              <w:jc w:val="right"/>
              <w:rPr>
                <w:rFonts w:ascii="Arial" w:hAnsi="Arial" w:cs="Arial"/>
                <w:color w:val="000000"/>
                <w:sz w:val="18"/>
                <w:szCs w:val="18"/>
              </w:rPr>
            </w:pPr>
          </w:p>
        </w:tc>
        <w:tc>
          <w:tcPr>
            <w:tcW w:w="1022" w:type="dxa"/>
            <w:tcBorders>
              <w:top w:val="nil"/>
              <w:bottom w:val="single" w:sz="8" w:space="0" w:color="000000"/>
            </w:tcBorders>
            <w:shd w:val="clear" w:color="auto" w:fill="auto"/>
            <w:noWrap/>
            <w:vAlign w:val="center"/>
            <w:hideMark/>
          </w:tcPr>
          <w:p w:rsidR="00690D90" w:rsidRDefault="00690D90" w:rsidP="00613200">
            <w:pPr>
              <w:bidi w:val="0"/>
              <w:jc w:val="right"/>
              <w:rPr>
                <w:rFonts w:ascii="Arial" w:hAnsi="Arial" w:cs="Arial"/>
                <w:color w:val="000000"/>
                <w:sz w:val="18"/>
                <w:szCs w:val="18"/>
              </w:rPr>
            </w:pPr>
          </w:p>
        </w:tc>
        <w:tc>
          <w:tcPr>
            <w:tcW w:w="1022" w:type="dxa"/>
            <w:tcBorders>
              <w:top w:val="nil"/>
              <w:bottom w:val="single" w:sz="8" w:space="0" w:color="000000"/>
            </w:tcBorders>
            <w:shd w:val="clear" w:color="auto" w:fill="auto"/>
            <w:noWrap/>
            <w:vAlign w:val="center"/>
            <w:hideMark/>
          </w:tcPr>
          <w:p w:rsidR="00690D90" w:rsidRDefault="00690D90" w:rsidP="00613200">
            <w:pPr>
              <w:bidi w:val="0"/>
              <w:jc w:val="right"/>
              <w:rPr>
                <w:rFonts w:ascii="Arial" w:hAnsi="Arial" w:cs="Arial"/>
                <w:color w:val="000000"/>
                <w:sz w:val="18"/>
                <w:szCs w:val="18"/>
              </w:rPr>
            </w:pPr>
          </w:p>
        </w:tc>
        <w:tc>
          <w:tcPr>
            <w:tcW w:w="1022" w:type="dxa"/>
            <w:tcBorders>
              <w:top w:val="nil"/>
              <w:bottom w:val="single" w:sz="8" w:space="0" w:color="000000"/>
              <w:right w:val="single" w:sz="8" w:space="0" w:color="000000"/>
            </w:tcBorders>
            <w:shd w:val="clear" w:color="auto" w:fill="auto"/>
            <w:noWrap/>
            <w:vAlign w:val="center"/>
            <w:hideMark/>
          </w:tcPr>
          <w:p w:rsidR="00690D90" w:rsidRDefault="00690D90" w:rsidP="00613200">
            <w:pPr>
              <w:bidi w:val="0"/>
              <w:jc w:val="right"/>
              <w:rPr>
                <w:rFonts w:ascii="Arial" w:hAnsi="Arial" w:cs="Arial"/>
                <w:b/>
                <w:bCs/>
                <w:color w:val="000000"/>
                <w:sz w:val="18"/>
                <w:szCs w:val="18"/>
              </w:rPr>
            </w:pPr>
          </w:p>
        </w:tc>
      </w:tr>
    </w:tbl>
    <w:p w:rsidR="00690D90" w:rsidRPr="00646CF1" w:rsidRDefault="00690D90" w:rsidP="00690D90">
      <w:pPr>
        <w:jc w:val="center"/>
        <w:rPr>
          <w:rFonts w:cs="Simplified Arabic"/>
          <w:b/>
          <w:bCs/>
          <w:sz w:val="16"/>
          <w:szCs w:val="16"/>
          <w:rtl/>
        </w:rPr>
      </w:pPr>
    </w:p>
    <w:p w:rsidR="002D4BC0" w:rsidRDefault="002D4BC0" w:rsidP="00690D90">
      <w:pPr>
        <w:jc w:val="center"/>
        <w:rPr>
          <w:rFonts w:cs="Simplified Arabic" w:hint="cs"/>
          <w:b/>
          <w:bCs/>
          <w:sz w:val="22"/>
          <w:szCs w:val="22"/>
          <w:rtl/>
        </w:rPr>
      </w:pPr>
      <w:r>
        <w:rPr>
          <w:rFonts w:cs="Simplified Arabic" w:hint="cs"/>
          <w:b/>
          <w:bCs/>
          <w:sz w:val="22"/>
          <w:szCs w:val="22"/>
          <w:rtl/>
        </w:rPr>
        <w:t xml:space="preserve">جدول </w:t>
      </w:r>
      <w:proofErr w:type="spellStart"/>
      <w:r w:rsidR="00690D90">
        <w:rPr>
          <w:rFonts w:cs="Simplified Arabic" w:hint="cs"/>
          <w:b/>
          <w:bCs/>
          <w:sz w:val="22"/>
          <w:szCs w:val="22"/>
          <w:rtl/>
        </w:rPr>
        <w:t>6</w:t>
      </w:r>
      <w:r>
        <w:rPr>
          <w:rFonts w:cs="Simplified Arabic" w:hint="cs"/>
          <w:b/>
          <w:bCs/>
          <w:sz w:val="22"/>
          <w:szCs w:val="22"/>
          <w:rtl/>
        </w:rPr>
        <w:t>:</w:t>
      </w:r>
      <w:proofErr w:type="spellEnd"/>
      <w:r>
        <w:rPr>
          <w:rFonts w:cs="Simplified Arabic" w:hint="cs"/>
          <w:b/>
          <w:bCs/>
          <w:sz w:val="22"/>
          <w:szCs w:val="22"/>
          <w:rtl/>
        </w:rPr>
        <w:t xml:space="preserve"> </w:t>
      </w:r>
      <w:r w:rsidRPr="007F42BE">
        <w:rPr>
          <w:rFonts w:cs="Simplified Arabic" w:hint="cs"/>
          <w:b/>
          <w:bCs/>
          <w:sz w:val="22"/>
          <w:szCs w:val="22"/>
          <w:rtl/>
        </w:rPr>
        <w:t xml:space="preserve">عدد </w:t>
      </w:r>
      <w:r w:rsidR="00A40EB0">
        <w:rPr>
          <w:rFonts w:cs="Simplified Arabic" w:hint="cs"/>
          <w:b/>
          <w:bCs/>
          <w:sz w:val="22"/>
          <w:szCs w:val="22"/>
          <w:rtl/>
        </w:rPr>
        <w:t xml:space="preserve">المباني العالية </w:t>
      </w:r>
      <w:r w:rsidRPr="007F42BE">
        <w:rPr>
          <w:rFonts w:cs="Simplified Arabic" w:hint="cs"/>
          <w:b/>
          <w:bCs/>
          <w:sz w:val="22"/>
          <w:szCs w:val="22"/>
          <w:rtl/>
        </w:rPr>
        <w:t>في فلسطين حسب</w:t>
      </w:r>
      <w:r>
        <w:rPr>
          <w:rFonts w:cs="Simplified Arabic" w:hint="cs"/>
          <w:b/>
          <w:bCs/>
          <w:sz w:val="22"/>
          <w:szCs w:val="22"/>
          <w:rtl/>
        </w:rPr>
        <w:t xml:space="preserve"> </w:t>
      </w:r>
      <w:r w:rsidRPr="007F42BE">
        <w:rPr>
          <w:rFonts w:cs="Simplified Arabic" w:hint="cs"/>
          <w:b/>
          <w:bCs/>
          <w:sz w:val="22"/>
          <w:szCs w:val="22"/>
          <w:rtl/>
        </w:rPr>
        <w:t xml:space="preserve">المحافظة </w:t>
      </w:r>
      <w:r w:rsidR="00017777">
        <w:rPr>
          <w:rFonts w:cs="Simplified Arabic" w:hint="cs"/>
          <w:b/>
          <w:bCs/>
          <w:sz w:val="22"/>
          <w:szCs w:val="22"/>
          <w:rtl/>
        </w:rPr>
        <w:t>و</w:t>
      </w:r>
      <w:r>
        <w:rPr>
          <w:rFonts w:cs="Simplified Arabic" w:hint="cs"/>
          <w:b/>
          <w:bCs/>
          <w:sz w:val="22"/>
          <w:szCs w:val="22"/>
          <w:rtl/>
        </w:rPr>
        <w:t xml:space="preserve">عدد الوحدات </w:t>
      </w:r>
      <w:proofErr w:type="spellStart"/>
      <w:r>
        <w:rPr>
          <w:rFonts w:cs="Simplified Arabic" w:hint="cs"/>
          <w:b/>
          <w:bCs/>
          <w:sz w:val="22"/>
          <w:szCs w:val="22"/>
          <w:rtl/>
        </w:rPr>
        <w:t>السكنية</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646CF1" w:rsidRPr="00646CF1" w:rsidRDefault="00646CF1" w:rsidP="00690D90">
      <w:pPr>
        <w:jc w:val="center"/>
        <w:rPr>
          <w:rFonts w:cs="Simplified Arabic" w:hint="cs"/>
          <w:b/>
          <w:bCs/>
          <w:sz w:val="12"/>
          <w:szCs w:val="12"/>
          <w:rtl/>
        </w:rPr>
      </w:pPr>
    </w:p>
    <w:tbl>
      <w:tblPr>
        <w:bidiVisual/>
        <w:tblW w:w="10149" w:type="dxa"/>
        <w:jc w:val="center"/>
        <w:tblLayout w:type="fixed"/>
        <w:tblLook w:val="04A0"/>
      </w:tblPr>
      <w:tblGrid>
        <w:gridCol w:w="1427"/>
        <w:gridCol w:w="829"/>
        <w:gridCol w:w="829"/>
        <w:gridCol w:w="829"/>
        <w:gridCol w:w="829"/>
        <w:gridCol w:w="828"/>
        <w:gridCol w:w="828"/>
        <w:gridCol w:w="828"/>
        <w:gridCol w:w="829"/>
        <w:gridCol w:w="1046"/>
        <w:gridCol w:w="1047"/>
      </w:tblGrid>
      <w:tr w:rsidR="002D4BC0" w:rsidRPr="007D5229" w:rsidTr="00646CF1">
        <w:trPr>
          <w:trHeight w:val="20"/>
          <w:jc w:val="center"/>
        </w:trPr>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2D4BC0" w:rsidRPr="00D70C53" w:rsidRDefault="002D4BC0" w:rsidP="008514C0">
            <w:pPr>
              <w:jc w:val="center"/>
              <w:rPr>
                <w:rFonts w:ascii="Arial" w:hAnsi="Arial" w:cs="Simplified Arabic"/>
                <w:b/>
                <w:bCs/>
                <w:color w:val="000000"/>
                <w:sz w:val="18"/>
                <w:szCs w:val="18"/>
                <w:lang w:eastAsia="en-US"/>
              </w:rPr>
            </w:pPr>
            <w:r w:rsidRPr="00D70C53">
              <w:rPr>
                <w:rFonts w:ascii="Arial" w:hAnsi="Arial" w:cs="Simplified Arabic"/>
                <w:b/>
                <w:bCs/>
                <w:color w:val="000000"/>
                <w:sz w:val="18"/>
                <w:szCs w:val="18"/>
                <w:rtl/>
                <w:lang w:eastAsia="en-US"/>
              </w:rPr>
              <w:t>المنطقة والمحافظة</w:t>
            </w:r>
          </w:p>
        </w:tc>
        <w:tc>
          <w:tcPr>
            <w:tcW w:w="7803" w:type="dxa"/>
            <w:gridSpan w:val="10"/>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D4BC0" w:rsidRPr="00D70C53" w:rsidRDefault="002D4BC0" w:rsidP="008514C0">
            <w:pPr>
              <w:jc w:val="center"/>
              <w:rPr>
                <w:rFonts w:ascii="Arial" w:hAnsi="Arial" w:cs="Arial"/>
                <w:b/>
                <w:bCs/>
                <w:color w:val="000000"/>
                <w:sz w:val="18"/>
                <w:szCs w:val="18"/>
                <w:lang w:eastAsia="en-US"/>
              </w:rPr>
            </w:pPr>
            <w:r w:rsidRPr="00D70C53">
              <w:rPr>
                <w:rFonts w:ascii="Arial" w:hAnsi="Arial" w:cs="Arial" w:hint="cs"/>
                <w:b/>
                <w:bCs/>
                <w:color w:val="000000"/>
                <w:sz w:val="18"/>
                <w:szCs w:val="18"/>
                <w:rtl/>
                <w:lang w:eastAsia="en-US"/>
              </w:rPr>
              <w:t>عدد الوحدات السكنية</w:t>
            </w:r>
          </w:p>
        </w:tc>
      </w:tr>
      <w:tr w:rsidR="002D4BC0" w:rsidRPr="007D5229" w:rsidTr="00646CF1">
        <w:trPr>
          <w:trHeight w:val="20"/>
          <w:jc w:val="center"/>
        </w:trPr>
        <w:tc>
          <w:tcPr>
            <w:tcW w:w="1276" w:type="dxa"/>
            <w:vMerge/>
            <w:tcBorders>
              <w:top w:val="single" w:sz="8" w:space="0" w:color="000000"/>
              <w:left w:val="single" w:sz="8" w:space="0" w:color="000000"/>
              <w:bottom w:val="single" w:sz="8" w:space="0" w:color="000000"/>
              <w:right w:val="single" w:sz="8" w:space="0" w:color="000000"/>
            </w:tcBorders>
            <w:vAlign w:val="center"/>
            <w:hideMark/>
          </w:tcPr>
          <w:p w:rsidR="002D4BC0" w:rsidRPr="007D5229" w:rsidRDefault="002D4BC0" w:rsidP="008514C0">
            <w:pPr>
              <w:jc w:val="center"/>
              <w:rPr>
                <w:rFonts w:ascii="Arial" w:hAnsi="Arial" w:cs="Arial"/>
                <w:sz w:val="18"/>
                <w:szCs w:val="18"/>
                <w:lang w:eastAsia="en-US"/>
              </w:rPr>
            </w:pPr>
          </w:p>
        </w:tc>
        <w:tc>
          <w:tcPr>
            <w:tcW w:w="741" w:type="dxa"/>
            <w:tcBorders>
              <w:top w:val="single" w:sz="8" w:space="0" w:color="000000"/>
              <w:left w:val="nil"/>
              <w:bottom w:val="single" w:sz="8" w:space="0" w:color="000000"/>
              <w:right w:val="single" w:sz="8" w:space="0" w:color="000000"/>
            </w:tcBorders>
            <w:shd w:val="clear" w:color="auto" w:fill="auto"/>
            <w:vAlign w:val="center"/>
            <w:hideMark/>
          </w:tcPr>
          <w:p w:rsidR="002D4BC0" w:rsidRPr="005372FE" w:rsidRDefault="002D4BC0" w:rsidP="008514C0">
            <w:pPr>
              <w:jc w:val="center"/>
              <w:rPr>
                <w:rFonts w:ascii="Arial" w:hAnsi="Arial" w:cs="Arial"/>
                <w:color w:val="000000"/>
                <w:sz w:val="18"/>
                <w:szCs w:val="18"/>
                <w:rtl/>
                <w:lang w:eastAsia="en-US"/>
              </w:rPr>
            </w:pPr>
            <w:r w:rsidRPr="005372FE">
              <w:rPr>
                <w:rFonts w:ascii="Arial" w:hAnsi="Arial" w:cs="Arial"/>
                <w:color w:val="000000"/>
                <w:sz w:val="18"/>
                <w:szCs w:val="18"/>
                <w:rtl/>
                <w:lang w:eastAsia="en-US"/>
              </w:rPr>
              <w:t>0</w:t>
            </w:r>
          </w:p>
        </w:tc>
        <w:tc>
          <w:tcPr>
            <w:tcW w:w="741" w:type="dxa"/>
            <w:tcBorders>
              <w:top w:val="single" w:sz="8" w:space="0" w:color="000000"/>
              <w:left w:val="nil"/>
              <w:bottom w:val="single" w:sz="8" w:space="0" w:color="000000"/>
              <w:right w:val="single" w:sz="8" w:space="0" w:color="000000"/>
            </w:tcBorders>
            <w:shd w:val="clear" w:color="auto" w:fill="auto"/>
            <w:vAlign w:val="center"/>
            <w:hideMark/>
          </w:tcPr>
          <w:p w:rsidR="002D4BC0" w:rsidRPr="005372FE" w:rsidRDefault="002D4BC0" w:rsidP="008514C0">
            <w:pPr>
              <w:jc w:val="center"/>
              <w:rPr>
                <w:rFonts w:ascii="Arial" w:hAnsi="Arial" w:cs="Arial"/>
                <w:color w:val="000000"/>
                <w:sz w:val="18"/>
                <w:szCs w:val="18"/>
                <w:lang w:eastAsia="en-US"/>
              </w:rPr>
            </w:pPr>
            <w:r w:rsidRPr="005372FE">
              <w:rPr>
                <w:rFonts w:ascii="Arial" w:hAnsi="Arial" w:cs="Arial"/>
                <w:color w:val="000000"/>
                <w:sz w:val="18"/>
                <w:szCs w:val="18"/>
                <w:rtl/>
                <w:lang w:eastAsia="en-US"/>
              </w:rPr>
              <w:t>1</w:t>
            </w:r>
          </w:p>
        </w:tc>
        <w:tc>
          <w:tcPr>
            <w:tcW w:w="741" w:type="dxa"/>
            <w:tcBorders>
              <w:top w:val="single" w:sz="8" w:space="0" w:color="000000"/>
              <w:left w:val="nil"/>
              <w:bottom w:val="single" w:sz="8" w:space="0" w:color="000000"/>
              <w:right w:val="single" w:sz="8" w:space="0" w:color="000000"/>
            </w:tcBorders>
            <w:shd w:val="clear" w:color="auto" w:fill="auto"/>
            <w:vAlign w:val="center"/>
            <w:hideMark/>
          </w:tcPr>
          <w:p w:rsidR="002D4BC0" w:rsidRPr="005372FE" w:rsidRDefault="002D4BC0" w:rsidP="008514C0">
            <w:pPr>
              <w:jc w:val="center"/>
              <w:rPr>
                <w:rFonts w:ascii="Arial" w:hAnsi="Arial" w:cs="Arial" w:hint="cs"/>
                <w:color w:val="000000"/>
                <w:sz w:val="18"/>
                <w:szCs w:val="18"/>
                <w:lang w:eastAsia="en-US"/>
              </w:rPr>
            </w:pPr>
            <w:r w:rsidRPr="005372FE">
              <w:rPr>
                <w:rFonts w:ascii="Arial" w:hAnsi="Arial" w:cs="Arial"/>
                <w:color w:val="000000"/>
                <w:sz w:val="18"/>
                <w:szCs w:val="18"/>
                <w:rtl/>
                <w:lang w:eastAsia="en-US"/>
              </w:rPr>
              <w:t>2</w:t>
            </w:r>
          </w:p>
        </w:tc>
        <w:tc>
          <w:tcPr>
            <w:tcW w:w="742" w:type="dxa"/>
            <w:tcBorders>
              <w:top w:val="single" w:sz="8" w:space="0" w:color="000000"/>
              <w:left w:val="nil"/>
              <w:bottom w:val="single" w:sz="8" w:space="0" w:color="000000"/>
              <w:right w:val="single" w:sz="8" w:space="0" w:color="000000"/>
            </w:tcBorders>
            <w:shd w:val="clear" w:color="auto" w:fill="auto"/>
            <w:vAlign w:val="center"/>
            <w:hideMark/>
          </w:tcPr>
          <w:p w:rsidR="002D4BC0" w:rsidRPr="005372FE" w:rsidRDefault="002D4BC0" w:rsidP="008514C0">
            <w:pPr>
              <w:jc w:val="center"/>
              <w:rPr>
                <w:rFonts w:ascii="Arial" w:hAnsi="Arial" w:cs="Arial"/>
                <w:color w:val="000000"/>
                <w:sz w:val="18"/>
                <w:szCs w:val="18"/>
                <w:lang w:eastAsia="en-US"/>
              </w:rPr>
            </w:pPr>
            <w:r w:rsidRPr="005372FE">
              <w:rPr>
                <w:rFonts w:ascii="Arial" w:hAnsi="Arial" w:cs="Arial"/>
                <w:color w:val="000000"/>
                <w:sz w:val="18"/>
                <w:szCs w:val="18"/>
                <w:rtl/>
                <w:lang w:eastAsia="en-US"/>
              </w:rPr>
              <w:t>3</w:t>
            </w:r>
          </w:p>
        </w:tc>
        <w:tc>
          <w:tcPr>
            <w:tcW w:w="741" w:type="dxa"/>
            <w:tcBorders>
              <w:top w:val="single" w:sz="8" w:space="0" w:color="000000"/>
              <w:left w:val="nil"/>
              <w:bottom w:val="single" w:sz="8" w:space="0" w:color="000000"/>
              <w:right w:val="single" w:sz="8" w:space="0" w:color="000000"/>
            </w:tcBorders>
            <w:shd w:val="clear" w:color="auto" w:fill="auto"/>
            <w:vAlign w:val="center"/>
            <w:hideMark/>
          </w:tcPr>
          <w:p w:rsidR="002D4BC0" w:rsidRPr="005372FE" w:rsidRDefault="002D4BC0" w:rsidP="008514C0">
            <w:pPr>
              <w:jc w:val="center"/>
              <w:rPr>
                <w:rFonts w:ascii="Arial" w:hAnsi="Arial" w:cs="Arial"/>
                <w:color w:val="000000"/>
                <w:sz w:val="18"/>
                <w:szCs w:val="18"/>
                <w:lang w:eastAsia="en-US"/>
              </w:rPr>
            </w:pPr>
            <w:r w:rsidRPr="005372FE">
              <w:rPr>
                <w:rFonts w:ascii="Arial" w:hAnsi="Arial" w:cs="Arial"/>
                <w:color w:val="000000"/>
                <w:sz w:val="18"/>
                <w:szCs w:val="18"/>
                <w:rtl/>
                <w:lang w:eastAsia="en-US"/>
              </w:rPr>
              <w:t>4</w:t>
            </w:r>
          </w:p>
        </w:tc>
        <w:tc>
          <w:tcPr>
            <w:tcW w:w="741" w:type="dxa"/>
            <w:tcBorders>
              <w:top w:val="single" w:sz="8" w:space="0" w:color="000000"/>
              <w:left w:val="nil"/>
              <w:bottom w:val="single" w:sz="8" w:space="0" w:color="000000"/>
              <w:right w:val="single" w:sz="8" w:space="0" w:color="000000"/>
            </w:tcBorders>
            <w:shd w:val="clear" w:color="auto" w:fill="auto"/>
            <w:vAlign w:val="center"/>
            <w:hideMark/>
          </w:tcPr>
          <w:p w:rsidR="002D4BC0" w:rsidRPr="005372FE" w:rsidRDefault="002D4BC0" w:rsidP="008514C0">
            <w:pPr>
              <w:jc w:val="center"/>
              <w:rPr>
                <w:rFonts w:ascii="Arial" w:hAnsi="Arial" w:cs="Arial"/>
                <w:color w:val="000000"/>
                <w:sz w:val="18"/>
                <w:szCs w:val="18"/>
                <w:lang w:eastAsia="en-US"/>
              </w:rPr>
            </w:pPr>
            <w:r w:rsidRPr="005372FE">
              <w:rPr>
                <w:rFonts w:ascii="Arial" w:hAnsi="Arial" w:cs="Arial"/>
                <w:color w:val="000000"/>
                <w:sz w:val="18"/>
                <w:szCs w:val="18"/>
                <w:rtl/>
                <w:lang w:eastAsia="en-US"/>
              </w:rPr>
              <w:t>5</w:t>
            </w:r>
          </w:p>
        </w:tc>
        <w:tc>
          <w:tcPr>
            <w:tcW w:w="741" w:type="dxa"/>
            <w:tcBorders>
              <w:top w:val="single" w:sz="8" w:space="0" w:color="000000"/>
              <w:left w:val="nil"/>
              <w:bottom w:val="single" w:sz="8" w:space="0" w:color="000000"/>
              <w:right w:val="single" w:sz="8" w:space="0" w:color="000000"/>
            </w:tcBorders>
            <w:shd w:val="clear" w:color="auto" w:fill="auto"/>
            <w:vAlign w:val="center"/>
            <w:hideMark/>
          </w:tcPr>
          <w:p w:rsidR="002D4BC0" w:rsidRPr="005372FE" w:rsidRDefault="002D4BC0" w:rsidP="008514C0">
            <w:pPr>
              <w:jc w:val="center"/>
              <w:rPr>
                <w:rFonts w:ascii="Arial" w:hAnsi="Arial" w:cs="Arial"/>
                <w:color w:val="000000"/>
                <w:sz w:val="18"/>
                <w:szCs w:val="18"/>
                <w:lang w:eastAsia="en-US"/>
              </w:rPr>
            </w:pPr>
            <w:r w:rsidRPr="005372FE">
              <w:rPr>
                <w:rFonts w:ascii="Arial" w:hAnsi="Arial" w:cs="Arial"/>
                <w:color w:val="000000"/>
                <w:sz w:val="18"/>
                <w:szCs w:val="18"/>
                <w:rtl/>
                <w:lang w:eastAsia="en-US"/>
              </w:rPr>
              <w:t>6</w:t>
            </w:r>
          </w:p>
        </w:tc>
        <w:tc>
          <w:tcPr>
            <w:tcW w:w="742" w:type="dxa"/>
            <w:tcBorders>
              <w:top w:val="single" w:sz="8" w:space="0" w:color="000000"/>
              <w:left w:val="nil"/>
              <w:bottom w:val="single" w:sz="8" w:space="0" w:color="000000"/>
              <w:right w:val="single" w:sz="4" w:space="0" w:color="auto"/>
            </w:tcBorders>
            <w:shd w:val="clear" w:color="auto" w:fill="auto"/>
            <w:vAlign w:val="center"/>
            <w:hideMark/>
          </w:tcPr>
          <w:p w:rsidR="002D4BC0" w:rsidRPr="005372FE" w:rsidRDefault="002D4BC0" w:rsidP="008514C0">
            <w:pPr>
              <w:jc w:val="center"/>
              <w:rPr>
                <w:rFonts w:ascii="Arial" w:hAnsi="Arial" w:cs="Arial"/>
                <w:color w:val="000000"/>
                <w:sz w:val="18"/>
                <w:szCs w:val="18"/>
                <w:rtl/>
                <w:lang w:eastAsia="en-US"/>
              </w:rPr>
            </w:pPr>
            <w:r w:rsidRPr="005372FE">
              <w:rPr>
                <w:rFonts w:ascii="Arial" w:hAnsi="Arial" w:cs="Arial"/>
                <w:color w:val="000000"/>
                <w:sz w:val="18"/>
                <w:szCs w:val="18"/>
                <w:rtl/>
                <w:lang w:eastAsia="en-US"/>
              </w:rPr>
              <w:t>7</w:t>
            </w:r>
          </w:p>
        </w:tc>
        <w:tc>
          <w:tcPr>
            <w:tcW w:w="936" w:type="dxa"/>
            <w:tcBorders>
              <w:top w:val="single" w:sz="8" w:space="0" w:color="000000"/>
              <w:left w:val="single" w:sz="4" w:space="0" w:color="auto"/>
              <w:bottom w:val="single" w:sz="8" w:space="0" w:color="000000"/>
              <w:right w:val="single" w:sz="8" w:space="0" w:color="000000"/>
            </w:tcBorders>
            <w:shd w:val="clear" w:color="auto" w:fill="auto"/>
            <w:vAlign w:val="center"/>
          </w:tcPr>
          <w:p w:rsidR="002D4BC0" w:rsidRPr="005372FE" w:rsidRDefault="002D4BC0" w:rsidP="008514C0">
            <w:pPr>
              <w:jc w:val="center"/>
              <w:rPr>
                <w:rFonts w:ascii="Arial" w:hAnsi="Arial" w:cs="Arial"/>
                <w:color w:val="000000"/>
                <w:sz w:val="18"/>
                <w:szCs w:val="18"/>
                <w:lang w:eastAsia="en-US"/>
              </w:rPr>
            </w:pPr>
            <w:r w:rsidRPr="005372FE">
              <w:rPr>
                <w:rFonts w:ascii="Arial" w:hAnsi="Arial" w:cs="Arial"/>
                <w:color w:val="000000"/>
                <w:sz w:val="18"/>
                <w:szCs w:val="18"/>
                <w:rtl/>
                <w:lang w:eastAsia="en-US"/>
              </w:rPr>
              <w:t>8</w:t>
            </w:r>
            <w:r>
              <w:rPr>
                <w:rFonts w:ascii="Arial" w:hAnsi="Arial" w:cs="Arial" w:hint="cs"/>
                <w:color w:val="000000"/>
                <w:sz w:val="18"/>
                <w:szCs w:val="18"/>
                <w:rtl/>
                <w:lang w:eastAsia="en-US"/>
              </w:rPr>
              <w:t xml:space="preserve"> فأكثر</w:t>
            </w:r>
          </w:p>
        </w:tc>
        <w:tc>
          <w:tcPr>
            <w:tcW w:w="937" w:type="dxa"/>
            <w:tcBorders>
              <w:top w:val="single" w:sz="8" w:space="0" w:color="000000"/>
              <w:left w:val="nil"/>
              <w:bottom w:val="single" w:sz="8" w:space="0" w:color="000000"/>
              <w:right w:val="single" w:sz="8" w:space="0" w:color="000000"/>
            </w:tcBorders>
            <w:shd w:val="clear" w:color="auto" w:fill="auto"/>
            <w:vAlign w:val="center"/>
            <w:hideMark/>
          </w:tcPr>
          <w:p w:rsidR="002D4BC0" w:rsidRPr="005372FE" w:rsidRDefault="002D4BC0" w:rsidP="008514C0">
            <w:pPr>
              <w:jc w:val="center"/>
              <w:rPr>
                <w:rFonts w:ascii="Arial" w:hAnsi="Arial" w:cs="Simplified Arabic"/>
                <w:b/>
                <w:bCs/>
                <w:color w:val="000000"/>
                <w:sz w:val="18"/>
                <w:szCs w:val="18"/>
                <w:lang w:eastAsia="en-US"/>
              </w:rPr>
            </w:pPr>
            <w:r w:rsidRPr="005372FE">
              <w:rPr>
                <w:rFonts w:ascii="Arial" w:hAnsi="Arial" w:cs="Simplified Arabic" w:hint="cs"/>
                <w:b/>
                <w:bCs/>
                <w:color w:val="000000"/>
                <w:sz w:val="18"/>
                <w:szCs w:val="18"/>
                <w:rtl/>
                <w:lang w:eastAsia="en-US"/>
              </w:rPr>
              <w:t>المجموع</w:t>
            </w:r>
          </w:p>
        </w:tc>
      </w:tr>
      <w:tr w:rsidR="00301775" w:rsidRPr="007D5229" w:rsidTr="00646CF1">
        <w:trPr>
          <w:trHeight w:val="20"/>
          <w:jc w:val="center"/>
        </w:trPr>
        <w:tc>
          <w:tcPr>
            <w:tcW w:w="1276" w:type="dxa"/>
            <w:tcBorders>
              <w:top w:val="single" w:sz="8" w:space="0" w:color="000000"/>
              <w:left w:val="single" w:sz="8" w:space="0" w:color="000000"/>
              <w:bottom w:val="nil"/>
              <w:right w:val="single" w:sz="8" w:space="0" w:color="000000"/>
            </w:tcBorders>
            <w:shd w:val="clear" w:color="auto" w:fill="auto"/>
            <w:noWrap/>
            <w:vAlign w:val="center"/>
            <w:hideMark/>
          </w:tcPr>
          <w:p w:rsidR="00301775" w:rsidRPr="007D5229" w:rsidRDefault="00301775" w:rsidP="008514C0">
            <w:pPr>
              <w:rPr>
                <w:rFonts w:ascii="Arial" w:hAnsi="Arial" w:cs="Simplified Arabic"/>
                <w:b/>
                <w:bCs/>
                <w:sz w:val="18"/>
                <w:szCs w:val="18"/>
                <w:lang w:eastAsia="en-US"/>
              </w:rPr>
            </w:pPr>
            <w:r w:rsidRPr="007D5229">
              <w:rPr>
                <w:rFonts w:ascii="Arial" w:hAnsi="Arial" w:cs="Simplified Arabic" w:hint="cs"/>
                <w:b/>
                <w:bCs/>
                <w:sz w:val="18"/>
                <w:szCs w:val="18"/>
                <w:rtl/>
                <w:lang w:eastAsia="en-US"/>
              </w:rPr>
              <w:t>فلسطين</w:t>
            </w:r>
          </w:p>
        </w:tc>
        <w:tc>
          <w:tcPr>
            <w:tcW w:w="741" w:type="dxa"/>
            <w:tcBorders>
              <w:top w:val="single" w:sz="8" w:space="0" w:color="000000"/>
              <w:left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265</w:t>
            </w:r>
          </w:p>
        </w:tc>
        <w:tc>
          <w:tcPr>
            <w:tcW w:w="741"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391</w:t>
            </w:r>
          </w:p>
        </w:tc>
        <w:tc>
          <w:tcPr>
            <w:tcW w:w="741"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95</w:t>
            </w:r>
          </w:p>
        </w:tc>
        <w:tc>
          <w:tcPr>
            <w:tcW w:w="742"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124</w:t>
            </w:r>
          </w:p>
        </w:tc>
        <w:tc>
          <w:tcPr>
            <w:tcW w:w="741"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157</w:t>
            </w:r>
          </w:p>
        </w:tc>
        <w:tc>
          <w:tcPr>
            <w:tcW w:w="741"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208</w:t>
            </w:r>
          </w:p>
        </w:tc>
        <w:tc>
          <w:tcPr>
            <w:tcW w:w="741"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226</w:t>
            </w:r>
          </w:p>
        </w:tc>
        <w:tc>
          <w:tcPr>
            <w:tcW w:w="742"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119</w:t>
            </w:r>
          </w:p>
        </w:tc>
        <w:tc>
          <w:tcPr>
            <w:tcW w:w="936" w:type="dxa"/>
            <w:tcBorders>
              <w:top w:val="single" w:sz="8" w:space="0" w:color="000000"/>
              <w:bottom w:val="nil"/>
            </w:tcBorders>
            <w:shd w:val="clear" w:color="auto" w:fill="auto"/>
            <w:vAlign w:val="center"/>
          </w:tcPr>
          <w:p w:rsidR="00301775" w:rsidRDefault="00301775">
            <w:pPr>
              <w:rPr>
                <w:rFonts w:ascii="Arial" w:hAnsi="Arial" w:cs="Arial"/>
                <w:b/>
                <w:bCs/>
                <w:color w:val="000000"/>
                <w:sz w:val="18"/>
                <w:szCs w:val="18"/>
              </w:rPr>
            </w:pPr>
            <w:r>
              <w:rPr>
                <w:rFonts w:ascii="Arial" w:hAnsi="Arial" w:cs="Arial"/>
                <w:b/>
                <w:bCs/>
                <w:color w:val="000000"/>
                <w:sz w:val="18"/>
                <w:szCs w:val="18"/>
                <w:rtl/>
              </w:rPr>
              <w:t>1,824</w:t>
            </w:r>
          </w:p>
        </w:tc>
        <w:tc>
          <w:tcPr>
            <w:tcW w:w="937" w:type="dxa"/>
            <w:tcBorders>
              <w:top w:val="single" w:sz="8" w:space="0" w:color="000000"/>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3,409</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noWrap/>
            <w:vAlign w:val="center"/>
            <w:hideMark/>
          </w:tcPr>
          <w:p w:rsidR="00301775" w:rsidRPr="007D5229" w:rsidRDefault="00301775" w:rsidP="008514C0">
            <w:pPr>
              <w:rPr>
                <w:rFonts w:ascii="Arial" w:hAnsi="Arial" w:cs="Simplified Arabic"/>
                <w:b/>
                <w:bCs/>
                <w:sz w:val="18"/>
                <w:szCs w:val="18"/>
                <w:lang w:eastAsia="en-US"/>
              </w:rPr>
            </w:pPr>
            <w:r w:rsidRPr="007D5229">
              <w:rPr>
                <w:rFonts w:ascii="Arial" w:hAnsi="Arial" w:cs="Simplified Arabic" w:hint="cs"/>
                <w:b/>
                <w:bCs/>
                <w:sz w:val="18"/>
                <w:szCs w:val="18"/>
                <w:rtl/>
                <w:lang w:eastAsia="en-US"/>
              </w:rPr>
              <w:t>الضفة الغربية</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222</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294</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56</w:t>
            </w:r>
          </w:p>
        </w:tc>
        <w:tc>
          <w:tcPr>
            <w:tcW w:w="742"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59</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66</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81</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113</w:t>
            </w:r>
          </w:p>
        </w:tc>
        <w:tc>
          <w:tcPr>
            <w:tcW w:w="742"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65</w:t>
            </w:r>
          </w:p>
        </w:tc>
        <w:tc>
          <w:tcPr>
            <w:tcW w:w="936" w:type="dxa"/>
            <w:tcBorders>
              <w:top w:val="nil"/>
              <w:bottom w:val="nil"/>
            </w:tcBorders>
            <w:shd w:val="clear" w:color="auto" w:fill="auto"/>
            <w:vAlign w:val="center"/>
          </w:tcPr>
          <w:p w:rsidR="00301775" w:rsidRDefault="00301775">
            <w:pPr>
              <w:rPr>
                <w:rFonts w:ascii="Arial" w:hAnsi="Arial" w:cs="Arial"/>
                <w:b/>
                <w:bCs/>
                <w:color w:val="000000"/>
                <w:sz w:val="18"/>
                <w:szCs w:val="18"/>
              </w:rPr>
            </w:pPr>
            <w:r>
              <w:rPr>
                <w:rFonts w:ascii="Arial" w:hAnsi="Arial" w:cs="Arial"/>
                <w:b/>
                <w:bCs/>
                <w:color w:val="000000"/>
                <w:sz w:val="18"/>
                <w:szCs w:val="18"/>
                <w:rtl/>
              </w:rPr>
              <w:t>1,154</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2,110</w:t>
            </w:r>
          </w:p>
        </w:tc>
      </w:tr>
      <w:tr w:rsidR="00301775" w:rsidRPr="007D5229" w:rsidTr="00646CF1">
        <w:trPr>
          <w:trHeight w:val="20"/>
          <w:jc w:val="center"/>
        </w:trPr>
        <w:tc>
          <w:tcPr>
            <w:tcW w:w="1276" w:type="dxa"/>
            <w:tcBorders>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جنين</w:t>
            </w:r>
          </w:p>
        </w:tc>
        <w:tc>
          <w:tcPr>
            <w:tcW w:w="741" w:type="dxa"/>
            <w:tcBorders>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11</w:t>
            </w:r>
          </w:p>
        </w:tc>
        <w:tc>
          <w:tcPr>
            <w:tcW w:w="741"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10</w:t>
            </w:r>
          </w:p>
        </w:tc>
        <w:tc>
          <w:tcPr>
            <w:tcW w:w="741"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2"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741"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1"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42"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936" w:type="dxa"/>
            <w:tcBorders>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937" w:type="dxa"/>
            <w:tcBorders>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34</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طوباس</w:t>
            </w:r>
            <w:proofErr w:type="spellEnd"/>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7</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10</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طولكرم</w:t>
            </w:r>
            <w:proofErr w:type="spellEnd"/>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14</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20</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47</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نابلس</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48</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19</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22</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36</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19</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392</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621</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قلقيلية</w:t>
            </w:r>
            <w:proofErr w:type="spellEnd"/>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12</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سلفيت</w:t>
            </w:r>
            <w:proofErr w:type="spellEnd"/>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8</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رام الله والبيرة</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67</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124</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19</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16</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28</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19</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474</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772</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اريحا والأغوار</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القدس</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11</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11</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7</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17</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140</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229</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بيت لحم</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19</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39</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11</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7</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7</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64</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159</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الخليل</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36</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41</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11</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16</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17</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20</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12</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54</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215</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b/>
                <w:bCs/>
                <w:color w:val="000000"/>
                <w:sz w:val="18"/>
                <w:szCs w:val="18"/>
                <w:lang w:eastAsia="en-US"/>
              </w:rPr>
            </w:pPr>
            <w:r w:rsidRPr="007D5229">
              <w:rPr>
                <w:rFonts w:ascii="Arial" w:hAnsi="Arial" w:cs="Simplified Arabic" w:hint="cs"/>
                <w:b/>
                <w:bCs/>
                <w:color w:val="000000"/>
                <w:sz w:val="18"/>
                <w:szCs w:val="18"/>
                <w:rtl/>
                <w:lang w:eastAsia="en-US"/>
              </w:rPr>
              <w:t xml:space="preserve">قطاع غزة </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43</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97</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39</w:t>
            </w:r>
          </w:p>
        </w:tc>
        <w:tc>
          <w:tcPr>
            <w:tcW w:w="742"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65</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91</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127</w:t>
            </w:r>
          </w:p>
        </w:tc>
        <w:tc>
          <w:tcPr>
            <w:tcW w:w="74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113</w:t>
            </w:r>
          </w:p>
        </w:tc>
        <w:tc>
          <w:tcPr>
            <w:tcW w:w="742"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54</w:t>
            </w:r>
          </w:p>
        </w:tc>
        <w:tc>
          <w:tcPr>
            <w:tcW w:w="936" w:type="dxa"/>
            <w:tcBorders>
              <w:top w:val="nil"/>
              <w:bottom w:val="nil"/>
            </w:tcBorders>
            <w:shd w:val="clear" w:color="auto" w:fill="auto"/>
            <w:vAlign w:val="center"/>
          </w:tcPr>
          <w:p w:rsidR="00301775" w:rsidRDefault="00301775">
            <w:pPr>
              <w:rPr>
                <w:rFonts w:ascii="Arial" w:hAnsi="Arial" w:cs="Arial"/>
                <w:b/>
                <w:bCs/>
                <w:color w:val="000000"/>
                <w:sz w:val="18"/>
                <w:szCs w:val="18"/>
              </w:rPr>
            </w:pPr>
            <w:r>
              <w:rPr>
                <w:rFonts w:ascii="Arial" w:hAnsi="Arial" w:cs="Arial"/>
                <w:b/>
                <w:bCs/>
                <w:color w:val="000000"/>
                <w:sz w:val="18"/>
                <w:szCs w:val="18"/>
                <w:rtl/>
              </w:rPr>
              <w:t>670</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1,299</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شمال غزة</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6</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12</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7</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128</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193</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غزة</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33</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64</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29</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47</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69</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88</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85</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36</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471</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922</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دير البلح</w:t>
            </w:r>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6</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33</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62</w:t>
            </w:r>
          </w:p>
        </w:tc>
      </w:tr>
      <w:tr w:rsidR="00301775" w:rsidRPr="007D5229" w:rsidTr="00646CF1">
        <w:trPr>
          <w:trHeight w:val="20"/>
          <w:jc w:val="center"/>
        </w:trPr>
        <w:tc>
          <w:tcPr>
            <w:tcW w:w="1276"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خانيونس</w:t>
            </w:r>
            <w:proofErr w:type="spellEnd"/>
          </w:p>
        </w:tc>
        <w:tc>
          <w:tcPr>
            <w:tcW w:w="741"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10</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15</w:t>
            </w:r>
          </w:p>
        </w:tc>
        <w:tc>
          <w:tcPr>
            <w:tcW w:w="74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w:t>
            </w:r>
          </w:p>
        </w:tc>
        <w:tc>
          <w:tcPr>
            <w:tcW w:w="742"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6</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24</w:t>
            </w:r>
          </w:p>
        </w:tc>
        <w:tc>
          <w:tcPr>
            <w:tcW w:w="937"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84</w:t>
            </w:r>
          </w:p>
        </w:tc>
      </w:tr>
      <w:tr w:rsidR="00301775" w:rsidRPr="007D5229" w:rsidTr="00646CF1">
        <w:trPr>
          <w:trHeight w:val="20"/>
          <w:jc w:val="center"/>
        </w:trPr>
        <w:tc>
          <w:tcPr>
            <w:tcW w:w="1276" w:type="dxa"/>
            <w:tcBorders>
              <w:top w:val="nil"/>
              <w:left w:val="single" w:sz="8" w:space="0" w:color="000000"/>
              <w:bottom w:val="single" w:sz="8" w:space="0" w:color="000000"/>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رفح</w:t>
            </w:r>
          </w:p>
        </w:tc>
        <w:tc>
          <w:tcPr>
            <w:tcW w:w="741" w:type="dxa"/>
            <w:tcBorders>
              <w:top w:val="nil"/>
              <w:left w:val="single" w:sz="8" w:space="0" w:color="000000"/>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1"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741"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742"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41"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41"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741"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42"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936" w:type="dxa"/>
            <w:tcBorders>
              <w:top w:val="nil"/>
              <w:bottom w:val="single" w:sz="8" w:space="0" w:color="000000"/>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14</w:t>
            </w:r>
          </w:p>
        </w:tc>
        <w:tc>
          <w:tcPr>
            <w:tcW w:w="937" w:type="dxa"/>
            <w:tcBorders>
              <w:top w:val="nil"/>
              <w:bottom w:val="single" w:sz="8" w:space="0" w:color="000000"/>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38</w:t>
            </w:r>
          </w:p>
        </w:tc>
      </w:tr>
    </w:tbl>
    <w:p w:rsidR="002D4BC0" w:rsidRDefault="002D4BC0" w:rsidP="00690D90">
      <w:pPr>
        <w:jc w:val="center"/>
        <w:rPr>
          <w:rFonts w:cs="Simplified Arabic" w:hint="cs"/>
          <w:b/>
          <w:bCs/>
          <w:sz w:val="22"/>
          <w:szCs w:val="22"/>
          <w:rtl/>
        </w:rPr>
      </w:pPr>
      <w:r>
        <w:rPr>
          <w:rFonts w:cs="Simplified Arabic" w:hint="cs"/>
          <w:b/>
          <w:bCs/>
          <w:sz w:val="22"/>
          <w:szCs w:val="22"/>
          <w:rtl/>
        </w:rPr>
        <w:lastRenderedPageBreak/>
        <w:t xml:space="preserve">جدول </w:t>
      </w:r>
      <w:proofErr w:type="spellStart"/>
      <w:r w:rsidR="00690D90">
        <w:rPr>
          <w:rFonts w:cs="Simplified Arabic" w:hint="cs"/>
          <w:b/>
          <w:bCs/>
          <w:sz w:val="22"/>
          <w:szCs w:val="22"/>
          <w:rtl/>
        </w:rPr>
        <w:t>7</w:t>
      </w:r>
      <w:r>
        <w:rPr>
          <w:rFonts w:cs="Simplified Arabic" w:hint="cs"/>
          <w:b/>
          <w:bCs/>
          <w:sz w:val="22"/>
          <w:szCs w:val="22"/>
          <w:rtl/>
        </w:rPr>
        <w:t>:</w:t>
      </w:r>
      <w:proofErr w:type="spellEnd"/>
      <w:r>
        <w:rPr>
          <w:rFonts w:cs="Simplified Arabic" w:hint="cs"/>
          <w:b/>
          <w:bCs/>
          <w:sz w:val="22"/>
          <w:szCs w:val="22"/>
          <w:rtl/>
        </w:rPr>
        <w:t xml:space="preserve"> عدد </w:t>
      </w:r>
      <w:r w:rsidR="00A40EB0">
        <w:rPr>
          <w:rFonts w:cs="Simplified Arabic" w:hint="cs"/>
          <w:b/>
          <w:bCs/>
          <w:sz w:val="22"/>
          <w:szCs w:val="22"/>
          <w:rtl/>
        </w:rPr>
        <w:t xml:space="preserve">المباني العالية </w:t>
      </w:r>
      <w:r>
        <w:rPr>
          <w:rFonts w:cs="Simplified Arabic" w:hint="cs"/>
          <w:b/>
          <w:bCs/>
          <w:sz w:val="22"/>
          <w:szCs w:val="22"/>
          <w:rtl/>
        </w:rPr>
        <w:t xml:space="preserve">في فلسطين حسب صفة المالك </w:t>
      </w:r>
      <w:proofErr w:type="spellStart"/>
      <w:r>
        <w:rPr>
          <w:rFonts w:cs="Simplified Arabic" w:hint="cs"/>
          <w:b/>
          <w:bCs/>
          <w:sz w:val="22"/>
          <w:szCs w:val="22"/>
          <w:rtl/>
        </w:rPr>
        <w:t>والمحافظة</w:t>
      </w:r>
      <w:r w:rsidR="003F2595">
        <w:rPr>
          <w:rFonts w:cs="Simplified Arabic" w:hint="cs"/>
          <w:b/>
          <w:bCs/>
          <w:sz w:val="22"/>
          <w:szCs w:val="22"/>
          <w:rtl/>
        </w:rPr>
        <w:t>،</w:t>
      </w:r>
      <w:proofErr w:type="spellEnd"/>
      <w:r w:rsidR="003F2595">
        <w:rPr>
          <w:rFonts w:cs="Simplified Arabic" w:hint="cs"/>
          <w:b/>
          <w:bCs/>
          <w:sz w:val="22"/>
          <w:szCs w:val="22"/>
          <w:rtl/>
        </w:rPr>
        <w:t xml:space="preserve"> 2007</w:t>
      </w:r>
    </w:p>
    <w:p w:rsidR="006966DC" w:rsidRPr="00170320" w:rsidRDefault="006966DC" w:rsidP="00690D90">
      <w:pPr>
        <w:jc w:val="center"/>
        <w:rPr>
          <w:rFonts w:cs="Simplified Arabic"/>
          <w:sz w:val="10"/>
          <w:szCs w:val="10"/>
          <w:rtl/>
        </w:rPr>
      </w:pPr>
    </w:p>
    <w:tbl>
      <w:tblPr>
        <w:bidiVisual/>
        <w:tblW w:w="10149" w:type="dxa"/>
        <w:jc w:val="center"/>
        <w:tblLayout w:type="fixed"/>
        <w:tblLook w:val="04A0"/>
      </w:tblPr>
      <w:tblGrid>
        <w:gridCol w:w="1531"/>
        <w:gridCol w:w="710"/>
        <w:gridCol w:w="834"/>
        <w:gridCol w:w="1000"/>
        <w:gridCol w:w="1501"/>
        <w:gridCol w:w="834"/>
        <w:gridCol w:w="947"/>
        <w:gridCol w:w="784"/>
        <w:gridCol w:w="936"/>
        <w:gridCol w:w="1064"/>
        <w:gridCol w:w="8"/>
      </w:tblGrid>
      <w:tr w:rsidR="002D4BC0" w:rsidRPr="007D5229" w:rsidTr="00120E20">
        <w:trPr>
          <w:gridAfter w:val="1"/>
          <w:wAfter w:w="8" w:type="dxa"/>
          <w:trHeight w:val="20"/>
          <w:jc w:val="center"/>
        </w:trPr>
        <w:tc>
          <w:tcPr>
            <w:tcW w:w="1531" w:type="dxa"/>
            <w:vMerge w:val="restart"/>
            <w:tcBorders>
              <w:top w:val="single" w:sz="8" w:space="0" w:color="000000"/>
              <w:left w:val="single" w:sz="8" w:space="0" w:color="000000"/>
              <w:bottom w:val="single" w:sz="8" w:space="0" w:color="000000"/>
              <w:right w:val="single" w:sz="8" w:space="0" w:color="000000"/>
            </w:tcBorders>
            <w:shd w:val="clear" w:color="auto" w:fill="auto"/>
            <w:noWrap/>
            <w:vAlign w:val="center"/>
            <w:hideMark/>
          </w:tcPr>
          <w:p w:rsidR="002D4BC0" w:rsidRDefault="002D4BC0" w:rsidP="008514C0">
            <w:pPr>
              <w:ind w:left="-113" w:right="-113"/>
              <w:jc w:val="center"/>
              <w:rPr>
                <w:rFonts w:ascii="Arial" w:hAnsi="Arial" w:cs="Simplified Arabic"/>
                <w:b/>
                <w:bCs/>
                <w:color w:val="000000"/>
                <w:sz w:val="18"/>
                <w:szCs w:val="18"/>
                <w:rtl/>
                <w:lang w:eastAsia="en-US"/>
              </w:rPr>
            </w:pPr>
            <w:r w:rsidRPr="007E545B">
              <w:rPr>
                <w:rFonts w:ascii="Arial" w:hAnsi="Arial" w:cs="Simplified Arabic"/>
                <w:b/>
                <w:bCs/>
                <w:color w:val="000000"/>
                <w:sz w:val="18"/>
                <w:szCs w:val="18"/>
                <w:rtl/>
                <w:lang w:eastAsia="en-US"/>
              </w:rPr>
              <w:t>المنطقة</w:t>
            </w:r>
          </w:p>
          <w:p w:rsidR="002D4BC0" w:rsidRPr="007E545B" w:rsidRDefault="002D4BC0" w:rsidP="008514C0">
            <w:pPr>
              <w:ind w:left="-113" w:right="-113"/>
              <w:jc w:val="center"/>
              <w:rPr>
                <w:rFonts w:ascii="Arial" w:hAnsi="Arial" w:cs="Simplified Arabic"/>
                <w:b/>
                <w:bCs/>
                <w:color w:val="000000"/>
                <w:sz w:val="18"/>
                <w:szCs w:val="18"/>
                <w:lang w:eastAsia="en-US"/>
              </w:rPr>
            </w:pPr>
            <w:r w:rsidRPr="007E545B">
              <w:rPr>
                <w:rFonts w:ascii="Arial" w:hAnsi="Arial" w:cs="Simplified Arabic"/>
                <w:b/>
                <w:bCs/>
                <w:color w:val="000000"/>
                <w:sz w:val="18"/>
                <w:szCs w:val="18"/>
                <w:rtl/>
                <w:lang w:eastAsia="en-US"/>
              </w:rPr>
              <w:t>والمحافظة</w:t>
            </w:r>
          </w:p>
        </w:tc>
        <w:tc>
          <w:tcPr>
            <w:tcW w:w="8610" w:type="dxa"/>
            <w:gridSpan w:val="9"/>
            <w:tcBorders>
              <w:top w:val="single" w:sz="8" w:space="0" w:color="000000"/>
              <w:left w:val="single" w:sz="8" w:space="0" w:color="000000"/>
              <w:bottom w:val="single" w:sz="8" w:space="0" w:color="000000"/>
              <w:right w:val="single" w:sz="8" w:space="0" w:color="000000"/>
            </w:tcBorders>
            <w:shd w:val="clear" w:color="auto" w:fill="auto"/>
            <w:vAlign w:val="center"/>
            <w:hideMark/>
          </w:tcPr>
          <w:p w:rsidR="002D4BC0" w:rsidRPr="007E545B" w:rsidRDefault="002D4BC0" w:rsidP="008514C0">
            <w:pPr>
              <w:ind w:left="-113" w:right="-113"/>
              <w:jc w:val="center"/>
              <w:rPr>
                <w:rFonts w:ascii="Arial" w:hAnsi="Arial" w:cs="Simplified Arabic"/>
                <w:b/>
                <w:bCs/>
                <w:color w:val="000000"/>
                <w:sz w:val="18"/>
                <w:szCs w:val="18"/>
                <w:rtl/>
                <w:lang w:eastAsia="en-US"/>
              </w:rPr>
            </w:pPr>
            <w:r>
              <w:rPr>
                <w:rFonts w:ascii="Arial" w:hAnsi="Arial" w:cs="Simplified Arabic" w:hint="cs"/>
                <w:b/>
                <w:bCs/>
                <w:color w:val="000000"/>
                <w:sz w:val="18"/>
                <w:szCs w:val="18"/>
                <w:rtl/>
                <w:lang w:eastAsia="en-US"/>
              </w:rPr>
              <w:t>صفة المالك</w:t>
            </w:r>
          </w:p>
        </w:tc>
      </w:tr>
      <w:tr w:rsidR="002D4BC0" w:rsidRPr="007D5229" w:rsidTr="00120E20">
        <w:trPr>
          <w:trHeight w:val="20"/>
          <w:jc w:val="center"/>
        </w:trPr>
        <w:tc>
          <w:tcPr>
            <w:tcW w:w="1531" w:type="dxa"/>
            <w:vMerge/>
            <w:tcBorders>
              <w:top w:val="single" w:sz="8" w:space="0" w:color="000000"/>
              <w:left w:val="single" w:sz="8" w:space="0" w:color="000000"/>
              <w:bottom w:val="single" w:sz="8" w:space="0" w:color="000000"/>
              <w:right w:val="single" w:sz="8" w:space="0" w:color="000000"/>
            </w:tcBorders>
            <w:vAlign w:val="center"/>
            <w:hideMark/>
          </w:tcPr>
          <w:p w:rsidR="002D4BC0" w:rsidRPr="007D5229" w:rsidRDefault="002D4BC0" w:rsidP="008514C0">
            <w:pPr>
              <w:jc w:val="center"/>
              <w:rPr>
                <w:rFonts w:ascii="Arial" w:hAnsi="Arial" w:cs="Arial"/>
                <w:sz w:val="18"/>
                <w:szCs w:val="18"/>
                <w:lang w:eastAsia="en-US"/>
              </w:rPr>
            </w:pPr>
          </w:p>
        </w:tc>
        <w:tc>
          <w:tcPr>
            <w:tcW w:w="710" w:type="dxa"/>
            <w:tcBorders>
              <w:top w:val="single" w:sz="8" w:space="0" w:color="000000"/>
              <w:left w:val="nil"/>
              <w:bottom w:val="single" w:sz="8" w:space="0" w:color="000000"/>
              <w:right w:val="single" w:sz="8" w:space="0" w:color="000000"/>
            </w:tcBorders>
            <w:shd w:val="clear" w:color="auto" w:fill="auto"/>
            <w:vAlign w:val="center"/>
            <w:hideMark/>
          </w:tcPr>
          <w:p w:rsidR="002D4BC0" w:rsidRPr="00F708DC" w:rsidRDefault="002D4BC0" w:rsidP="008514C0">
            <w:pPr>
              <w:ind w:left="-113" w:right="-113"/>
              <w:jc w:val="center"/>
              <w:rPr>
                <w:rFonts w:ascii="Arial" w:hAnsi="Arial" w:cs="Simplified Arabic"/>
                <w:color w:val="000000"/>
                <w:sz w:val="18"/>
                <w:szCs w:val="18"/>
                <w:lang w:eastAsia="en-US"/>
              </w:rPr>
            </w:pPr>
            <w:r w:rsidRPr="00F708DC">
              <w:rPr>
                <w:rFonts w:ascii="Arial" w:hAnsi="Arial" w:cs="Simplified Arabic"/>
                <w:color w:val="000000"/>
                <w:sz w:val="18"/>
                <w:szCs w:val="18"/>
                <w:rtl/>
                <w:lang w:eastAsia="en-US"/>
              </w:rPr>
              <w:t>خاص</w:t>
            </w:r>
          </w:p>
        </w:tc>
        <w:tc>
          <w:tcPr>
            <w:tcW w:w="834" w:type="dxa"/>
            <w:tcBorders>
              <w:top w:val="single" w:sz="8" w:space="0" w:color="000000"/>
              <w:left w:val="nil"/>
              <w:bottom w:val="single" w:sz="8" w:space="0" w:color="000000"/>
              <w:right w:val="single" w:sz="8" w:space="0" w:color="000000"/>
            </w:tcBorders>
            <w:shd w:val="clear" w:color="auto" w:fill="auto"/>
            <w:vAlign w:val="center"/>
            <w:hideMark/>
          </w:tcPr>
          <w:p w:rsidR="002D4BC0" w:rsidRPr="00F708DC" w:rsidRDefault="002D4BC0" w:rsidP="008514C0">
            <w:pPr>
              <w:ind w:left="-113" w:right="-113"/>
              <w:jc w:val="center"/>
              <w:rPr>
                <w:rFonts w:ascii="Arial" w:hAnsi="Arial" w:cs="Simplified Arabic"/>
                <w:color w:val="000000"/>
                <w:sz w:val="18"/>
                <w:szCs w:val="18"/>
                <w:lang w:eastAsia="en-US"/>
              </w:rPr>
            </w:pPr>
            <w:r w:rsidRPr="00F708DC">
              <w:rPr>
                <w:rFonts w:ascii="Arial" w:hAnsi="Arial" w:cs="Simplified Arabic"/>
                <w:color w:val="000000"/>
                <w:sz w:val="18"/>
                <w:szCs w:val="18"/>
                <w:rtl/>
                <w:lang w:eastAsia="en-US"/>
              </w:rPr>
              <w:t>حكومي</w:t>
            </w:r>
          </w:p>
        </w:tc>
        <w:tc>
          <w:tcPr>
            <w:tcW w:w="1000" w:type="dxa"/>
            <w:tcBorders>
              <w:top w:val="single" w:sz="8" w:space="0" w:color="000000"/>
              <w:left w:val="nil"/>
              <w:bottom w:val="single" w:sz="8" w:space="0" w:color="000000"/>
              <w:right w:val="single" w:sz="8" w:space="0" w:color="000000"/>
            </w:tcBorders>
            <w:shd w:val="clear" w:color="auto" w:fill="auto"/>
            <w:vAlign w:val="center"/>
            <w:hideMark/>
          </w:tcPr>
          <w:p w:rsidR="002D4BC0" w:rsidRPr="00F708DC" w:rsidRDefault="002D4BC0" w:rsidP="008514C0">
            <w:pPr>
              <w:ind w:left="-113" w:right="-113"/>
              <w:jc w:val="center"/>
              <w:rPr>
                <w:rFonts w:ascii="Arial" w:hAnsi="Arial" w:cs="Simplified Arabic"/>
                <w:color w:val="000000"/>
                <w:sz w:val="18"/>
                <w:szCs w:val="18"/>
                <w:lang w:eastAsia="en-US"/>
              </w:rPr>
            </w:pPr>
            <w:r w:rsidRPr="00F708DC">
              <w:rPr>
                <w:rFonts w:ascii="Arial" w:hAnsi="Arial" w:cs="Simplified Arabic"/>
                <w:color w:val="000000"/>
                <w:sz w:val="18"/>
                <w:szCs w:val="18"/>
                <w:rtl/>
                <w:lang w:eastAsia="en-US"/>
              </w:rPr>
              <w:t>سلطة محلية</w:t>
            </w:r>
          </w:p>
        </w:tc>
        <w:tc>
          <w:tcPr>
            <w:tcW w:w="1501" w:type="dxa"/>
            <w:tcBorders>
              <w:top w:val="single" w:sz="8" w:space="0" w:color="000000"/>
              <w:left w:val="nil"/>
              <w:bottom w:val="single" w:sz="8" w:space="0" w:color="000000"/>
              <w:right w:val="single" w:sz="8" w:space="0" w:color="000000"/>
            </w:tcBorders>
            <w:shd w:val="clear" w:color="auto" w:fill="auto"/>
            <w:vAlign w:val="center"/>
            <w:hideMark/>
          </w:tcPr>
          <w:p w:rsidR="002D4BC0" w:rsidRPr="00F708DC" w:rsidRDefault="002D4BC0" w:rsidP="008514C0">
            <w:pPr>
              <w:ind w:left="-113" w:right="-113"/>
              <w:jc w:val="center"/>
              <w:rPr>
                <w:rFonts w:ascii="Arial" w:hAnsi="Arial" w:cs="Simplified Arabic"/>
                <w:color w:val="000000"/>
                <w:sz w:val="18"/>
                <w:szCs w:val="18"/>
                <w:rtl/>
                <w:lang w:eastAsia="en-US"/>
              </w:rPr>
            </w:pPr>
            <w:r w:rsidRPr="00F708DC">
              <w:rPr>
                <w:rFonts w:ascii="Arial" w:hAnsi="Arial" w:cs="Simplified Arabic"/>
                <w:color w:val="000000"/>
                <w:sz w:val="18"/>
                <w:szCs w:val="18"/>
                <w:rtl/>
                <w:lang w:eastAsia="en-US"/>
              </w:rPr>
              <w:t>هيئة او جمعية خيرية</w:t>
            </w:r>
          </w:p>
        </w:tc>
        <w:tc>
          <w:tcPr>
            <w:tcW w:w="834" w:type="dxa"/>
            <w:tcBorders>
              <w:top w:val="single" w:sz="8" w:space="0" w:color="000000"/>
              <w:left w:val="nil"/>
              <w:bottom w:val="single" w:sz="8" w:space="0" w:color="000000"/>
              <w:right w:val="single" w:sz="8" w:space="0" w:color="000000"/>
            </w:tcBorders>
            <w:shd w:val="clear" w:color="auto" w:fill="auto"/>
            <w:vAlign w:val="center"/>
            <w:hideMark/>
          </w:tcPr>
          <w:p w:rsidR="002D4BC0" w:rsidRPr="00F708DC" w:rsidRDefault="002D4BC0" w:rsidP="008514C0">
            <w:pPr>
              <w:ind w:left="-113" w:right="-113"/>
              <w:jc w:val="center"/>
              <w:rPr>
                <w:rFonts w:ascii="Arial" w:hAnsi="Arial" w:cs="Simplified Arabic"/>
                <w:color w:val="000000"/>
                <w:sz w:val="18"/>
                <w:szCs w:val="18"/>
                <w:lang w:eastAsia="en-US"/>
              </w:rPr>
            </w:pPr>
            <w:r w:rsidRPr="00F708DC">
              <w:rPr>
                <w:rFonts w:ascii="Arial" w:hAnsi="Arial" w:cs="Simplified Arabic"/>
                <w:color w:val="000000"/>
                <w:sz w:val="18"/>
                <w:szCs w:val="18"/>
                <w:rtl/>
                <w:lang w:eastAsia="en-US"/>
              </w:rPr>
              <w:t>وقف</w:t>
            </w:r>
          </w:p>
        </w:tc>
        <w:tc>
          <w:tcPr>
            <w:tcW w:w="947" w:type="dxa"/>
            <w:tcBorders>
              <w:top w:val="single" w:sz="8" w:space="0" w:color="000000"/>
              <w:left w:val="nil"/>
              <w:bottom w:val="single" w:sz="8" w:space="0" w:color="000000"/>
              <w:right w:val="single" w:sz="8" w:space="0" w:color="000000"/>
            </w:tcBorders>
            <w:shd w:val="clear" w:color="auto" w:fill="auto"/>
            <w:vAlign w:val="center"/>
            <w:hideMark/>
          </w:tcPr>
          <w:p w:rsidR="002D4BC0" w:rsidRPr="00F708DC" w:rsidRDefault="002D4BC0" w:rsidP="008514C0">
            <w:pPr>
              <w:ind w:left="-113" w:right="-113"/>
              <w:jc w:val="center"/>
              <w:rPr>
                <w:rFonts w:ascii="Arial" w:hAnsi="Arial" w:cs="Simplified Arabic"/>
                <w:color w:val="000000"/>
                <w:sz w:val="18"/>
                <w:szCs w:val="18"/>
                <w:lang w:eastAsia="en-US"/>
              </w:rPr>
            </w:pPr>
            <w:r w:rsidRPr="00F708DC">
              <w:rPr>
                <w:rFonts w:ascii="Arial" w:hAnsi="Arial" w:cs="Simplified Arabic"/>
                <w:color w:val="000000"/>
                <w:sz w:val="18"/>
                <w:szCs w:val="18"/>
                <w:rtl/>
                <w:lang w:eastAsia="en-US"/>
              </w:rPr>
              <w:t>وكالة غوث</w:t>
            </w:r>
          </w:p>
        </w:tc>
        <w:tc>
          <w:tcPr>
            <w:tcW w:w="784" w:type="dxa"/>
            <w:tcBorders>
              <w:top w:val="single" w:sz="8" w:space="0" w:color="000000"/>
              <w:left w:val="nil"/>
              <w:bottom w:val="single" w:sz="8" w:space="0" w:color="000000"/>
              <w:right w:val="single" w:sz="4" w:space="0" w:color="auto"/>
            </w:tcBorders>
            <w:shd w:val="clear" w:color="auto" w:fill="auto"/>
            <w:vAlign w:val="center"/>
            <w:hideMark/>
          </w:tcPr>
          <w:p w:rsidR="002D4BC0" w:rsidRPr="007D5229" w:rsidRDefault="002D4BC0" w:rsidP="008514C0">
            <w:pPr>
              <w:ind w:right="-113"/>
              <w:jc w:val="center"/>
              <w:rPr>
                <w:rFonts w:ascii="Arial" w:hAnsi="Arial" w:cs="Simplified Arabic"/>
                <w:color w:val="000000"/>
                <w:sz w:val="18"/>
                <w:szCs w:val="18"/>
                <w:lang w:eastAsia="en-US"/>
              </w:rPr>
            </w:pPr>
            <w:r>
              <w:rPr>
                <w:rFonts w:ascii="Arial" w:hAnsi="Arial" w:cs="Simplified Arabic" w:hint="cs"/>
                <w:color w:val="000000"/>
                <w:sz w:val="18"/>
                <w:szCs w:val="18"/>
                <w:rtl/>
                <w:lang w:eastAsia="en-US"/>
              </w:rPr>
              <w:t>أخرى</w:t>
            </w:r>
          </w:p>
        </w:tc>
        <w:tc>
          <w:tcPr>
            <w:tcW w:w="936" w:type="dxa"/>
            <w:tcBorders>
              <w:top w:val="single" w:sz="8" w:space="0" w:color="000000"/>
              <w:left w:val="single" w:sz="4" w:space="0" w:color="auto"/>
              <w:bottom w:val="single" w:sz="8" w:space="0" w:color="000000"/>
              <w:right w:val="single" w:sz="8" w:space="0" w:color="000000"/>
            </w:tcBorders>
            <w:shd w:val="clear" w:color="auto" w:fill="auto"/>
            <w:vAlign w:val="center"/>
          </w:tcPr>
          <w:p w:rsidR="002D4BC0" w:rsidRPr="007D5229" w:rsidRDefault="002D4BC0" w:rsidP="008514C0">
            <w:pPr>
              <w:ind w:left="-113" w:right="-113"/>
              <w:jc w:val="cente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غير مبين</w:t>
            </w:r>
          </w:p>
        </w:tc>
        <w:tc>
          <w:tcPr>
            <w:tcW w:w="1072" w:type="dxa"/>
            <w:gridSpan w:val="2"/>
            <w:tcBorders>
              <w:top w:val="single" w:sz="8" w:space="0" w:color="000000"/>
              <w:left w:val="nil"/>
              <w:bottom w:val="single" w:sz="8" w:space="0" w:color="000000"/>
              <w:right w:val="single" w:sz="8" w:space="0" w:color="000000"/>
            </w:tcBorders>
            <w:shd w:val="clear" w:color="auto" w:fill="auto"/>
            <w:vAlign w:val="center"/>
            <w:hideMark/>
          </w:tcPr>
          <w:p w:rsidR="002D4BC0" w:rsidRPr="007E545B" w:rsidRDefault="002D4BC0" w:rsidP="008514C0">
            <w:pPr>
              <w:ind w:left="-113" w:right="-113"/>
              <w:jc w:val="center"/>
              <w:rPr>
                <w:rFonts w:ascii="Arial" w:hAnsi="Arial" w:cs="Simplified Arabic"/>
                <w:b/>
                <w:bCs/>
                <w:color w:val="000000"/>
                <w:sz w:val="18"/>
                <w:szCs w:val="18"/>
                <w:lang w:eastAsia="en-US"/>
              </w:rPr>
            </w:pPr>
            <w:r w:rsidRPr="007E545B">
              <w:rPr>
                <w:rFonts w:ascii="Arial" w:hAnsi="Arial" w:cs="Simplified Arabic" w:hint="cs"/>
                <w:b/>
                <w:bCs/>
                <w:color w:val="000000"/>
                <w:sz w:val="18"/>
                <w:szCs w:val="18"/>
                <w:rtl/>
                <w:lang w:eastAsia="en-US"/>
              </w:rPr>
              <w:t>المجموع</w:t>
            </w:r>
          </w:p>
        </w:tc>
      </w:tr>
      <w:tr w:rsidR="00301775" w:rsidRPr="007D5229" w:rsidTr="00120E20">
        <w:trPr>
          <w:gridAfter w:val="1"/>
          <w:wAfter w:w="8" w:type="dxa"/>
          <w:trHeight w:val="20"/>
          <w:jc w:val="center"/>
        </w:trPr>
        <w:tc>
          <w:tcPr>
            <w:tcW w:w="1531" w:type="dxa"/>
            <w:tcBorders>
              <w:top w:val="single" w:sz="8" w:space="0" w:color="000000"/>
              <w:left w:val="single" w:sz="8" w:space="0" w:color="000000"/>
              <w:bottom w:val="nil"/>
              <w:right w:val="single" w:sz="8" w:space="0" w:color="000000"/>
            </w:tcBorders>
            <w:shd w:val="clear" w:color="auto" w:fill="auto"/>
            <w:noWrap/>
            <w:vAlign w:val="center"/>
            <w:hideMark/>
          </w:tcPr>
          <w:p w:rsidR="00301775" w:rsidRPr="007D5229" w:rsidRDefault="00301775" w:rsidP="008514C0">
            <w:pPr>
              <w:rPr>
                <w:rFonts w:ascii="Arial" w:hAnsi="Arial" w:cs="Simplified Arabic"/>
                <w:b/>
                <w:bCs/>
                <w:sz w:val="18"/>
                <w:szCs w:val="18"/>
                <w:lang w:eastAsia="en-US"/>
              </w:rPr>
            </w:pPr>
            <w:r w:rsidRPr="007D5229">
              <w:rPr>
                <w:rFonts w:ascii="Arial" w:hAnsi="Arial" w:cs="Simplified Arabic" w:hint="cs"/>
                <w:b/>
                <w:bCs/>
                <w:sz w:val="18"/>
                <w:szCs w:val="18"/>
                <w:rtl/>
                <w:lang w:eastAsia="en-US"/>
              </w:rPr>
              <w:t>فلسطين</w:t>
            </w:r>
          </w:p>
        </w:tc>
        <w:tc>
          <w:tcPr>
            <w:tcW w:w="710" w:type="dxa"/>
            <w:tcBorders>
              <w:top w:val="single" w:sz="8" w:space="0" w:color="000000"/>
              <w:left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3,165</w:t>
            </w:r>
          </w:p>
        </w:tc>
        <w:tc>
          <w:tcPr>
            <w:tcW w:w="834"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146</w:t>
            </w:r>
          </w:p>
        </w:tc>
        <w:tc>
          <w:tcPr>
            <w:tcW w:w="1000"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10</w:t>
            </w:r>
          </w:p>
        </w:tc>
        <w:tc>
          <w:tcPr>
            <w:tcW w:w="1501"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39</w:t>
            </w:r>
          </w:p>
        </w:tc>
        <w:tc>
          <w:tcPr>
            <w:tcW w:w="834"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7</w:t>
            </w:r>
          </w:p>
        </w:tc>
        <w:tc>
          <w:tcPr>
            <w:tcW w:w="947"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5</w:t>
            </w:r>
          </w:p>
        </w:tc>
        <w:tc>
          <w:tcPr>
            <w:tcW w:w="784" w:type="dxa"/>
            <w:tcBorders>
              <w:top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9</w:t>
            </w:r>
          </w:p>
        </w:tc>
        <w:tc>
          <w:tcPr>
            <w:tcW w:w="936" w:type="dxa"/>
            <w:tcBorders>
              <w:top w:val="single" w:sz="8" w:space="0" w:color="000000"/>
              <w:bottom w:val="nil"/>
            </w:tcBorders>
            <w:shd w:val="clear" w:color="auto" w:fill="auto"/>
            <w:vAlign w:val="center"/>
          </w:tcPr>
          <w:p w:rsidR="00301775" w:rsidRDefault="00301775">
            <w:pPr>
              <w:rPr>
                <w:rFonts w:ascii="Arial" w:hAnsi="Arial" w:cs="Arial"/>
                <w:b/>
                <w:bCs/>
                <w:color w:val="000000"/>
                <w:sz w:val="18"/>
                <w:szCs w:val="18"/>
              </w:rPr>
            </w:pPr>
            <w:r>
              <w:rPr>
                <w:rFonts w:ascii="Arial" w:hAnsi="Arial" w:cs="Arial"/>
                <w:b/>
                <w:bCs/>
                <w:color w:val="000000"/>
                <w:sz w:val="18"/>
                <w:szCs w:val="18"/>
                <w:rtl/>
              </w:rPr>
              <w:t>28</w:t>
            </w:r>
          </w:p>
        </w:tc>
        <w:tc>
          <w:tcPr>
            <w:tcW w:w="1064" w:type="dxa"/>
            <w:tcBorders>
              <w:top w:val="single" w:sz="8" w:space="0" w:color="000000"/>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3,409</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noWrap/>
            <w:vAlign w:val="center"/>
            <w:hideMark/>
          </w:tcPr>
          <w:p w:rsidR="00301775" w:rsidRPr="007D5229" w:rsidRDefault="00301775" w:rsidP="008514C0">
            <w:pPr>
              <w:rPr>
                <w:rFonts w:ascii="Arial" w:hAnsi="Arial" w:cs="Simplified Arabic"/>
                <w:b/>
                <w:bCs/>
                <w:sz w:val="18"/>
                <w:szCs w:val="18"/>
                <w:lang w:eastAsia="en-US"/>
              </w:rPr>
            </w:pPr>
            <w:r w:rsidRPr="007D5229">
              <w:rPr>
                <w:rFonts w:ascii="Arial" w:hAnsi="Arial" w:cs="Simplified Arabic" w:hint="cs"/>
                <w:b/>
                <w:bCs/>
                <w:sz w:val="18"/>
                <w:szCs w:val="18"/>
                <w:rtl/>
                <w:lang w:eastAsia="en-US"/>
              </w:rPr>
              <w:t>الضفة الغربية</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1,986</w:t>
            </w:r>
          </w:p>
        </w:tc>
        <w:tc>
          <w:tcPr>
            <w:tcW w:w="834"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44</w:t>
            </w:r>
          </w:p>
        </w:tc>
        <w:tc>
          <w:tcPr>
            <w:tcW w:w="1000"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6</w:t>
            </w:r>
          </w:p>
        </w:tc>
        <w:tc>
          <w:tcPr>
            <w:tcW w:w="150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29</w:t>
            </w:r>
          </w:p>
        </w:tc>
        <w:tc>
          <w:tcPr>
            <w:tcW w:w="834"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6</w:t>
            </w:r>
          </w:p>
        </w:tc>
        <w:tc>
          <w:tcPr>
            <w:tcW w:w="947"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5</w:t>
            </w:r>
          </w:p>
        </w:tc>
        <w:tc>
          <w:tcPr>
            <w:tcW w:w="784"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7</w:t>
            </w:r>
          </w:p>
        </w:tc>
        <w:tc>
          <w:tcPr>
            <w:tcW w:w="936" w:type="dxa"/>
            <w:tcBorders>
              <w:top w:val="nil"/>
              <w:bottom w:val="nil"/>
            </w:tcBorders>
            <w:shd w:val="clear" w:color="auto" w:fill="auto"/>
            <w:vAlign w:val="center"/>
          </w:tcPr>
          <w:p w:rsidR="00301775" w:rsidRDefault="00301775">
            <w:pPr>
              <w:rPr>
                <w:rFonts w:ascii="Arial" w:hAnsi="Arial" w:cs="Arial"/>
                <w:b/>
                <w:bCs/>
                <w:color w:val="000000"/>
                <w:sz w:val="18"/>
                <w:szCs w:val="18"/>
              </w:rPr>
            </w:pPr>
            <w:r>
              <w:rPr>
                <w:rFonts w:ascii="Arial" w:hAnsi="Arial" w:cs="Arial"/>
                <w:b/>
                <w:bCs/>
                <w:color w:val="000000"/>
                <w:sz w:val="18"/>
                <w:szCs w:val="18"/>
                <w:rtl/>
              </w:rPr>
              <w:t>27</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2,110</w:t>
            </w:r>
          </w:p>
        </w:tc>
      </w:tr>
      <w:tr w:rsidR="00301775" w:rsidRPr="007D5229" w:rsidTr="00120E20">
        <w:trPr>
          <w:gridAfter w:val="1"/>
          <w:wAfter w:w="8" w:type="dxa"/>
          <w:trHeight w:val="20"/>
          <w:jc w:val="center"/>
        </w:trPr>
        <w:tc>
          <w:tcPr>
            <w:tcW w:w="1531" w:type="dxa"/>
            <w:tcBorders>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جنين</w:t>
            </w:r>
          </w:p>
        </w:tc>
        <w:tc>
          <w:tcPr>
            <w:tcW w:w="710" w:type="dxa"/>
            <w:tcBorders>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30</w:t>
            </w:r>
          </w:p>
        </w:tc>
        <w:tc>
          <w:tcPr>
            <w:tcW w:w="834"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1000"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834"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1064" w:type="dxa"/>
            <w:tcBorders>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34</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طوباس</w:t>
            </w:r>
            <w:proofErr w:type="spellEnd"/>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6</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10</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طولكرم</w:t>
            </w:r>
            <w:proofErr w:type="spellEnd"/>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43</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47</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نابلس</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592</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6</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9</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621</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قلقيلية</w:t>
            </w:r>
            <w:proofErr w:type="spellEnd"/>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11</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12</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سلفيت</w:t>
            </w:r>
            <w:proofErr w:type="spellEnd"/>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7</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8</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رام الله والبيرة</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732</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25</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6</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772</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اريحا والأغوار</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القدس</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220</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8</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229</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بيت لحم</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141</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13</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159</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الخليل</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201</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7</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4</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215</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b/>
                <w:bCs/>
                <w:color w:val="000000"/>
                <w:sz w:val="18"/>
                <w:szCs w:val="18"/>
                <w:lang w:eastAsia="en-US"/>
              </w:rPr>
            </w:pPr>
            <w:r w:rsidRPr="007D5229">
              <w:rPr>
                <w:rFonts w:ascii="Arial" w:hAnsi="Arial" w:cs="Simplified Arabic" w:hint="cs"/>
                <w:b/>
                <w:bCs/>
                <w:color w:val="000000"/>
                <w:sz w:val="18"/>
                <w:szCs w:val="18"/>
                <w:rtl/>
                <w:lang w:eastAsia="en-US"/>
              </w:rPr>
              <w:t xml:space="preserve">قطاع غزة </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1,179</w:t>
            </w:r>
          </w:p>
        </w:tc>
        <w:tc>
          <w:tcPr>
            <w:tcW w:w="834"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102</w:t>
            </w:r>
          </w:p>
        </w:tc>
        <w:tc>
          <w:tcPr>
            <w:tcW w:w="1000"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4</w:t>
            </w:r>
          </w:p>
        </w:tc>
        <w:tc>
          <w:tcPr>
            <w:tcW w:w="1501"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10</w:t>
            </w:r>
          </w:p>
        </w:tc>
        <w:tc>
          <w:tcPr>
            <w:tcW w:w="834"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w:t>
            </w:r>
          </w:p>
        </w:tc>
        <w:tc>
          <w:tcPr>
            <w:tcW w:w="947"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2</w:t>
            </w:r>
          </w:p>
        </w:tc>
        <w:tc>
          <w:tcPr>
            <w:tcW w:w="936" w:type="dxa"/>
            <w:tcBorders>
              <w:top w:val="nil"/>
              <w:bottom w:val="nil"/>
            </w:tcBorders>
            <w:shd w:val="clear" w:color="auto" w:fill="auto"/>
            <w:vAlign w:val="center"/>
          </w:tcPr>
          <w:p w:rsidR="00301775" w:rsidRDefault="00301775">
            <w:pPr>
              <w:rPr>
                <w:rFonts w:ascii="Arial" w:hAnsi="Arial" w:cs="Arial"/>
                <w:b/>
                <w:bCs/>
                <w:color w:val="000000"/>
                <w:sz w:val="18"/>
                <w:szCs w:val="18"/>
              </w:rPr>
            </w:pPr>
            <w:r>
              <w:rPr>
                <w:rFonts w:ascii="Arial" w:hAnsi="Arial" w:cs="Arial"/>
                <w:b/>
                <w:bCs/>
                <w:color w:val="000000"/>
                <w:sz w:val="18"/>
                <w:szCs w:val="18"/>
                <w:rtl/>
              </w:rPr>
              <w:t>1</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1,299</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شمال غزة</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111</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79</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193</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غزة</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889</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22</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2</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922</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دير البلح</w:t>
            </w:r>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59</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62</w:t>
            </w:r>
          </w:p>
        </w:tc>
      </w:tr>
      <w:tr w:rsidR="00301775" w:rsidRPr="007D5229" w:rsidTr="00120E20">
        <w:trPr>
          <w:gridAfter w:val="1"/>
          <w:wAfter w:w="8" w:type="dxa"/>
          <w:trHeight w:val="20"/>
          <w:jc w:val="center"/>
        </w:trPr>
        <w:tc>
          <w:tcPr>
            <w:tcW w:w="1531" w:type="dxa"/>
            <w:tcBorders>
              <w:top w:val="nil"/>
              <w:left w:val="single" w:sz="8" w:space="0" w:color="000000"/>
              <w:bottom w:val="nil"/>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proofErr w:type="spellStart"/>
            <w:r w:rsidRPr="007D5229">
              <w:rPr>
                <w:rFonts w:ascii="Arial" w:hAnsi="Arial" w:cs="Simplified Arabic" w:hint="cs"/>
                <w:color w:val="000000"/>
                <w:sz w:val="18"/>
                <w:szCs w:val="18"/>
                <w:rtl/>
                <w:lang w:eastAsia="en-US"/>
              </w:rPr>
              <w:t>خانيونس</w:t>
            </w:r>
            <w:proofErr w:type="spellEnd"/>
          </w:p>
        </w:tc>
        <w:tc>
          <w:tcPr>
            <w:tcW w:w="710" w:type="dxa"/>
            <w:tcBorders>
              <w:top w:val="nil"/>
              <w:left w:val="single" w:sz="8" w:space="0" w:color="000000"/>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82</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00"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83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nil"/>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nil"/>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1</w:t>
            </w:r>
          </w:p>
        </w:tc>
        <w:tc>
          <w:tcPr>
            <w:tcW w:w="1064" w:type="dxa"/>
            <w:tcBorders>
              <w:top w:val="nil"/>
              <w:bottom w:val="nil"/>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84</w:t>
            </w:r>
          </w:p>
        </w:tc>
      </w:tr>
      <w:tr w:rsidR="00301775" w:rsidRPr="007D5229" w:rsidTr="00120E20">
        <w:trPr>
          <w:gridAfter w:val="1"/>
          <w:wAfter w:w="8" w:type="dxa"/>
          <w:trHeight w:val="20"/>
          <w:jc w:val="center"/>
        </w:trPr>
        <w:tc>
          <w:tcPr>
            <w:tcW w:w="1531" w:type="dxa"/>
            <w:tcBorders>
              <w:top w:val="nil"/>
              <w:left w:val="single" w:sz="8" w:space="0" w:color="000000"/>
              <w:bottom w:val="single" w:sz="8" w:space="0" w:color="000000"/>
              <w:right w:val="single" w:sz="8" w:space="0" w:color="000000"/>
            </w:tcBorders>
            <w:shd w:val="clear" w:color="auto" w:fill="auto"/>
            <w:vAlign w:val="center"/>
            <w:hideMark/>
          </w:tcPr>
          <w:p w:rsidR="00301775" w:rsidRPr="007D5229" w:rsidRDefault="00301775" w:rsidP="008514C0">
            <w:pPr>
              <w:rPr>
                <w:rFonts w:ascii="Arial" w:hAnsi="Arial" w:cs="Simplified Arabic"/>
                <w:color w:val="000000"/>
                <w:sz w:val="18"/>
                <w:szCs w:val="18"/>
                <w:lang w:eastAsia="en-US"/>
              </w:rPr>
            </w:pPr>
            <w:r w:rsidRPr="007D5229">
              <w:rPr>
                <w:rFonts w:ascii="Arial" w:hAnsi="Arial" w:cs="Simplified Arabic" w:hint="cs"/>
                <w:color w:val="000000"/>
                <w:sz w:val="18"/>
                <w:szCs w:val="18"/>
                <w:rtl/>
                <w:lang w:eastAsia="en-US"/>
              </w:rPr>
              <w:t>رفح</w:t>
            </w:r>
          </w:p>
        </w:tc>
        <w:tc>
          <w:tcPr>
            <w:tcW w:w="710" w:type="dxa"/>
            <w:tcBorders>
              <w:top w:val="nil"/>
              <w:left w:val="single" w:sz="8" w:space="0" w:color="000000"/>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38</w:t>
            </w:r>
          </w:p>
        </w:tc>
        <w:tc>
          <w:tcPr>
            <w:tcW w:w="834"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00"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501"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834"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47"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784" w:type="dxa"/>
            <w:tcBorders>
              <w:top w:val="nil"/>
              <w:bottom w:val="single" w:sz="8" w:space="0" w:color="000000"/>
            </w:tcBorders>
            <w:shd w:val="clear" w:color="auto" w:fill="auto"/>
            <w:noWrap/>
            <w:vAlign w:val="center"/>
            <w:hideMark/>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936" w:type="dxa"/>
            <w:tcBorders>
              <w:top w:val="nil"/>
              <w:bottom w:val="single" w:sz="8" w:space="0" w:color="000000"/>
            </w:tcBorders>
            <w:shd w:val="clear" w:color="auto" w:fill="auto"/>
            <w:vAlign w:val="center"/>
          </w:tcPr>
          <w:p w:rsidR="00301775" w:rsidRDefault="00301775">
            <w:pPr>
              <w:rPr>
                <w:rFonts w:ascii="Arial" w:hAnsi="Arial" w:cs="Arial"/>
                <w:color w:val="000000"/>
                <w:sz w:val="18"/>
                <w:szCs w:val="18"/>
              </w:rPr>
            </w:pPr>
            <w:r>
              <w:rPr>
                <w:rFonts w:ascii="Arial" w:hAnsi="Arial" w:cs="Arial"/>
                <w:color w:val="000000"/>
                <w:sz w:val="18"/>
                <w:szCs w:val="18"/>
                <w:rtl/>
              </w:rPr>
              <w:t>0</w:t>
            </w:r>
          </w:p>
        </w:tc>
        <w:tc>
          <w:tcPr>
            <w:tcW w:w="1064" w:type="dxa"/>
            <w:tcBorders>
              <w:top w:val="nil"/>
              <w:bottom w:val="single" w:sz="8" w:space="0" w:color="000000"/>
              <w:right w:val="single" w:sz="8" w:space="0" w:color="000000"/>
            </w:tcBorders>
            <w:shd w:val="clear" w:color="auto" w:fill="auto"/>
            <w:noWrap/>
            <w:vAlign w:val="center"/>
            <w:hideMark/>
          </w:tcPr>
          <w:p w:rsidR="00301775" w:rsidRDefault="00301775">
            <w:pPr>
              <w:rPr>
                <w:rFonts w:ascii="Arial" w:hAnsi="Arial" w:cs="Arial"/>
                <w:b/>
                <w:bCs/>
                <w:color w:val="000000"/>
                <w:sz w:val="18"/>
                <w:szCs w:val="18"/>
              </w:rPr>
            </w:pPr>
            <w:r>
              <w:rPr>
                <w:rFonts w:ascii="Arial" w:hAnsi="Arial" w:cs="Arial"/>
                <w:b/>
                <w:bCs/>
                <w:color w:val="000000"/>
                <w:sz w:val="18"/>
                <w:szCs w:val="18"/>
                <w:rtl/>
              </w:rPr>
              <w:t>38</w:t>
            </w:r>
          </w:p>
        </w:tc>
      </w:tr>
    </w:tbl>
    <w:p w:rsidR="00CE2170" w:rsidRPr="00120E20" w:rsidRDefault="00CE2170" w:rsidP="00690D90">
      <w:pPr>
        <w:jc w:val="center"/>
        <w:rPr>
          <w:rFonts w:cs="Simplified Arabic"/>
          <w:b/>
          <w:bCs/>
          <w:sz w:val="12"/>
          <w:szCs w:val="12"/>
          <w:rtl/>
        </w:rPr>
      </w:pPr>
    </w:p>
    <w:p w:rsidR="002D4BC0" w:rsidRDefault="002D4BC0" w:rsidP="00690D90">
      <w:pPr>
        <w:jc w:val="center"/>
        <w:rPr>
          <w:rFonts w:cs="Simplified Arabic" w:hint="cs"/>
          <w:rtl/>
        </w:rPr>
      </w:pPr>
      <w:r>
        <w:rPr>
          <w:rFonts w:cs="Simplified Arabic" w:hint="cs"/>
          <w:b/>
          <w:bCs/>
          <w:sz w:val="22"/>
          <w:szCs w:val="22"/>
          <w:rtl/>
        </w:rPr>
        <w:t xml:space="preserve">جدول </w:t>
      </w:r>
      <w:proofErr w:type="spellStart"/>
      <w:r w:rsidR="00690D90">
        <w:rPr>
          <w:rFonts w:cs="Simplified Arabic" w:hint="cs"/>
          <w:b/>
          <w:bCs/>
          <w:sz w:val="22"/>
          <w:szCs w:val="22"/>
          <w:rtl/>
        </w:rPr>
        <w:t>8</w:t>
      </w:r>
      <w:r>
        <w:rPr>
          <w:rFonts w:cs="Simplified Arabic" w:hint="cs"/>
          <w:b/>
          <w:bCs/>
          <w:sz w:val="22"/>
          <w:szCs w:val="22"/>
          <w:rtl/>
        </w:rPr>
        <w:t>:</w:t>
      </w:r>
      <w:proofErr w:type="spellEnd"/>
      <w:r>
        <w:rPr>
          <w:rFonts w:cs="Simplified Arabic" w:hint="cs"/>
          <w:b/>
          <w:bCs/>
          <w:sz w:val="22"/>
          <w:szCs w:val="22"/>
          <w:rtl/>
        </w:rPr>
        <w:t xml:space="preserve"> </w:t>
      </w:r>
      <w:r>
        <w:rPr>
          <w:rFonts w:ascii="Simplified Arabic" w:cs="Simplified Arabic" w:hint="cs"/>
          <w:b/>
          <w:bCs/>
          <w:sz w:val="22"/>
          <w:szCs w:val="22"/>
          <w:rtl/>
          <w:lang w:eastAsia="en-US"/>
        </w:rPr>
        <w:t>عدد السكان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Pr>
          <w:rFonts w:ascii="Simplified Arabic" w:cs="Simplified Arabic" w:hint="cs"/>
          <w:b/>
          <w:bCs/>
          <w:sz w:val="22"/>
          <w:szCs w:val="22"/>
          <w:rtl/>
          <w:lang w:eastAsia="en-US"/>
        </w:rPr>
        <w:t>في فلسطين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حسب</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المحافظة</w:t>
      </w:r>
      <w:r>
        <w:rPr>
          <w:rFonts w:ascii="Simplified Arabic" w:cs="Simplified Arabic"/>
          <w:b/>
          <w:bCs/>
          <w:sz w:val="22"/>
          <w:szCs w:val="22"/>
          <w:lang w:eastAsia="en-US"/>
        </w:rPr>
        <w:t xml:space="preserve"> </w:t>
      </w:r>
      <w:proofErr w:type="spellStart"/>
      <w:r>
        <w:rPr>
          <w:rFonts w:ascii="Simplified Arabic" w:cs="Simplified Arabic" w:hint="cs"/>
          <w:b/>
          <w:bCs/>
          <w:sz w:val="22"/>
          <w:szCs w:val="22"/>
          <w:rtl/>
          <w:lang w:eastAsia="en-US"/>
        </w:rPr>
        <w:t>والجنس</w:t>
      </w:r>
      <w:r w:rsidR="003F2595">
        <w:rPr>
          <w:rFonts w:ascii="Simplified Arabic" w:cs="Simplified Arabic" w:hint="cs"/>
          <w:b/>
          <w:bCs/>
          <w:sz w:val="22"/>
          <w:szCs w:val="22"/>
          <w:rtl/>
          <w:lang w:eastAsia="en-US"/>
        </w:rPr>
        <w:t>،</w:t>
      </w:r>
      <w:proofErr w:type="spellEnd"/>
      <w:r w:rsidR="003F2595">
        <w:rPr>
          <w:rFonts w:ascii="Simplified Arabic" w:cs="Simplified Arabic" w:hint="cs"/>
          <w:b/>
          <w:bCs/>
          <w:sz w:val="22"/>
          <w:szCs w:val="22"/>
          <w:rtl/>
          <w:lang w:eastAsia="en-US"/>
        </w:rPr>
        <w:t xml:space="preserve"> 2007</w:t>
      </w:r>
    </w:p>
    <w:p w:rsidR="00170320" w:rsidRPr="00170320" w:rsidRDefault="00170320" w:rsidP="00690D90">
      <w:pPr>
        <w:jc w:val="center"/>
        <w:rPr>
          <w:rFonts w:cs="Simplified Arabic"/>
          <w:sz w:val="12"/>
          <w:szCs w:val="12"/>
          <w:rtl/>
        </w:rPr>
      </w:pPr>
    </w:p>
    <w:tbl>
      <w:tblPr>
        <w:bidiVisual/>
        <w:tblW w:w="1014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2792"/>
        <w:gridCol w:w="2452"/>
        <w:gridCol w:w="2452"/>
        <w:gridCol w:w="2453"/>
      </w:tblGrid>
      <w:tr w:rsidR="002D4BC0" w:rsidRPr="00170320" w:rsidTr="00170320">
        <w:trPr>
          <w:trHeight w:val="20"/>
          <w:jc w:val="center"/>
        </w:trPr>
        <w:tc>
          <w:tcPr>
            <w:tcW w:w="1984" w:type="dxa"/>
            <w:vMerge w:val="restart"/>
            <w:shd w:val="clear" w:color="auto" w:fill="auto"/>
            <w:noWrap/>
            <w:vAlign w:val="center"/>
            <w:hideMark/>
          </w:tcPr>
          <w:p w:rsidR="002D4BC0" w:rsidRPr="00170320" w:rsidRDefault="002D4BC0" w:rsidP="008514C0">
            <w:pPr>
              <w:jc w:val="center"/>
              <w:rPr>
                <w:rFonts w:ascii="Arial" w:hAnsi="Arial" w:cs="Simplified Arabic"/>
                <w:b/>
                <w:bCs/>
                <w:sz w:val="18"/>
                <w:szCs w:val="18"/>
                <w:rtl/>
                <w:lang w:eastAsia="en-US"/>
              </w:rPr>
            </w:pPr>
            <w:r w:rsidRPr="00170320">
              <w:rPr>
                <w:rFonts w:ascii="Arial" w:hAnsi="Arial" w:cs="Simplified Arabic" w:hint="cs"/>
                <w:b/>
                <w:bCs/>
                <w:sz w:val="18"/>
                <w:szCs w:val="18"/>
                <w:rtl/>
                <w:lang w:eastAsia="en-US"/>
              </w:rPr>
              <w:t>المنطقة والمحافظة</w:t>
            </w:r>
          </w:p>
        </w:tc>
        <w:tc>
          <w:tcPr>
            <w:tcW w:w="5227" w:type="dxa"/>
            <w:gridSpan w:val="3"/>
            <w:shd w:val="clear" w:color="auto" w:fill="auto"/>
            <w:vAlign w:val="center"/>
            <w:hideMark/>
          </w:tcPr>
          <w:p w:rsidR="002D4BC0" w:rsidRPr="00170320" w:rsidRDefault="002D4BC0" w:rsidP="008514C0">
            <w:pPr>
              <w:jc w:val="center"/>
              <w:rPr>
                <w:rFonts w:ascii="Simplified Arabic" w:hAnsi="Simplified Arabic" w:cs="Simplified Arabic"/>
                <w:b/>
                <w:bCs/>
                <w:sz w:val="18"/>
                <w:szCs w:val="18"/>
              </w:rPr>
            </w:pPr>
            <w:r w:rsidRPr="00170320">
              <w:rPr>
                <w:rFonts w:ascii="Simplified Arabic" w:hAnsi="Simplified Arabic" w:cs="Simplified Arabic" w:hint="cs"/>
                <w:b/>
                <w:bCs/>
                <w:sz w:val="18"/>
                <w:szCs w:val="18"/>
                <w:rtl/>
              </w:rPr>
              <w:t>الجنس</w:t>
            </w:r>
          </w:p>
        </w:tc>
      </w:tr>
      <w:tr w:rsidR="002D4BC0" w:rsidRPr="00170320" w:rsidTr="00170320">
        <w:trPr>
          <w:trHeight w:val="20"/>
          <w:jc w:val="center"/>
        </w:trPr>
        <w:tc>
          <w:tcPr>
            <w:tcW w:w="1984" w:type="dxa"/>
            <w:vMerge/>
            <w:tcBorders>
              <w:bottom w:val="single" w:sz="8" w:space="0" w:color="000000"/>
            </w:tcBorders>
            <w:vAlign w:val="center"/>
            <w:hideMark/>
          </w:tcPr>
          <w:p w:rsidR="002D4BC0" w:rsidRPr="00170320" w:rsidRDefault="002D4BC0" w:rsidP="008514C0">
            <w:pPr>
              <w:jc w:val="center"/>
              <w:rPr>
                <w:rFonts w:ascii="Arial" w:hAnsi="Arial" w:cs="Simplified Arabic"/>
                <w:sz w:val="18"/>
                <w:szCs w:val="18"/>
                <w:lang w:eastAsia="en-US"/>
              </w:rPr>
            </w:pPr>
          </w:p>
        </w:tc>
        <w:tc>
          <w:tcPr>
            <w:tcW w:w="1742" w:type="dxa"/>
            <w:tcBorders>
              <w:bottom w:val="single" w:sz="8" w:space="0" w:color="000000"/>
            </w:tcBorders>
            <w:shd w:val="clear" w:color="auto" w:fill="auto"/>
            <w:vAlign w:val="center"/>
            <w:hideMark/>
          </w:tcPr>
          <w:p w:rsidR="002D4BC0" w:rsidRPr="00170320" w:rsidRDefault="002D4BC0" w:rsidP="008514C0">
            <w:pPr>
              <w:jc w:val="center"/>
              <w:rPr>
                <w:rFonts w:ascii="Arial" w:hAnsi="Arial" w:cs="Simplified Arabic"/>
                <w:sz w:val="18"/>
                <w:szCs w:val="18"/>
                <w:rtl/>
                <w:lang w:eastAsia="en-US"/>
              </w:rPr>
            </w:pPr>
            <w:r w:rsidRPr="00170320">
              <w:rPr>
                <w:rFonts w:ascii="Arial" w:hAnsi="Arial" w:cs="Simplified Arabic" w:hint="cs"/>
                <w:sz w:val="18"/>
                <w:szCs w:val="18"/>
                <w:rtl/>
                <w:lang w:eastAsia="en-US"/>
              </w:rPr>
              <w:t>ذكور</w:t>
            </w:r>
          </w:p>
        </w:tc>
        <w:tc>
          <w:tcPr>
            <w:tcW w:w="1742" w:type="dxa"/>
            <w:tcBorders>
              <w:bottom w:val="single" w:sz="8" w:space="0" w:color="000000"/>
            </w:tcBorders>
            <w:shd w:val="clear" w:color="auto" w:fill="auto"/>
            <w:vAlign w:val="center"/>
            <w:hideMark/>
          </w:tcPr>
          <w:p w:rsidR="002D4BC0" w:rsidRPr="00170320" w:rsidRDefault="002D4BC0" w:rsidP="008514C0">
            <w:pPr>
              <w:jc w:val="center"/>
              <w:rPr>
                <w:rFonts w:ascii="Arial" w:hAnsi="Arial" w:cs="Simplified Arabic"/>
                <w:sz w:val="18"/>
                <w:szCs w:val="18"/>
                <w:rtl/>
                <w:lang w:eastAsia="en-US"/>
              </w:rPr>
            </w:pPr>
            <w:r w:rsidRPr="00170320">
              <w:rPr>
                <w:rFonts w:ascii="Arial" w:hAnsi="Arial" w:cs="Simplified Arabic" w:hint="cs"/>
                <w:sz w:val="18"/>
                <w:szCs w:val="18"/>
                <w:rtl/>
                <w:lang w:eastAsia="en-US"/>
              </w:rPr>
              <w:t>إناث</w:t>
            </w:r>
          </w:p>
        </w:tc>
        <w:tc>
          <w:tcPr>
            <w:tcW w:w="1743" w:type="dxa"/>
            <w:tcBorders>
              <w:bottom w:val="single" w:sz="8" w:space="0" w:color="000000"/>
            </w:tcBorders>
            <w:shd w:val="clear" w:color="auto" w:fill="auto"/>
            <w:vAlign w:val="center"/>
            <w:hideMark/>
          </w:tcPr>
          <w:p w:rsidR="002D4BC0" w:rsidRPr="00170320" w:rsidRDefault="002D4BC0" w:rsidP="008514C0">
            <w:pPr>
              <w:jc w:val="center"/>
              <w:rPr>
                <w:rFonts w:ascii="Arial" w:hAnsi="Arial" w:cs="Simplified Arabic"/>
                <w:b/>
                <w:bCs/>
                <w:color w:val="000000"/>
                <w:sz w:val="18"/>
                <w:szCs w:val="18"/>
                <w:lang w:eastAsia="en-US"/>
              </w:rPr>
            </w:pPr>
            <w:r w:rsidRPr="00170320">
              <w:rPr>
                <w:rFonts w:ascii="Arial" w:hAnsi="Arial" w:cs="Simplified Arabic"/>
                <w:b/>
                <w:bCs/>
                <w:color w:val="000000"/>
                <w:sz w:val="18"/>
                <w:szCs w:val="18"/>
                <w:rtl/>
                <w:lang w:eastAsia="en-US"/>
              </w:rPr>
              <w:t>المجموع</w:t>
            </w:r>
          </w:p>
        </w:tc>
      </w:tr>
      <w:tr w:rsidR="00AE1702" w:rsidRPr="00170320" w:rsidTr="00170320">
        <w:trPr>
          <w:trHeight w:val="20"/>
          <w:jc w:val="center"/>
        </w:trPr>
        <w:tc>
          <w:tcPr>
            <w:tcW w:w="1984" w:type="dxa"/>
            <w:tcBorders>
              <w:bottom w:val="nil"/>
            </w:tcBorders>
            <w:shd w:val="clear" w:color="auto" w:fill="auto"/>
            <w:vAlign w:val="center"/>
            <w:hideMark/>
          </w:tcPr>
          <w:p w:rsidR="00AE1702" w:rsidRPr="00170320" w:rsidRDefault="00AE1702" w:rsidP="008514C0">
            <w:pPr>
              <w:rPr>
                <w:rFonts w:ascii="Arial" w:hAnsi="Arial" w:cs="Simplified Arabic"/>
                <w:b/>
                <w:bCs/>
                <w:color w:val="000000"/>
                <w:sz w:val="18"/>
                <w:szCs w:val="18"/>
                <w:rtl/>
                <w:lang w:eastAsia="en-US"/>
              </w:rPr>
            </w:pPr>
            <w:r w:rsidRPr="00170320">
              <w:rPr>
                <w:rFonts w:ascii="Arial" w:hAnsi="Arial" w:cs="Simplified Arabic" w:hint="cs"/>
                <w:b/>
                <w:bCs/>
                <w:color w:val="000000"/>
                <w:sz w:val="18"/>
                <w:szCs w:val="18"/>
                <w:rtl/>
                <w:lang w:eastAsia="en-US"/>
              </w:rPr>
              <w:t>فلسطين</w:t>
            </w:r>
          </w:p>
        </w:tc>
        <w:tc>
          <w:tcPr>
            <w:tcW w:w="1742" w:type="dxa"/>
            <w:tcBorders>
              <w:bottom w:val="nil"/>
              <w:right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57,255</w:t>
            </w:r>
          </w:p>
        </w:tc>
        <w:tc>
          <w:tcPr>
            <w:tcW w:w="1742" w:type="dxa"/>
            <w:tcBorders>
              <w:left w:val="nil"/>
              <w:bottom w:val="nil"/>
              <w:right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55,892</w:t>
            </w:r>
          </w:p>
        </w:tc>
        <w:tc>
          <w:tcPr>
            <w:tcW w:w="1743" w:type="dxa"/>
            <w:tcBorders>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113,147</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b/>
                <w:bCs/>
                <w:color w:val="000000"/>
                <w:sz w:val="18"/>
                <w:szCs w:val="18"/>
                <w:lang w:eastAsia="en-US"/>
              </w:rPr>
            </w:pPr>
            <w:r w:rsidRPr="00170320">
              <w:rPr>
                <w:rFonts w:ascii="Arial" w:hAnsi="Arial" w:cs="Simplified Arabic"/>
                <w:b/>
                <w:bCs/>
                <w:color w:val="000000"/>
                <w:sz w:val="18"/>
                <w:szCs w:val="18"/>
                <w:rtl/>
                <w:lang w:eastAsia="en-US"/>
              </w:rPr>
              <w:t>الضفة الغربية</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31,127</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30,371</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61,498</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جنين</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140</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141</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281</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proofErr w:type="spellStart"/>
            <w:r w:rsidRPr="00170320">
              <w:rPr>
                <w:rFonts w:ascii="Arial" w:hAnsi="Arial" w:cs="Simplified Arabic"/>
                <w:color w:val="000000"/>
                <w:sz w:val="18"/>
                <w:szCs w:val="18"/>
                <w:rtl/>
                <w:lang w:eastAsia="en-US"/>
              </w:rPr>
              <w:t>طوباس</w:t>
            </w:r>
            <w:proofErr w:type="spellEnd"/>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0</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0</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0</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proofErr w:type="spellStart"/>
            <w:r w:rsidRPr="00170320">
              <w:rPr>
                <w:rFonts w:ascii="Arial" w:hAnsi="Arial" w:cs="Simplified Arabic"/>
                <w:color w:val="000000"/>
                <w:sz w:val="18"/>
                <w:szCs w:val="18"/>
                <w:rtl/>
                <w:lang w:eastAsia="en-US"/>
              </w:rPr>
              <w:t>طولكرم</w:t>
            </w:r>
            <w:proofErr w:type="spellEnd"/>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419</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407</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826</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نابلس</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12,735</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12,395</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25,130</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proofErr w:type="spellStart"/>
            <w:r w:rsidRPr="00170320">
              <w:rPr>
                <w:rFonts w:ascii="Arial" w:hAnsi="Arial" w:cs="Simplified Arabic"/>
                <w:color w:val="000000"/>
                <w:sz w:val="18"/>
                <w:szCs w:val="18"/>
                <w:rtl/>
                <w:lang w:eastAsia="en-US"/>
              </w:rPr>
              <w:t>قلقيلية</w:t>
            </w:r>
            <w:proofErr w:type="spellEnd"/>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72</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54</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126</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proofErr w:type="spellStart"/>
            <w:r w:rsidRPr="00170320">
              <w:rPr>
                <w:rFonts w:ascii="Arial" w:hAnsi="Arial" w:cs="Simplified Arabic"/>
                <w:color w:val="000000"/>
                <w:sz w:val="18"/>
                <w:szCs w:val="18"/>
                <w:rtl/>
                <w:lang w:eastAsia="en-US"/>
              </w:rPr>
              <w:t>سلفيت</w:t>
            </w:r>
            <w:proofErr w:type="spellEnd"/>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107</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102</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209</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رام الله والبيرة</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11,421</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11,111</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22,532</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 xml:space="preserve">اريحا </w:t>
            </w:r>
            <w:r w:rsidRPr="00170320">
              <w:rPr>
                <w:rFonts w:ascii="Arial" w:hAnsi="Arial" w:cs="Simplified Arabic" w:hint="cs"/>
                <w:color w:val="000000"/>
                <w:sz w:val="18"/>
                <w:szCs w:val="18"/>
                <w:rtl/>
                <w:lang w:eastAsia="en-US"/>
              </w:rPr>
              <w:t>والأغوار</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68</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48</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116</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القدس</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2,813</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2,766</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5,579</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بيت لحم</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1,610</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1,701</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3,311</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الخليل</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1,742</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1,646</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3,388</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b/>
                <w:bCs/>
                <w:color w:val="000000"/>
                <w:sz w:val="18"/>
                <w:szCs w:val="18"/>
                <w:lang w:eastAsia="en-US"/>
              </w:rPr>
            </w:pPr>
            <w:r w:rsidRPr="00170320">
              <w:rPr>
                <w:rFonts w:ascii="Arial" w:hAnsi="Arial" w:cs="Simplified Arabic"/>
                <w:b/>
                <w:bCs/>
                <w:color w:val="000000"/>
                <w:sz w:val="18"/>
                <w:szCs w:val="18"/>
                <w:rtl/>
                <w:lang w:eastAsia="en-US"/>
              </w:rPr>
              <w:t>قطاع غزة</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26,128</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25,521</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51,649</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rtl/>
                <w:lang w:eastAsia="en-US"/>
              </w:rPr>
            </w:pPr>
            <w:r w:rsidRPr="00170320">
              <w:rPr>
                <w:rFonts w:ascii="Arial" w:hAnsi="Arial" w:cs="Simplified Arabic"/>
                <w:color w:val="000000"/>
                <w:sz w:val="18"/>
                <w:szCs w:val="18"/>
                <w:rtl/>
                <w:lang w:eastAsia="en-US"/>
              </w:rPr>
              <w:t>شمال غزة</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5,772</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5,545</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11,317</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غزة</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17,146</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16,869</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34,015</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دير البلح</w:t>
            </w:r>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1,489</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1,481</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2,970</w:t>
            </w:r>
          </w:p>
        </w:tc>
      </w:tr>
      <w:tr w:rsidR="00AE1702" w:rsidRPr="00170320" w:rsidTr="00170320">
        <w:trPr>
          <w:trHeight w:val="20"/>
          <w:jc w:val="center"/>
        </w:trPr>
        <w:tc>
          <w:tcPr>
            <w:tcW w:w="1984" w:type="dxa"/>
            <w:tcBorders>
              <w:top w:val="nil"/>
              <w:bottom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proofErr w:type="spellStart"/>
            <w:r w:rsidRPr="00170320">
              <w:rPr>
                <w:rFonts w:ascii="Arial" w:hAnsi="Arial" w:cs="Simplified Arabic"/>
                <w:color w:val="000000"/>
                <w:sz w:val="18"/>
                <w:szCs w:val="18"/>
                <w:rtl/>
                <w:lang w:eastAsia="en-US"/>
              </w:rPr>
              <w:t>خانيونس</w:t>
            </w:r>
            <w:proofErr w:type="spellEnd"/>
          </w:p>
        </w:tc>
        <w:tc>
          <w:tcPr>
            <w:tcW w:w="1742" w:type="dxa"/>
            <w:tcBorders>
              <w:top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1,023</w:t>
            </w:r>
          </w:p>
        </w:tc>
        <w:tc>
          <w:tcPr>
            <w:tcW w:w="1742" w:type="dxa"/>
            <w:tcBorders>
              <w:top w:val="nil"/>
              <w:left w:val="nil"/>
              <w:bottom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970</w:t>
            </w:r>
          </w:p>
        </w:tc>
        <w:tc>
          <w:tcPr>
            <w:tcW w:w="1743" w:type="dxa"/>
            <w:tcBorders>
              <w:top w:val="nil"/>
              <w:left w:val="nil"/>
              <w:bottom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1,993</w:t>
            </w:r>
          </w:p>
        </w:tc>
      </w:tr>
      <w:tr w:rsidR="00AE1702" w:rsidRPr="00170320" w:rsidTr="00170320">
        <w:trPr>
          <w:trHeight w:val="71"/>
          <w:jc w:val="center"/>
        </w:trPr>
        <w:tc>
          <w:tcPr>
            <w:tcW w:w="1984" w:type="dxa"/>
            <w:tcBorders>
              <w:top w:val="nil"/>
            </w:tcBorders>
            <w:shd w:val="clear" w:color="auto" w:fill="auto"/>
            <w:vAlign w:val="center"/>
            <w:hideMark/>
          </w:tcPr>
          <w:p w:rsidR="00AE1702" w:rsidRPr="00170320" w:rsidRDefault="00AE1702" w:rsidP="008514C0">
            <w:pPr>
              <w:rPr>
                <w:rFonts w:ascii="Arial" w:hAnsi="Arial" w:cs="Simplified Arabic"/>
                <w:color w:val="000000"/>
                <w:sz w:val="18"/>
                <w:szCs w:val="18"/>
                <w:lang w:eastAsia="en-US"/>
              </w:rPr>
            </w:pPr>
            <w:r w:rsidRPr="00170320">
              <w:rPr>
                <w:rFonts w:ascii="Arial" w:hAnsi="Arial" w:cs="Simplified Arabic"/>
                <w:color w:val="000000"/>
                <w:sz w:val="18"/>
                <w:szCs w:val="18"/>
                <w:rtl/>
                <w:lang w:eastAsia="en-US"/>
              </w:rPr>
              <w:t>رفح</w:t>
            </w:r>
          </w:p>
        </w:tc>
        <w:tc>
          <w:tcPr>
            <w:tcW w:w="1742" w:type="dxa"/>
            <w:tcBorders>
              <w:top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698</w:t>
            </w:r>
          </w:p>
        </w:tc>
        <w:tc>
          <w:tcPr>
            <w:tcW w:w="1742" w:type="dxa"/>
            <w:tcBorders>
              <w:top w:val="nil"/>
              <w:left w:val="nil"/>
              <w:right w:val="nil"/>
            </w:tcBorders>
            <w:shd w:val="clear" w:color="auto" w:fill="auto"/>
            <w:noWrap/>
            <w:vAlign w:val="center"/>
            <w:hideMark/>
          </w:tcPr>
          <w:p w:rsidR="00AE1702" w:rsidRPr="00170320" w:rsidRDefault="00AE1702">
            <w:pPr>
              <w:rPr>
                <w:rFonts w:ascii="Arial" w:hAnsi="Arial" w:cs="Arial"/>
                <w:color w:val="000000"/>
                <w:sz w:val="18"/>
                <w:szCs w:val="18"/>
              </w:rPr>
            </w:pPr>
            <w:r w:rsidRPr="00170320">
              <w:rPr>
                <w:rFonts w:ascii="Arial" w:hAnsi="Arial" w:cs="Arial"/>
                <w:color w:val="000000"/>
                <w:sz w:val="18"/>
                <w:szCs w:val="18"/>
                <w:rtl/>
              </w:rPr>
              <w:t>656</w:t>
            </w:r>
          </w:p>
        </w:tc>
        <w:tc>
          <w:tcPr>
            <w:tcW w:w="1743" w:type="dxa"/>
            <w:tcBorders>
              <w:top w:val="nil"/>
              <w:left w:val="nil"/>
            </w:tcBorders>
            <w:shd w:val="clear" w:color="auto" w:fill="auto"/>
            <w:noWrap/>
            <w:vAlign w:val="center"/>
            <w:hideMark/>
          </w:tcPr>
          <w:p w:rsidR="00AE1702" w:rsidRPr="00170320" w:rsidRDefault="00AE1702">
            <w:pPr>
              <w:rPr>
                <w:rFonts w:ascii="Arial" w:hAnsi="Arial" w:cs="Arial"/>
                <w:b/>
                <w:bCs/>
                <w:color w:val="000000"/>
                <w:sz w:val="18"/>
                <w:szCs w:val="18"/>
              </w:rPr>
            </w:pPr>
            <w:r w:rsidRPr="00170320">
              <w:rPr>
                <w:rFonts w:ascii="Arial" w:hAnsi="Arial" w:cs="Arial"/>
                <w:b/>
                <w:bCs/>
                <w:color w:val="000000"/>
                <w:sz w:val="18"/>
                <w:szCs w:val="18"/>
                <w:rtl/>
              </w:rPr>
              <w:t>1,354</w:t>
            </w:r>
          </w:p>
        </w:tc>
      </w:tr>
    </w:tbl>
    <w:p w:rsidR="002D4BC0" w:rsidRDefault="002D4BC0" w:rsidP="00690D90">
      <w:pPr>
        <w:jc w:val="center"/>
        <w:rPr>
          <w:rFonts w:cs="Simplified Arabic" w:hint="cs"/>
          <w:rtl/>
        </w:rPr>
      </w:pPr>
      <w:r>
        <w:rPr>
          <w:rFonts w:cs="Simplified Arabic" w:hint="cs"/>
          <w:b/>
          <w:bCs/>
          <w:sz w:val="22"/>
          <w:szCs w:val="22"/>
          <w:rtl/>
        </w:rPr>
        <w:lastRenderedPageBreak/>
        <w:t xml:space="preserve">جدول </w:t>
      </w:r>
      <w:proofErr w:type="spellStart"/>
      <w:r w:rsidR="00690D90">
        <w:rPr>
          <w:rFonts w:cs="Simplified Arabic" w:hint="cs"/>
          <w:b/>
          <w:bCs/>
          <w:sz w:val="22"/>
          <w:szCs w:val="22"/>
          <w:rtl/>
        </w:rPr>
        <w:t>9</w:t>
      </w:r>
      <w:r>
        <w:rPr>
          <w:rFonts w:cs="Simplified Arabic" w:hint="cs"/>
          <w:b/>
          <w:bCs/>
          <w:sz w:val="22"/>
          <w:szCs w:val="22"/>
          <w:rtl/>
        </w:rPr>
        <w:t>:</w:t>
      </w:r>
      <w:proofErr w:type="spellEnd"/>
      <w:r>
        <w:rPr>
          <w:rFonts w:cs="Simplified Arabic" w:hint="cs"/>
          <w:b/>
          <w:bCs/>
          <w:sz w:val="22"/>
          <w:szCs w:val="22"/>
          <w:rtl/>
        </w:rPr>
        <w:t xml:space="preserve"> </w:t>
      </w:r>
      <w:r>
        <w:rPr>
          <w:rFonts w:ascii="Simplified Arabic" w:cs="Simplified Arabic" w:hint="cs"/>
          <w:b/>
          <w:bCs/>
          <w:sz w:val="22"/>
          <w:szCs w:val="22"/>
          <w:rtl/>
          <w:lang w:eastAsia="en-US"/>
        </w:rPr>
        <w:t>عدد السكان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Pr>
          <w:rFonts w:ascii="Simplified Arabic" w:cs="Simplified Arabic" w:hint="cs"/>
          <w:b/>
          <w:bCs/>
          <w:sz w:val="22"/>
          <w:szCs w:val="22"/>
          <w:rtl/>
          <w:lang w:eastAsia="en-US"/>
        </w:rPr>
        <w:t>في فلسطين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حسب</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المنطقة ونوع التجمع</w:t>
      </w:r>
      <w:r>
        <w:rPr>
          <w:rFonts w:ascii="Simplified Arabic" w:cs="Simplified Arabic"/>
          <w:b/>
          <w:bCs/>
          <w:sz w:val="22"/>
          <w:szCs w:val="22"/>
          <w:lang w:eastAsia="en-US"/>
        </w:rPr>
        <w:t xml:space="preserve"> </w:t>
      </w:r>
      <w:proofErr w:type="spellStart"/>
      <w:r>
        <w:rPr>
          <w:rFonts w:ascii="Simplified Arabic" w:cs="Simplified Arabic" w:hint="cs"/>
          <w:b/>
          <w:bCs/>
          <w:sz w:val="22"/>
          <w:szCs w:val="22"/>
          <w:rtl/>
          <w:lang w:eastAsia="en-US"/>
        </w:rPr>
        <w:t>والجنس</w:t>
      </w:r>
      <w:r w:rsidR="003F2595">
        <w:rPr>
          <w:rFonts w:ascii="Simplified Arabic" w:cs="Simplified Arabic" w:hint="cs"/>
          <w:b/>
          <w:bCs/>
          <w:sz w:val="22"/>
          <w:szCs w:val="22"/>
          <w:rtl/>
          <w:lang w:eastAsia="en-US"/>
        </w:rPr>
        <w:t>،</w:t>
      </w:r>
      <w:proofErr w:type="spellEnd"/>
      <w:r w:rsidR="003F2595">
        <w:rPr>
          <w:rFonts w:ascii="Simplified Arabic" w:cs="Simplified Arabic" w:hint="cs"/>
          <w:b/>
          <w:bCs/>
          <w:sz w:val="22"/>
          <w:szCs w:val="22"/>
          <w:rtl/>
          <w:lang w:eastAsia="en-US"/>
        </w:rPr>
        <w:t xml:space="preserve"> 2007</w:t>
      </w:r>
    </w:p>
    <w:p w:rsidR="00170320" w:rsidRPr="00170320" w:rsidRDefault="00170320" w:rsidP="00690D90">
      <w:pPr>
        <w:jc w:val="center"/>
        <w:rPr>
          <w:rFonts w:cs="Simplified Arabic"/>
          <w:sz w:val="14"/>
          <w:szCs w:val="14"/>
          <w:rtl/>
        </w:rPr>
      </w:pPr>
    </w:p>
    <w:tbl>
      <w:tblPr>
        <w:bidiVisual/>
        <w:tblW w:w="10149"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tblPr>
      <w:tblGrid>
        <w:gridCol w:w="2612"/>
        <w:gridCol w:w="2573"/>
        <w:gridCol w:w="2206"/>
        <w:gridCol w:w="2758"/>
      </w:tblGrid>
      <w:tr w:rsidR="002D4BC0" w:rsidRPr="00B15421" w:rsidTr="00170320">
        <w:trPr>
          <w:trHeight w:val="20"/>
          <w:jc w:val="center"/>
        </w:trPr>
        <w:tc>
          <w:tcPr>
            <w:tcW w:w="2015" w:type="dxa"/>
            <w:vMerge w:val="restart"/>
            <w:shd w:val="clear" w:color="auto" w:fill="auto"/>
            <w:noWrap/>
            <w:vAlign w:val="center"/>
            <w:hideMark/>
          </w:tcPr>
          <w:p w:rsidR="002D4BC0" w:rsidRPr="008A5388" w:rsidRDefault="002D4BC0" w:rsidP="008514C0">
            <w:pPr>
              <w:jc w:val="center"/>
              <w:rPr>
                <w:rFonts w:ascii="Arial" w:hAnsi="Arial" w:cs="Simplified Arabic"/>
                <w:b/>
                <w:bCs/>
                <w:sz w:val="18"/>
                <w:szCs w:val="18"/>
                <w:lang w:eastAsia="en-US"/>
              </w:rPr>
            </w:pPr>
            <w:r w:rsidRPr="008A5388">
              <w:rPr>
                <w:rFonts w:ascii="Arial" w:hAnsi="Arial" w:cs="Simplified Arabic" w:hint="cs"/>
                <w:b/>
                <w:bCs/>
                <w:sz w:val="18"/>
                <w:szCs w:val="18"/>
                <w:rtl/>
                <w:lang w:eastAsia="en-US"/>
              </w:rPr>
              <w:t>المنطقة و</w:t>
            </w:r>
            <w:r>
              <w:rPr>
                <w:rFonts w:ascii="Arial" w:hAnsi="Arial" w:cs="Simplified Arabic" w:hint="cs"/>
                <w:b/>
                <w:bCs/>
                <w:sz w:val="18"/>
                <w:szCs w:val="18"/>
                <w:rtl/>
                <w:lang w:eastAsia="en-US"/>
              </w:rPr>
              <w:t>نوع التجمع</w:t>
            </w:r>
          </w:p>
        </w:tc>
        <w:tc>
          <w:tcPr>
            <w:tcW w:w="5812" w:type="dxa"/>
            <w:gridSpan w:val="3"/>
            <w:shd w:val="clear" w:color="auto" w:fill="auto"/>
            <w:vAlign w:val="center"/>
            <w:hideMark/>
          </w:tcPr>
          <w:p w:rsidR="002D4BC0" w:rsidRPr="008A5388" w:rsidRDefault="002D4BC0" w:rsidP="008514C0">
            <w:pPr>
              <w:jc w:val="center"/>
              <w:rPr>
                <w:rFonts w:ascii="Simplified Arabic" w:hAnsi="Simplified Arabic" w:cs="Simplified Arabic"/>
                <w:b/>
                <w:bCs/>
                <w:sz w:val="18"/>
                <w:szCs w:val="18"/>
              </w:rPr>
            </w:pPr>
            <w:r>
              <w:rPr>
                <w:rFonts w:ascii="Simplified Arabic" w:hAnsi="Simplified Arabic" w:cs="Simplified Arabic" w:hint="cs"/>
                <w:b/>
                <w:bCs/>
                <w:sz w:val="18"/>
                <w:szCs w:val="18"/>
                <w:rtl/>
              </w:rPr>
              <w:t>الجنس</w:t>
            </w:r>
          </w:p>
        </w:tc>
      </w:tr>
      <w:tr w:rsidR="002D4BC0" w:rsidRPr="00B15421" w:rsidTr="00170320">
        <w:trPr>
          <w:trHeight w:val="20"/>
          <w:jc w:val="center"/>
        </w:trPr>
        <w:tc>
          <w:tcPr>
            <w:tcW w:w="2015" w:type="dxa"/>
            <w:vMerge/>
            <w:tcBorders>
              <w:bottom w:val="single" w:sz="8" w:space="0" w:color="000000"/>
            </w:tcBorders>
            <w:vAlign w:val="center"/>
            <w:hideMark/>
          </w:tcPr>
          <w:p w:rsidR="002D4BC0" w:rsidRPr="007E7AB0" w:rsidRDefault="002D4BC0" w:rsidP="008514C0">
            <w:pPr>
              <w:jc w:val="center"/>
              <w:rPr>
                <w:rFonts w:ascii="Arial" w:hAnsi="Arial" w:cs="Simplified Arabic"/>
                <w:sz w:val="18"/>
                <w:szCs w:val="18"/>
                <w:lang w:eastAsia="en-US"/>
              </w:rPr>
            </w:pPr>
          </w:p>
        </w:tc>
        <w:tc>
          <w:tcPr>
            <w:tcW w:w="1984" w:type="dxa"/>
            <w:tcBorders>
              <w:bottom w:val="single" w:sz="8" w:space="0" w:color="000000"/>
            </w:tcBorders>
            <w:shd w:val="clear" w:color="auto" w:fill="auto"/>
            <w:vAlign w:val="center"/>
            <w:hideMark/>
          </w:tcPr>
          <w:p w:rsidR="002D4BC0" w:rsidRPr="000D5299" w:rsidRDefault="002D4BC0" w:rsidP="008514C0">
            <w:pPr>
              <w:jc w:val="center"/>
              <w:rPr>
                <w:rFonts w:ascii="Arial" w:hAnsi="Arial" w:cs="Simplified Arabic"/>
                <w:sz w:val="18"/>
                <w:szCs w:val="18"/>
                <w:rtl/>
                <w:lang w:eastAsia="en-US"/>
              </w:rPr>
            </w:pPr>
            <w:r w:rsidRPr="000D5299">
              <w:rPr>
                <w:rFonts w:ascii="Arial" w:hAnsi="Arial" w:cs="Simplified Arabic" w:hint="cs"/>
                <w:sz w:val="18"/>
                <w:szCs w:val="18"/>
                <w:rtl/>
                <w:lang w:eastAsia="en-US"/>
              </w:rPr>
              <w:t>ذكور</w:t>
            </w:r>
          </w:p>
        </w:tc>
        <w:tc>
          <w:tcPr>
            <w:tcW w:w="1701" w:type="dxa"/>
            <w:tcBorders>
              <w:bottom w:val="single" w:sz="8" w:space="0" w:color="000000"/>
            </w:tcBorders>
            <w:shd w:val="clear" w:color="auto" w:fill="auto"/>
            <w:vAlign w:val="center"/>
            <w:hideMark/>
          </w:tcPr>
          <w:p w:rsidR="002D4BC0" w:rsidRPr="000D5299" w:rsidRDefault="002D4BC0" w:rsidP="008514C0">
            <w:pPr>
              <w:jc w:val="center"/>
              <w:rPr>
                <w:rFonts w:ascii="Arial" w:hAnsi="Arial" w:cs="Simplified Arabic"/>
                <w:sz w:val="18"/>
                <w:szCs w:val="18"/>
                <w:rtl/>
                <w:lang w:eastAsia="en-US"/>
              </w:rPr>
            </w:pPr>
            <w:r w:rsidRPr="000D5299">
              <w:rPr>
                <w:rFonts w:ascii="Arial" w:hAnsi="Arial" w:cs="Simplified Arabic" w:hint="cs"/>
                <w:sz w:val="18"/>
                <w:szCs w:val="18"/>
                <w:rtl/>
                <w:lang w:eastAsia="en-US"/>
              </w:rPr>
              <w:t>إناث</w:t>
            </w:r>
          </w:p>
        </w:tc>
        <w:tc>
          <w:tcPr>
            <w:tcW w:w="2127" w:type="dxa"/>
            <w:tcBorders>
              <w:bottom w:val="single" w:sz="8" w:space="0" w:color="000000"/>
            </w:tcBorders>
            <w:shd w:val="clear" w:color="auto" w:fill="auto"/>
            <w:vAlign w:val="center"/>
            <w:hideMark/>
          </w:tcPr>
          <w:p w:rsidR="002D4BC0" w:rsidRPr="007E7AB0" w:rsidRDefault="002D4BC0" w:rsidP="008514C0">
            <w:pPr>
              <w:jc w:val="center"/>
              <w:rPr>
                <w:rFonts w:ascii="Arial" w:hAnsi="Arial" w:cs="Simplified Arabic"/>
                <w:b/>
                <w:bCs/>
                <w:color w:val="000000"/>
                <w:sz w:val="18"/>
                <w:szCs w:val="18"/>
                <w:lang w:eastAsia="en-US"/>
              </w:rPr>
            </w:pPr>
            <w:r w:rsidRPr="007E7AB0">
              <w:rPr>
                <w:rFonts w:ascii="Arial" w:hAnsi="Arial" w:cs="Simplified Arabic"/>
                <w:b/>
                <w:bCs/>
                <w:color w:val="000000"/>
                <w:sz w:val="18"/>
                <w:szCs w:val="18"/>
                <w:rtl/>
                <w:lang w:eastAsia="en-US"/>
              </w:rPr>
              <w:t>المجموع</w:t>
            </w:r>
          </w:p>
        </w:tc>
      </w:tr>
      <w:tr w:rsidR="00AE1702" w:rsidRPr="00B15421" w:rsidTr="00170320">
        <w:trPr>
          <w:trHeight w:val="20"/>
          <w:jc w:val="center"/>
        </w:trPr>
        <w:tc>
          <w:tcPr>
            <w:tcW w:w="2015" w:type="dxa"/>
            <w:tcBorders>
              <w:bottom w:val="nil"/>
            </w:tcBorders>
            <w:shd w:val="clear" w:color="auto" w:fill="auto"/>
            <w:vAlign w:val="center"/>
            <w:hideMark/>
          </w:tcPr>
          <w:p w:rsidR="00AE1702" w:rsidRPr="007E7AB0" w:rsidRDefault="00AE1702" w:rsidP="008514C0">
            <w:pPr>
              <w:rPr>
                <w:rFonts w:ascii="Arial" w:hAnsi="Arial" w:cs="Simplified Arabic"/>
                <w:b/>
                <w:bCs/>
                <w:color w:val="000000"/>
                <w:sz w:val="18"/>
                <w:szCs w:val="18"/>
                <w:rtl/>
                <w:lang w:eastAsia="en-US"/>
              </w:rPr>
            </w:pPr>
            <w:r>
              <w:rPr>
                <w:rFonts w:ascii="Arial" w:hAnsi="Arial" w:cs="Simplified Arabic" w:hint="cs"/>
                <w:b/>
                <w:bCs/>
                <w:color w:val="000000"/>
                <w:sz w:val="18"/>
                <w:szCs w:val="18"/>
                <w:rtl/>
                <w:lang w:eastAsia="en-US"/>
              </w:rPr>
              <w:t>فلسطين</w:t>
            </w:r>
          </w:p>
        </w:tc>
        <w:tc>
          <w:tcPr>
            <w:tcW w:w="1984" w:type="dxa"/>
            <w:tcBorders>
              <w:bottom w:val="nil"/>
              <w:right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57,255</w:t>
            </w:r>
          </w:p>
        </w:tc>
        <w:tc>
          <w:tcPr>
            <w:tcW w:w="1701" w:type="dxa"/>
            <w:tcBorders>
              <w:left w:val="nil"/>
              <w:bottom w:val="nil"/>
              <w:right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55,892</w:t>
            </w:r>
          </w:p>
        </w:tc>
        <w:tc>
          <w:tcPr>
            <w:tcW w:w="2127" w:type="dxa"/>
            <w:tcBorders>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113,147</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Pr>
                <w:rFonts w:ascii="Arial" w:hAnsi="Arial" w:cs="Simplified Arabic" w:hint="cs"/>
                <w:color w:val="000000"/>
                <w:sz w:val="18"/>
                <w:szCs w:val="18"/>
                <w:rtl/>
                <w:lang w:eastAsia="en-US"/>
              </w:rPr>
              <w:t>حضر</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55,557</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54,231</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109,788</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Pr>
                <w:rFonts w:ascii="Arial" w:hAnsi="Arial" w:cs="Simplified Arabic" w:hint="cs"/>
                <w:color w:val="000000"/>
                <w:sz w:val="18"/>
                <w:szCs w:val="18"/>
                <w:rtl/>
                <w:lang w:eastAsia="en-US"/>
              </w:rPr>
              <w:t>ريف</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956</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964</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1,920</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Pr>
                <w:rFonts w:ascii="Arial" w:hAnsi="Arial" w:cs="Simplified Arabic" w:hint="cs"/>
                <w:color w:val="000000"/>
                <w:sz w:val="18"/>
                <w:szCs w:val="18"/>
                <w:rtl/>
                <w:lang w:eastAsia="en-US"/>
              </w:rPr>
              <w:t>مخيم</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742</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697</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1,439</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sidRPr="007E7AB0">
              <w:rPr>
                <w:rFonts w:ascii="Arial" w:hAnsi="Arial" w:cs="Simplified Arabic"/>
                <w:b/>
                <w:bCs/>
                <w:color w:val="000000"/>
                <w:sz w:val="18"/>
                <w:szCs w:val="18"/>
                <w:rtl/>
                <w:lang w:eastAsia="en-US"/>
              </w:rPr>
              <w:t>الضفة الغربية</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31,127</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30,371</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61,498</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Pr>
                <w:rFonts w:ascii="Arial" w:hAnsi="Arial" w:cs="Simplified Arabic" w:hint="cs"/>
                <w:color w:val="000000"/>
                <w:sz w:val="18"/>
                <w:szCs w:val="18"/>
                <w:rtl/>
                <w:lang w:eastAsia="en-US"/>
              </w:rPr>
              <w:t>حضر</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30,254</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29,509</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59,763</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Pr>
                <w:rFonts w:ascii="Arial" w:hAnsi="Arial" w:cs="Simplified Arabic" w:hint="cs"/>
                <w:color w:val="000000"/>
                <w:sz w:val="18"/>
                <w:szCs w:val="18"/>
                <w:rtl/>
                <w:lang w:eastAsia="en-US"/>
              </w:rPr>
              <w:t>ريف</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775</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773</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1,548</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Pr>
                <w:rFonts w:ascii="Arial" w:hAnsi="Arial" w:cs="Simplified Arabic" w:hint="cs"/>
                <w:color w:val="000000"/>
                <w:sz w:val="18"/>
                <w:szCs w:val="18"/>
                <w:rtl/>
                <w:lang w:eastAsia="en-US"/>
              </w:rPr>
              <w:t>مخيم</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98</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89</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187</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652602" w:rsidRDefault="00AE1702" w:rsidP="008514C0">
            <w:pPr>
              <w:rPr>
                <w:rFonts w:ascii="Arial" w:hAnsi="Arial" w:cs="Simplified Arabic"/>
                <w:b/>
                <w:bCs/>
                <w:color w:val="000000"/>
                <w:sz w:val="18"/>
                <w:szCs w:val="18"/>
                <w:lang w:eastAsia="en-US"/>
              </w:rPr>
            </w:pPr>
            <w:r w:rsidRPr="00652602">
              <w:rPr>
                <w:rFonts w:ascii="Arial" w:hAnsi="Arial" w:cs="Simplified Arabic"/>
                <w:b/>
                <w:bCs/>
                <w:color w:val="000000"/>
                <w:sz w:val="18"/>
                <w:szCs w:val="18"/>
                <w:rtl/>
                <w:lang w:eastAsia="en-US"/>
              </w:rPr>
              <w:t>قطاع غزة</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26,128</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25,521</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51,649</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Pr>
                <w:rFonts w:ascii="Arial" w:hAnsi="Arial" w:cs="Simplified Arabic" w:hint="cs"/>
                <w:color w:val="000000"/>
                <w:sz w:val="18"/>
                <w:szCs w:val="18"/>
                <w:rtl/>
                <w:lang w:eastAsia="en-US"/>
              </w:rPr>
              <w:t>حضر</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25,303</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24,722</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50,025</w:t>
            </w:r>
          </w:p>
        </w:tc>
      </w:tr>
      <w:tr w:rsidR="00AE1702" w:rsidRPr="00B15421" w:rsidTr="00170320">
        <w:trPr>
          <w:trHeight w:val="20"/>
          <w:jc w:val="center"/>
        </w:trPr>
        <w:tc>
          <w:tcPr>
            <w:tcW w:w="2015" w:type="dxa"/>
            <w:tcBorders>
              <w:top w:val="nil"/>
              <w:bottom w:val="nil"/>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Pr>
                <w:rFonts w:ascii="Arial" w:hAnsi="Arial" w:cs="Simplified Arabic" w:hint="cs"/>
                <w:color w:val="000000"/>
                <w:sz w:val="18"/>
                <w:szCs w:val="18"/>
                <w:rtl/>
                <w:lang w:eastAsia="en-US"/>
              </w:rPr>
              <w:t>ريف</w:t>
            </w:r>
          </w:p>
        </w:tc>
        <w:tc>
          <w:tcPr>
            <w:tcW w:w="1984" w:type="dxa"/>
            <w:tcBorders>
              <w:top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181</w:t>
            </w:r>
          </w:p>
        </w:tc>
        <w:tc>
          <w:tcPr>
            <w:tcW w:w="1701" w:type="dxa"/>
            <w:tcBorders>
              <w:top w:val="nil"/>
              <w:left w:val="nil"/>
              <w:bottom w:val="nil"/>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191</w:t>
            </w:r>
          </w:p>
        </w:tc>
        <w:tc>
          <w:tcPr>
            <w:tcW w:w="2127" w:type="dxa"/>
            <w:tcBorders>
              <w:top w:val="nil"/>
              <w:left w:val="nil"/>
              <w:bottom w:val="nil"/>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372</w:t>
            </w:r>
          </w:p>
        </w:tc>
      </w:tr>
      <w:tr w:rsidR="00AE1702" w:rsidRPr="00B15421" w:rsidTr="00170320">
        <w:trPr>
          <w:trHeight w:val="20"/>
          <w:jc w:val="center"/>
        </w:trPr>
        <w:tc>
          <w:tcPr>
            <w:tcW w:w="2015" w:type="dxa"/>
            <w:tcBorders>
              <w:top w:val="nil"/>
              <w:bottom w:val="single" w:sz="4" w:space="0" w:color="auto"/>
            </w:tcBorders>
            <w:shd w:val="clear" w:color="auto" w:fill="auto"/>
            <w:vAlign w:val="center"/>
            <w:hideMark/>
          </w:tcPr>
          <w:p w:rsidR="00AE1702" w:rsidRPr="007E7AB0" w:rsidRDefault="00AE1702" w:rsidP="008514C0">
            <w:pPr>
              <w:rPr>
                <w:rFonts w:ascii="Arial" w:hAnsi="Arial" w:cs="Simplified Arabic"/>
                <w:color w:val="000000"/>
                <w:sz w:val="18"/>
                <w:szCs w:val="18"/>
                <w:lang w:eastAsia="en-US"/>
              </w:rPr>
            </w:pPr>
            <w:r>
              <w:rPr>
                <w:rFonts w:ascii="Arial" w:hAnsi="Arial" w:cs="Simplified Arabic" w:hint="cs"/>
                <w:color w:val="000000"/>
                <w:sz w:val="18"/>
                <w:szCs w:val="18"/>
                <w:rtl/>
                <w:lang w:eastAsia="en-US"/>
              </w:rPr>
              <w:t>مخيم</w:t>
            </w:r>
          </w:p>
        </w:tc>
        <w:tc>
          <w:tcPr>
            <w:tcW w:w="1984" w:type="dxa"/>
            <w:tcBorders>
              <w:top w:val="nil"/>
              <w:bottom w:val="single" w:sz="4" w:space="0" w:color="auto"/>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644</w:t>
            </w:r>
          </w:p>
        </w:tc>
        <w:tc>
          <w:tcPr>
            <w:tcW w:w="1701" w:type="dxa"/>
            <w:tcBorders>
              <w:top w:val="nil"/>
              <w:left w:val="nil"/>
              <w:bottom w:val="single" w:sz="4" w:space="0" w:color="auto"/>
              <w:right w:val="nil"/>
            </w:tcBorders>
            <w:shd w:val="clear" w:color="auto" w:fill="auto"/>
            <w:noWrap/>
            <w:vAlign w:val="center"/>
            <w:hideMark/>
          </w:tcPr>
          <w:p w:rsidR="00AE1702" w:rsidRDefault="00AE1702">
            <w:pPr>
              <w:rPr>
                <w:rFonts w:ascii="Arial" w:hAnsi="Arial" w:cs="Arial"/>
                <w:color w:val="000000"/>
                <w:sz w:val="18"/>
                <w:szCs w:val="18"/>
              </w:rPr>
            </w:pPr>
            <w:r>
              <w:rPr>
                <w:rFonts w:ascii="Arial" w:hAnsi="Arial" w:cs="Arial"/>
                <w:color w:val="000000"/>
                <w:sz w:val="18"/>
                <w:szCs w:val="18"/>
                <w:rtl/>
              </w:rPr>
              <w:t>608</w:t>
            </w:r>
          </w:p>
        </w:tc>
        <w:tc>
          <w:tcPr>
            <w:tcW w:w="2127" w:type="dxa"/>
            <w:tcBorders>
              <w:top w:val="nil"/>
              <w:left w:val="nil"/>
              <w:bottom w:val="single" w:sz="4" w:space="0" w:color="auto"/>
            </w:tcBorders>
            <w:shd w:val="clear" w:color="auto" w:fill="auto"/>
            <w:noWrap/>
            <w:vAlign w:val="center"/>
            <w:hideMark/>
          </w:tcPr>
          <w:p w:rsidR="00AE1702" w:rsidRDefault="00AE1702">
            <w:pPr>
              <w:rPr>
                <w:rFonts w:ascii="Arial" w:hAnsi="Arial" w:cs="Arial"/>
                <w:b/>
                <w:bCs/>
                <w:color w:val="000000"/>
                <w:sz w:val="18"/>
                <w:szCs w:val="18"/>
              </w:rPr>
            </w:pPr>
            <w:r>
              <w:rPr>
                <w:rFonts w:ascii="Arial" w:hAnsi="Arial" w:cs="Arial"/>
                <w:b/>
                <w:bCs/>
                <w:color w:val="000000"/>
                <w:sz w:val="18"/>
                <w:szCs w:val="18"/>
                <w:rtl/>
              </w:rPr>
              <w:t>1,252</w:t>
            </w:r>
          </w:p>
        </w:tc>
      </w:tr>
    </w:tbl>
    <w:p w:rsidR="002D4BC0" w:rsidRDefault="002D4BC0" w:rsidP="002D4BC0">
      <w:pPr>
        <w:bidi w:val="0"/>
        <w:rPr>
          <w:rFonts w:ascii="Simplified Arabic" w:cs="Simplified Arabic"/>
          <w:b/>
          <w:bCs/>
          <w:sz w:val="22"/>
          <w:szCs w:val="22"/>
          <w:rtl/>
          <w:lang w:eastAsia="en-US"/>
        </w:rPr>
      </w:pPr>
    </w:p>
    <w:p w:rsidR="002D4BC0" w:rsidRDefault="002D4BC0" w:rsidP="000E165F">
      <w:pPr>
        <w:jc w:val="center"/>
        <w:rPr>
          <w:rFonts w:cs="Simplified Arabic" w:hint="cs"/>
          <w:rtl/>
        </w:rPr>
      </w:pPr>
      <w:r>
        <w:rPr>
          <w:rFonts w:cs="Simplified Arabic" w:hint="cs"/>
          <w:b/>
          <w:bCs/>
          <w:sz w:val="22"/>
          <w:szCs w:val="22"/>
          <w:rtl/>
        </w:rPr>
        <w:t xml:space="preserve">جدول </w:t>
      </w:r>
      <w:proofErr w:type="spellStart"/>
      <w:r w:rsidR="000E165F">
        <w:rPr>
          <w:rFonts w:cs="Simplified Arabic" w:hint="cs"/>
          <w:b/>
          <w:bCs/>
          <w:sz w:val="22"/>
          <w:szCs w:val="22"/>
          <w:rtl/>
        </w:rPr>
        <w:t>10</w:t>
      </w:r>
      <w:r>
        <w:rPr>
          <w:rFonts w:cs="Simplified Arabic" w:hint="cs"/>
          <w:b/>
          <w:bCs/>
          <w:sz w:val="22"/>
          <w:szCs w:val="22"/>
          <w:rtl/>
        </w:rPr>
        <w:t>:</w:t>
      </w:r>
      <w:proofErr w:type="spellEnd"/>
      <w:r>
        <w:rPr>
          <w:rFonts w:cs="Simplified Arabic" w:hint="cs"/>
          <w:b/>
          <w:bCs/>
          <w:sz w:val="22"/>
          <w:szCs w:val="22"/>
          <w:rtl/>
        </w:rPr>
        <w:t xml:space="preserve"> </w:t>
      </w:r>
      <w:r>
        <w:rPr>
          <w:rFonts w:ascii="Simplified Arabic" w:cs="Simplified Arabic" w:hint="cs"/>
          <w:b/>
          <w:bCs/>
          <w:sz w:val="22"/>
          <w:szCs w:val="22"/>
          <w:rtl/>
          <w:lang w:eastAsia="en-US"/>
        </w:rPr>
        <w:t>عدد السكان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Pr>
          <w:rFonts w:ascii="Simplified Arabic" w:cs="Simplified Arabic" w:hint="cs"/>
          <w:b/>
          <w:bCs/>
          <w:sz w:val="22"/>
          <w:szCs w:val="22"/>
          <w:rtl/>
          <w:lang w:eastAsia="en-US"/>
        </w:rPr>
        <w:t>في فلسطين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حسب</w:t>
      </w:r>
      <w:r>
        <w:rPr>
          <w:rFonts w:ascii="Simplified Arabic" w:cs="Simplified Arabic"/>
          <w:b/>
          <w:bCs/>
          <w:sz w:val="22"/>
          <w:szCs w:val="22"/>
          <w:lang w:eastAsia="en-US"/>
        </w:rPr>
        <w:t xml:space="preserve"> </w:t>
      </w:r>
      <w:r w:rsidR="0002324C">
        <w:rPr>
          <w:rFonts w:ascii="Simplified Arabic" w:cs="Simplified Arabic" w:hint="cs"/>
          <w:b/>
          <w:bCs/>
          <w:sz w:val="22"/>
          <w:szCs w:val="22"/>
          <w:rtl/>
          <w:lang w:eastAsia="en-US"/>
        </w:rPr>
        <w:t>فئات العمر</w:t>
      </w:r>
      <w:r w:rsidR="00DC1FE9">
        <w:rPr>
          <w:rFonts w:ascii="Simplified Arabic" w:cs="Simplified Arabic" w:hint="cs"/>
          <w:b/>
          <w:bCs/>
          <w:sz w:val="22"/>
          <w:szCs w:val="22"/>
          <w:rtl/>
          <w:lang w:eastAsia="en-US"/>
        </w:rPr>
        <w:t xml:space="preserve"> والجنس</w:t>
      </w:r>
      <w:r w:rsidR="0002324C">
        <w:rPr>
          <w:rFonts w:ascii="Simplified Arabic" w:cs="Simplified Arabic" w:hint="cs"/>
          <w:b/>
          <w:bCs/>
          <w:sz w:val="22"/>
          <w:szCs w:val="22"/>
          <w:rtl/>
          <w:lang w:eastAsia="en-US"/>
        </w:rPr>
        <w:t xml:space="preserve"> </w:t>
      </w:r>
      <w:proofErr w:type="spellStart"/>
      <w:r w:rsidR="0002324C">
        <w:rPr>
          <w:rFonts w:ascii="Simplified Arabic" w:cs="Simplified Arabic" w:hint="cs"/>
          <w:b/>
          <w:bCs/>
          <w:sz w:val="22"/>
          <w:szCs w:val="22"/>
          <w:rtl/>
          <w:lang w:eastAsia="en-US"/>
        </w:rPr>
        <w:t>والمنطقة</w:t>
      </w:r>
      <w:r w:rsidR="003F2595">
        <w:rPr>
          <w:rFonts w:ascii="Simplified Arabic" w:cs="Simplified Arabic" w:hint="cs"/>
          <w:b/>
          <w:bCs/>
          <w:sz w:val="22"/>
          <w:szCs w:val="22"/>
          <w:rtl/>
          <w:lang w:eastAsia="en-US"/>
        </w:rPr>
        <w:t>،</w:t>
      </w:r>
      <w:proofErr w:type="spellEnd"/>
      <w:r w:rsidR="003F2595">
        <w:rPr>
          <w:rFonts w:ascii="Simplified Arabic" w:cs="Simplified Arabic" w:hint="cs"/>
          <w:b/>
          <w:bCs/>
          <w:sz w:val="22"/>
          <w:szCs w:val="22"/>
          <w:rtl/>
          <w:lang w:eastAsia="en-US"/>
        </w:rPr>
        <w:t xml:space="preserve"> 2007</w:t>
      </w:r>
    </w:p>
    <w:p w:rsidR="000C4F8A" w:rsidRPr="000C4F8A" w:rsidRDefault="000C4F8A" w:rsidP="000E165F">
      <w:pPr>
        <w:jc w:val="center"/>
        <w:rPr>
          <w:rFonts w:cs="Simplified Arabic"/>
          <w:sz w:val="12"/>
          <w:szCs w:val="12"/>
          <w:rtl/>
        </w:rPr>
      </w:pPr>
    </w:p>
    <w:tbl>
      <w:tblPr>
        <w:bidiVisual/>
        <w:tblW w:w="10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28"/>
        <w:gridCol w:w="1365"/>
        <w:gridCol w:w="995"/>
        <w:gridCol w:w="995"/>
        <w:gridCol w:w="995"/>
        <w:gridCol w:w="995"/>
        <w:gridCol w:w="995"/>
        <w:gridCol w:w="995"/>
        <w:gridCol w:w="896"/>
        <w:gridCol w:w="746"/>
        <w:gridCol w:w="1044"/>
      </w:tblGrid>
      <w:tr w:rsidR="00092A0C" w:rsidRPr="0058001B" w:rsidTr="000C4F8A">
        <w:trPr>
          <w:cantSplit/>
          <w:trHeight w:val="307"/>
          <w:tblHeader/>
          <w:jc w:val="center"/>
        </w:trPr>
        <w:tc>
          <w:tcPr>
            <w:tcW w:w="1418" w:type="dxa"/>
            <w:gridSpan w:val="2"/>
            <w:vMerge w:val="restart"/>
            <w:shd w:val="clear" w:color="auto" w:fill="FFFFFF"/>
            <w:vAlign w:val="center"/>
          </w:tcPr>
          <w:p w:rsidR="00092A0C" w:rsidRPr="0058001B" w:rsidRDefault="00092A0C" w:rsidP="008514C0">
            <w:pPr>
              <w:jc w:val="center"/>
              <w:rPr>
                <w:rFonts w:ascii="Arial" w:hAnsi="Arial" w:cs="Simplified Arabic"/>
                <w:b/>
                <w:bCs/>
                <w:sz w:val="18"/>
                <w:szCs w:val="18"/>
                <w:rtl/>
              </w:rPr>
            </w:pPr>
            <w:r w:rsidRPr="0058001B">
              <w:rPr>
                <w:rFonts w:ascii="Arial" w:hAnsi="Arial" w:cs="Simplified Arabic"/>
                <w:b/>
                <w:bCs/>
                <w:sz w:val="18"/>
                <w:szCs w:val="18"/>
                <w:rtl/>
              </w:rPr>
              <w:t>فئات العمر</w:t>
            </w:r>
          </w:p>
        </w:tc>
        <w:tc>
          <w:tcPr>
            <w:tcW w:w="2835" w:type="dxa"/>
            <w:gridSpan w:val="3"/>
            <w:tcBorders>
              <w:bottom w:val="single" w:sz="4" w:space="0" w:color="auto"/>
            </w:tcBorders>
            <w:shd w:val="clear" w:color="auto" w:fill="FFFFFF"/>
          </w:tcPr>
          <w:p w:rsidR="00092A0C" w:rsidRPr="0058001B" w:rsidRDefault="00092A0C" w:rsidP="008514C0">
            <w:pPr>
              <w:spacing w:line="320" w:lineRule="atLeast"/>
              <w:ind w:left="60" w:right="60"/>
              <w:jc w:val="center"/>
              <w:rPr>
                <w:rFonts w:ascii="Arial" w:hAnsi="Arial" w:cs="Simplified Arabic"/>
                <w:b/>
                <w:bCs/>
                <w:sz w:val="18"/>
                <w:szCs w:val="18"/>
                <w:rtl/>
              </w:rPr>
            </w:pPr>
            <w:r w:rsidRPr="0058001B">
              <w:rPr>
                <w:rFonts w:ascii="Arial" w:hAnsi="Arial" w:cs="Simplified Arabic"/>
                <w:b/>
                <w:bCs/>
                <w:sz w:val="18"/>
                <w:szCs w:val="18"/>
                <w:rtl/>
              </w:rPr>
              <w:t>فلسطين</w:t>
            </w:r>
          </w:p>
        </w:tc>
        <w:tc>
          <w:tcPr>
            <w:tcW w:w="2835" w:type="dxa"/>
            <w:gridSpan w:val="3"/>
            <w:tcBorders>
              <w:bottom w:val="single" w:sz="4" w:space="0" w:color="auto"/>
            </w:tcBorders>
            <w:shd w:val="clear" w:color="auto" w:fill="FFFFFF"/>
          </w:tcPr>
          <w:p w:rsidR="00092A0C" w:rsidRPr="0058001B" w:rsidRDefault="00092A0C" w:rsidP="008514C0">
            <w:pPr>
              <w:spacing w:line="320" w:lineRule="atLeast"/>
              <w:ind w:left="60" w:right="60"/>
              <w:jc w:val="center"/>
              <w:rPr>
                <w:rFonts w:ascii="Arial" w:hAnsi="Arial" w:cs="Simplified Arabic"/>
                <w:b/>
                <w:bCs/>
                <w:sz w:val="18"/>
                <w:szCs w:val="18"/>
                <w:rtl/>
              </w:rPr>
            </w:pPr>
            <w:r w:rsidRPr="0058001B">
              <w:rPr>
                <w:rFonts w:ascii="Arial" w:hAnsi="Arial" w:cs="Simplified Arabic"/>
                <w:b/>
                <w:bCs/>
                <w:sz w:val="18"/>
                <w:szCs w:val="18"/>
                <w:rtl/>
              </w:rPr>
              <w:t>الضفة الغربية</w:t>
            </w:r>
          </w:p>
        </w:tc>
        <w:tc>
          <w:tcPr>
            <w:tcW w:w="2552" w:type="dxa"/>
            <w:gridSpan w:val="3"/>
            <w:tcBorders>
              <w:bottom w:val="single" w:sz="4" w:space="0" w:color="auto"/>
            </w:tcBorders>
            <w:shd w:val="clear" w:color="auto" w:fill="FFFFFF"/>
          </w:tcPr>
          <w:p w:rsidR="00092A0C" w:rsidRPr="0058001B" w:rsidRDefault="00092A0C" w:rsidP="008514C0">
            <w:pPr>
              <w:spacing w:line="320" w:lineRule="atLeast"/>
              <w:ind w:left="60" w:right="60"/>
              <w:jc w:val="center"/>
              <w:rPr>
                <w:rFonts w:ascii="Arial" w:hAnsi="Arial" w:cs="Simplified Arabic"/>
                <w:b/>
                <w:bCs/>
                <w:sz w:val="18"/>
                <w:szCs w:val="18"/>
                <w:rtl/>
              </w:rPr>
            </w:pPr>
            <w:r w:rsidRPr="0058001B">
              <w:rPr>
                <w:rFonts w:ascii="Arial" w:hAnsi="Arial" w:cs="Simplified Arabic"/>
                <w:b/>
                <w:bCs/>
                <w:sz w:val="18"/>
                <w:szCs w:val="18"/>
                <w:rtl/>
              </w:rPr>
              <w:t>قطاع غزة</w:t>
            </w:r>
          </w:p>
        </w:tc>
      </w:tr>
      <w:tr w:rsidR="00092A0C" w:rsidRPr="0058001B" w:rsidTr="000C4F8A">
        <w:trPr>
          <w:cantSplit/>
          <w:tblHeader/>
          <w:jc w:val="center"/>
        </w:trPr>
        <w:tc>
          <w:tcPr>
            <w:tcW w:w="1418" w:type="dxa"/>
            <w:gridSpan w:val="2"/>
            <w:vMerge/>
            <w:shd w:val="clear" w:color="auto" w:fill="FFFFFF"/>
          </w:tcPr>
          <w:p w:rsidR="00092A0C" w:rsidRPr="0058001B" w:rsidRDefault="00092A0C" w:rsidP="008514C0">
            <w:pPr>
              <w:spacing w:line="320" w:lineRule="atLeast"/>
              <w:ind w:left="60" w:right="60"/>
              <w:rPr>
                <w:rFonts w:ascii="Arial" w:hAnsi="Arial" w:cs="Arial"/>
                <w:sz w:val="18"/>
                <w:szCs w:val="18"/>
                <w:rtl/>
              </w:rPr>
            </w:pPr>
          </w:p>
        </w:tc>
        <w:tc>
          <w:tcPr>
            <w:tcW w:w="945" w:type="dxa"/>
            <w:tcBorders>
              <w:bottom w:val="single" w:sz="4" w:space="0" w:color="auto"/>
              <w:right w:val="single" w:sz="4" w:space="0" w:color="auto"/>
            </w:tcBorders>
            <w:shd w:val="clear" w:color="auto" w:fill="FFFFFF"/>
            <w:vAlign w:val="center"/>
          </w:tcPr>
          <w:p w:rsidR="00092A0C" w:rsidRPr="00EA064C" w:rsidRDefault="00092A0C" w:rsidP="00EA064C">
            <w:pPr>
              <w:jc w:val="center"/>
              <w:rPr>
                <w:rFonts w:ascii="Arial" w:hAnsi="Arial" w:cs="Simplified Arabic"/>
                <w:b/>
                <w:bCs/>
                <w:sz w:val="18"/>
                <w:szCs w:val="18"/>
                <w:rtl/>
                <w:lang w:eastAsia="en-US"/>
              </w:rPr>
            </w:pPr>
            <w:r w:rsidRPr="00EA064C">
              <w:rPr>
                <w:rFonts w:ascii="Arial" w:hAnsi="Arial" w:cs="Simplified Arabic" w:hint="cs"/>
                <w:b/>
                <w:bCs/>
                <w:sz w:val="18"/>
                <w:szCs w:val="18"/>
                <w:rtl/>
                <w:lang w:eastAsia="en-US"/>
              </w:rPr>
              <w:t>ذكور</w:t>
            </w:r>
          </w:p>
        </w:tc>
        <w:tc>
          <w:tcPr>
            <w:tcW w:w="945" w:type="dxa"/>
            <w:tcBorders>
              <w:left w:val="single" w:sz="4" w:space="0" w:color="auto"/>
              <w:bottom w:val="single" w:sz="4" w:space="0" w:color="auto"/>
              <w:right w:val="single" w:sz="4" w:space="0" w:color="auto"/>
            </w:tcBorders>
            <w:shd w:val="clear" w:color="auto" w:fill="FFFFFF"/>
            <w:vAlign w:val="center"/>
          </w:tcPr>
          <w:p w:rsidR="00092A0C" w:rsidRPr="00EA064C" w:rsidRDefault="00092A0C" w:rsidP="00EA064C">
            <w:pPr>
              <w:jc w:val="center"/>
              <w:rPr>
                <w:rFonts w:ascii="Arial" w:hAnsi="Arial" w:cs="Simplified Arabic"/>
                <w:b/>
                <w:bCs/>
                <w:sz w:val="18"/>
                <w:szCs w:val="18"/>
                <w:rtl/>
                <w:lang w:eastAsia="en-US"/>
              </w:rPr>
            </w:pPr>
            <w:r w:rsidRPr="00EA064C">
              <w:rPr>
                <w:rFonts w:ascii="Arial" w:hAnsi="Arial" w:cs="Simplified Arabic" w:hint="cs"/>
                <w:b/>
                <w:bCs/>
                <w:sz w:val="18"/>
                <w:szCs w:val="18"/>
                <w:rtl/>
                <w:lang w:eastAsia="en-US"/>
              </w:rPr>
              <w:t>إناث</w:t>
            </w:r>
          </w:p>
        </w:tc>
        <w:tc>
          <w:tcPr>
            <w:tcW w:w="945" w:type="dxa"/>
            <w:tcBorders>
              <w:left w:val="single" w:sz="4" w:space="0" w:color="auto"/>
              <w:bottom w:val="single" w:sz="4" w:space="0" w:color="auto"/>
              <w:right w:val="single" w:sz="4" w:space="0" w:color="auto"/>
            </w:tcBorders>
            <w:shd w:val="clear" w:color="auto" w:fill="FFFFFF"/>
            <w:vAlign w:val="center"/>
          </w:tcPr>
          <w:p w:rsidR="00092A0C" w:rsidRPr="007E7AB0" w:rsidRDefault="00092A0C" w:rsidP="00EA064C">
            <w:pPr>
              <w:jc w:val="center"/>
              <w:rPr>
                <w:rFonts w:ascii="Arial" w:hAnsi="Arial" w:cs="Simplified Arabic"/>
                <w:b/>
                <w:bCs/>
                <w:color w:val="000000"/>
                <w:sz w:val="18"/>
                <w:szCs w:val="18"/>
                <w:lang w:eastAsia="en-US"/>
              </w:rPr>
            </w:pPr>
            <w:r w:rsidRPr="007E7AB0">
              <w:rPr>
                <w:rFonts w:ascii="Arial" w:hAnsi="Arial" w:cs="Simplified Arabic"/>
                <w:b/>
                <w:bCs/>
                <w:color w:val="000000"/>
                <w:sz w:val="18"/>
                <w:szCs w:val="18"/>
                <w:rtl/>
                <w:lang w:eastAsia="en-US"/>
              </w:rPr>
              <w:t>المجموع</w:t>
            </w:r>
          </w:p>
        </w:tc>
        <w:tc>
          <w:tcPr>
            <w:tcW w:w="945" w:type="dxa"/>
            <w:tcBorders>
              <w:left w:val="single" w:sz="4" w:space="0" w:color="auto"/>
              <w:bottom w:val="single" w:sz="4" w:space="0" w:color="auto"/>
              <w:right w:val="single" w:sz="4" w:space="0" w:color="auto"/>
            </w:tcBorders>
            <w:shd w:val="clear" w:color="auto" w:fill="FFFFFF"/>
            <w:vAlign w:val="center"/>
          </w:tcPr>
          <w:p w:rsidR="00092A0C" w:rsidRPr="000D5299" w:rsidRDefault="00092A0C" w:rsidP="00EA064C">
            <w:pPr>
              <w:jc w:val="center"/>
              <w:rPr>
                <w:rFonts w:ascii="Arial" w:hAnsi="Arial" w:cs="Simplified Arabic"/>
                <w:sz w:val="18"/>
                <w:szCs w:val="18"/>
                <w:rtl/>
                <w:lang w:eastAsia="en-US"/>
              </w:rPr>
            </w:pPr>
            <w:r w:rsidRPr="000D5299">
              <w:rPr>
                <w:rFonts w:ascii="Arial" w:hAnsi="Arial" w:cs="Simplified Arabic" w:hint="cs"/>
                <w:sz w:val="18"/>
                <w:szCs w:val="18"/>
                <w:rtl/>
                <w:lang w:eastAsia="en-US"/>
              </w:rPr>
              <w:t>ذكور</w:t>
            </w:r>
          </w:p>
        </w:tc>
        <w:tc>
          <w:tcPr>
            <w:tcW w:w="945" w:type="dxa"/>
            <w:tcBorders>
              <w:left w:val="single" w:sz="4" w:space="0" w:color="auto"/>
              <w:bottom w:val="single" w:sz="4" w:space="0" w:color="auto"/>
              <w:right w:val="single" w:sz="4" w:space="0" w:color="auto"/>
            </w:tcBorders>
            <w:shd w:val="clear" w:color="auto" w:fill="FFFFFF"/>
            <w:vAlign w:val="center"/>
          </w:tcPr>
          <w:p w:rsidR="00092A0C" w:rsidRPr="000D5299" w:rsidRDefault="00092A0C" w:rsidP="00EA064C">
            <w:pPr>
              <w:jc w:val="center"/>
              <w:rPr>
                <w:rFonts w:ascii="Arial" w:hAnsi="Arial" w:cs="Simplified Arabic"/>
                <w:sz w:val="18"/>
                <w:szCs w:val="18"/>
                <w:rtl/>
                <w:lang w:eastAsia="en-US"/>
              </w:rPr>
            </w:pPr>
            <w:r w:rsidRPr="000D5299">
              <w:rPr>
                <w:rFonts w:ascii="Arial" w:hAnsi="Arial" w:cs="Simplified Arabic" w:hint="cs"/>
                <w:sz w:val="18"/>
                <w:szCs w:val="18"/>
                <w:rtl/>
                <w:lang w:eastAsia="en-US"/>
              </w:rPr>
              <w:t>إناث</w:t>
            </w:r>
          </w:p>
        </w:tc>
        <w:tc>
          <w:tcPr>
            <w:tcW w:w="945" w:type="dxa"/>
            <w:tcBorders>
              <w:left w:val="single" w:sz="4" w:space="0" w:color="auto"/>
              <w:bottom w:val="single" w:sz="4" w:space="0" w:color="auto"/>
              <w:right w:val="single" w:sz="4" w:space="0" w:color="auto"/>
            </w:tcBorders>
            <w:shd w:val="clear" w:color="auto" w:fill="FFFFFF"/>
            <w:vAlign w:val="center"/>
          </w:tcPr>
          <w:p w:rsidR="00092A0C" w:rsidRPr="007E7AB0" w:rsidRDefault="00092A0C" w:rsidP="00EA064C">
            <w:pPr>
              <w:jc w:val="center"/>
              <w:rPr>
                <w:rFonts w:ascii="Arial" w:hAnsi="Arial" w:cs="Simplified Arabic"/>
                <w:b/>
                <w:bCs/>
                <w:color w:val="000000"/>
                <w:sz w:val="18"/>
                <w:szCs w:val="18"/>
                <w:lang w:eastAsia="en-US"/>
              </w:rPr>
            </w:pPr>
            <w:r w:rsidRPr="007E7AB0">
              <w:rPr>
                <w:rFonts w:ascii="Arial" w:hAnsi="Arial" w:cs="Simplified Arabic"/>
                <w:b/>
                <w:bCs/>
                <w:color w:val="000000"/>
                <w:sz w:val="18"/>
                <w:szCs w:val="18"/>
                <w:rtl/>
                <w:lang w:eastAsia="en-US"/>
              </w:rPr>
              <w:t>المجموع</w:t>
            </w:r>
          </w:p>
        </w:tc>
        <w:tc>
          <w:tcPr>
            <w:tcW w:w="851" w:type="dxa"/>
            <w:tcBorders>
              <w:left w:val="single" w:sz="4" w:space="0" w:color="auto"/>
              <w:bottom w:val="single" w:sz="4" w:space="0" w:color="auto"/>
              <w:right w:val="single" w:sz="4" w:space="0" w:color="auto"/>
            </w:tcBorders>
            <w:shd w:val="clear" w:color="auto" w:fill="FFFFFF"/>
            <w:vAlign w:val="center"/>
          </w:tcPr>
          <w:p w:rsidR="00092A0C" w:rsidRPr="000D5299" w:rsidRDefault="00092A0C" w:rsidP="00EA064C">
            <w:pPr>
              <w:jc w:val="center"/>
              <w:rPr>
                <w:rFonts w:ascii="Arial" w:hAnsi="Arial" w:cs="Simplified Arabic"/>
                <w:sz w:val="18"/>
                <w:szCs w:val="18"/>
                <w:rtl/>
                <w:lang w:eastAsia="en-US"/>
              </w:rPr>
            </w:pPr>
            <w:r w:rsidRPr="000D5299">
              <w:rPr>
                <w:rFonts w:ascii="Arial" w:hAnsi="Arial" w:cs="Simplified Arabic" w:hint="cs"/>
                <w:sz w:val="18"/>
                <w:szCs w:val="18"/>
                <w:rtl/>
                <w:lang w:eastAsia="en-US"/>
              </w:rPr>
              <w:t>ذكور</w:t>
            </w:r>
          </w:p>
        </w:tc>
        <w:tc>
          <w:tcPr>
            <w:tcW w:w="709" w:type="dxa"/>
            <w:tcBorders>
              <w:left w:val="single" w:sz="4" w:space="0" w:color="auto"/>
              <w:bottom w:val="single" w:sz="4" w:space="0" w:color="auto"/>
              <w:right w:val="single" w:sz="4" w:space="0" w:color="auto"/>
            </w:tcBorders>
            <w:shd w:val="clear" w:color="auto" w:fill="FFFFFF"/>
            <w:vAlign w:val="center"/>
          </w:tcPr>
          <w:p w:rsidR="00092A0C" w:rsidRPr="000D5299" w:rsidRDefault="00092A0C" w:rsidP="00EA064C">
            <w:pPr>
              <w:jc w:val="center"/>
              <w:rPr>
                <w:rFonts w:ascii="Arial" w:hAnsi="Arial" w:cs="Simplified Arabic"/>
                <w:sz w:val="18"/>
                <w:szCs w:val="18"/>
                <w:rtl/>
                <w:lang w:eastAsia="en-US"/>
              </w:rPr>
            </w:pPr>
            <w:r w:rsidRPr="000D5299">
              <w:rPr>
                <w:rFonts w:ascii="Arial" w:hAnsi="Arial" w:cs="Simplified Arabic" w:hint="cs"/>
                <w:sz w:val="18"/>
                <w:szCs w:val="18"/>
                <w:rtl/>
                <w:lang w:eastAsia="en-US"/>
              </w:rPr>
              <w:t>إناث</w:t>
            </w:r>
          </w:p>
        </w:tc>
        <w:tc>
          <w:tcPr>
            <w:tcW w:w="992" w:type="dxa"/>
            <w:tcBorders>
              <w:left w:val="single" w:sz="4" w:space="0" w:color="auto"/>
              <w:bottom w:val="single" w:sz="4" w:space="0" w:color="auto"/>
            </w:tcBorders>
            <w:shd w:val="clear" w:color="auto" w:fill="FFFFFF"/>
            <w:vAlign w:val="center"/>
          </w:tcPr>
          <w:p w:rsidR="00092A0C" w:rsidRPr="007E7AB0" w:rsidRDefault="00092A0C" w:rsidP="00EA064C">
            <w:pPr>
              <w:jc w:val="center"/>
              <w:rPr>
                <w:rFonts w:ascii="Arial" w:hAnsi="Arial" w:cs="Simplified Arabic"/>
                <w:b/>
                <w:bCs/>
                <w:color w:val="000000"/>
                <w:sz w:val="18"/>
                <w:szCs w:val="18"/>
                <w:lang w:eastAsia="en-US"/>
              </w:rPr>
            </w:pPr>
            <w:r w:rsidRPr="007E7AB0">
              <w:rPr>
                <w:rFonts w:ascii="Arial" w:hAnsi="Arial" w:cs="Simplified Arabic"/>
                <w:b/>
                <w:bCs/>
                <w:color w:val="000000"/>
                <w:sz w:val="18"/>
                <w:szCs w:val="18"/>
                <w:rtl/>
                <w:lang w:eastAsia="en-US"/>
              </w:rPr>
              <w:t>المجموع</w:t>
            </w:r>
          </w:p>
        </w:tc>
      </w:tr>
      <w:tr w:rsidR="00092A0C" w:rsidRPr="0058001B" w:rsidTr="000C4F8A">
        <w:trPr>
          <w:cantSplit/>
          <w:tblHeader/>
          <w:jc w:val="center"/>
        </w:trPr>
        <w:tc>
          <w:tcPr>
            <w:tcW w:w="121" w:type="dxa"/>
            <w:vMerge w:val="restart"/>
            <w:tcBorders>
              <w:right w:val="nil"/>
            </w:tcBorders>
            <w:shd w:val="clear" w:color="auto" w:fill="FFFFFF"/>
          </w:tcPr>
          <w:p w:rsidR="00092A0C" w:rsidRPr="0058001B" w:rsidRDefault="00092A0C" w:rsidP="008514C0">
            <w:pPr>
              <w:spacing w:line="320" w:lineRule="atLeast"/>
              <w:ind w:left="60" w:right="60"/>
              <w:rPr>
                <w:rFonts w:ascii="Arial" w:hAnsi="Arial" w:cs="Arial"/>
                <w:sz w:val="18"/>
                <w:szCs w:val="18"/>
              </w:rPr>
            </w:pPr>
          </w:p>
        </w:tc>
        <w:tc>
          <w:tcPr>
            <w:tcW w:w="1297" w:type="dxa"/>
            <w:tcBorders>
              <w:top w:val="nil"/>
              <w:left w:val="nil"/>
              <w:bottom w:val="nil"/>
              <w:right w:val="single" w:sz="4" w:space="0" w:color="auto"/>
            </w:tcBorders>
            <w:shd w:val="clear" w:color="auto" w:fill="FFFFFF"/>
          </w:tcPr>
          <w:p w:rsidR="00092A0C" w:rsidRPr="0058001B" w:rsidRDefault="00092A0C" w:rsidP="008514C0">
            <w:pPr>
              <w:spacing w:line="320" w:lineRule="atLeast"/>
              <w:ind w:left="60" w:right="60"/>
              <w:rPr>
                <w:rFonts w:ascii="Arial" w:hAnsi="Arial" w:cs="Arial"/>
                <w:sz w:val="18"/>
                <w:szCs w:val="18"/>
                <w:rtl/>
              </w:rPr>
            </w:pPr>
            <w:r w:rsidRPr="0058001B">
              <w:rPr>
                <w:rFonts w:ascii="Arial" w:hAnsi="Arial" w:cs="Arial"/>
                <w:sz w:val="18"/>
                <w:szCs w:val="18"/>
                <w:rtl/>
              </w:rPr>
              <w:t>أقل من 10 سنوات</w:t>
            </w:r>
          </w:p>
        </w:tc>
        <w:tc>
          <w:tcPr>
            <w:tcW w:w="945" w:type="dxa"/>
            <w:tcBorders>
              <w:top w:val="single" w:sz="4" w:space="0" w:color="auto"/>
              <w:left w:val="single" w:sz="4" w:space="0" w:color="auto"/>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16,368</w:t>
            </w:r>
          </w:p>
        </w:tc>
        <w:tc>
          <w:tcPr>
            <w:tcW w:w="945" w:type="dxa"/>
            <w:tcBorders>
              <w:top w:val="single" w:sz="4" w:space="0" w:color="auto"/>
              <w:left w:val="nil"/>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15,652</w:t>
            </w:r>
          </w:p>
        </w:tc>
        <w:tc>
          <w:tcPr>
            <w:tcW w:w="945" w:type="dxa"/>
            <w:tcBorders>
              <w:top w:val="single" w:sz="4" w:space="0" w:color="auto"/>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32,020</w:t>
            </w:r>
          </w:p>
        </w:tc>
        <w:tc>
          <w:tcPr>
            <w:tcW w:w="945" w:type="dxa"/>
            <w:tcBorders>
              <w:top w:val="single" w:sz="4" w:space="0" w:color="auto"/>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8,447</w:t>
            </w:r>
          </w:p>
        </w:tc>
        <w:tc>
          <w:tcPr>
            <w:tcW w:w="945" w:type="dxa"/>
            <w:tcBorders>
              <w:top w:val="single" w:sz="4" w:space="0" w:color="auto"/>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8,165</w:t>
            </w:r>
          </w:p>
        </w:tc>
        <w:tc>
          <w:tcPr>
            <w:tcW w:w="945" w:type="dxa"/>
            <w:tcBorders>
              <w:top w:val="single" w:sz="4" w:space="0" w:color="auto"/>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16,612</w:t>
            </w:r>
          </w:p>
        </w:tc>
        <w:tc>
          <w:tcPr>
            <w:tcW w:w="851" w:type="dxa"/>
            <w:tcBorders>
              <w:top w:val="single" w:sz="4" w:space="0" w:color="auto"/>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7,921</w:t>
            </w:r>
          </w:p>
        </w:tc>
        <w:tc>
          <w:tcPr>
            <w:tcW w:w="709" w:type="dxa"/>
            <w:tcBorders>
              <w:top w:val="single" w:sz="4" w:space="0" w:color="auto"/>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7,487</w:t>
            </w:r>
          </w:p>
        </w:tc>
        <w:tc>
          <w:tcPr>
            <w:tcW w:w="992" w:type="dxa"/>
            <w:tcBorders>
              <w:top w:val="single" w:sz="4" w:space="0" w:color="auto"/>
              <w:left w:val="nil"/>
              <w:bottom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15,408</w:t>
            </w:r>
          </w:p>
        </w:tc>
      </w:tr>
      <w:tr w:rsidR="00092A0C" w:rsidRPr="0058001B" w:rsidTr="000C4F8A">
        <w:trPr>
          <w:cantSplit/>
          <w:tblHeader/>
          <w:jc w:val="center"/>
        </w:trPr>
        <w:tc>
          <w:tcPr>
            <w:tcW w:w="121" w:type="dxa"/>
            <w:vMerge/>
            <w:tcBorders>
              <w:right w:val="nil"/>
            </w:tcBorders>
            <w:shd w:val="clear" w:color="auto" w:fill="FFFFFF"/>
          </w:tcPr>
          <w:p w:rsidR="00092A0C" w:rsidRPr="0058001B" w:rsidRDefault="00092A0C" w:rsidP="008514C0">
            <w:pPr>
              <w:rPr>
                <w:rFonts w:ascii="Arial" w:hAnsi="Arial" w:cs="Arial"/>
                <w:sz w:val="18"/>
                <w:szCs w:val="18"/>
              </w:rPr>
            </w:pPr>
          </w:p>
        </w:tc>
        <w:tc>
          <w:tcPr>
            <w:tcW w:w="1297" w:type="dxa"/>
            <w:tcBorders>
              <w:top w:val="nil"/>
              <w:left w:val="nil"/>
              <w:bottom w:val="nil"/>
              <w:right w:val="single" w:sz="4" w:space="0" w:color="auto"/>
            </w:tcBorders>
            <w:shd w:val="clear" w:color="auto" w:fill="FFFFFF"/>
          </w:tcPr>
          <w:p w:rsidR="00092A0C" w:rsidRPr="0058001B" w:rsidRDefault="00092A0C" w:rsidP="00AB5724">
            <w:pPr>
              <w:spacing w:line="320" w:lineRule="atLeast"/>
              <w:ind w:left="60" w:right="60"/>
              <w:rPr>
                <w:rFonts w:ascii="Arial" w:hAnsi="Arial" w:cs="Arial"/>
                <w:sz w:val="18"/>
                <w:szCs w:val="18"/>
              </w:rPr>
            </w:pPr>
            <w:r w:rsidRPr="0058001B">
              <w:rPr>
                <w:rFonts w:ascii="Arial" w:hAnsi="Arial" w:cs="Arial"/>
                <w:sz w:val="18"/>
                <w:szCs w:val="18"/>
              </w:rPr>
              <w:t>1</w:t>
            </w:r>
            <w:r w:rsidR="00AB5724">
              <w:rPr>
                <w:rFonts w:ascii="Arial" w:hAnsi="Arial" w:cs="Arial"/>
                <w:sz w:val="18"/>
                <w:szCs w:val="18"/>
              </w:rPr>
              <w:t>9</w:t>
            </w:r>
            <w:r w:rsidRPr="0058001B">
              <w:rPr>
                <w:rFonts w:ascii="Arial" w:hAnsi="Arial" w:cs="Arial"/>
                <w:sz w:val="18"/>
                <w:szCs w:val="18"/>
              </w:rPr>
              <w:t>-1</w:t>
            </w:r>
            <w:r w:rsidR="00AB5724">
              <w:rPr>
                <w:rFonts w:ascii="Arial" w:hAnsi="Arial" w:cs="Arial"/>
                <w:sz w:val="18"/>
                <w:szCs w:val="18"/>
              </w:rPr>
              <w:t>0</w:t>
            </w:r>
          </w:p>
        </w:tc>
        <w:tc>
          <w:tcPr>
            <w:tcW w:w="945" w:type="dxa"/>
            <w:tcBorders>
              <w:top w:val="nil"/>
              <w:left w:val="single" w:sz="4" w:space="0" w:color="auto"/>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12,640</w:t>
            </w:r>
          </w:p>
        </w:tc>
        <w:tc>
          <w:tcPr>
            <w:tcW w:w="945" w:type="dxa"/>
            <w:tcBorders>
              <w:top w:val="nil"/>
              <w:left w:val="nil"/>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12,283</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24,923</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6,270</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6,037</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12,307</w:t>
            </w:r>
          </w:p>
        </w:tc>
        <w:tc>
          <w:tcPr>
            <w:tcW w:w="851"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6,370</w:t>
            </w:r>
          </w:p>
        </w:tc>
        <w:tc>
          <w:tcPr>
            <w:tcW w:w="709"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6,246</w:t>
            </w:r>
          </w:p>
        </w:tc>
        <w:tc>
          <w:tcPr>
            <w:tcW w:w="992" w:type="dxa"/>
            <w:tcBorders>
              <w:top w:val="nil"/>
              <w:left w:val="nil"/>
              <w:bottom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12,616</w:t>
            </w:r>
          </w:p>
        </w:tc>
      </w:tr>
      <w:tr w:rsidR="00092A0C" w:rsidRPr="0058001B" w:rsidTr="000C4F8A">
        <w:trPr>
          <w:cantSplit/>
          <w:tblHeader/>
          <w:jc w:val="center"/>
        </w:trPr>
        <w:tc>
          <w:tcPr>
            <w:tcW w:w="121" w:type="dxa"/>
            <w:vMerge/>
            <w:tcBorders>
              <w:right w:val="nil"/>
            </w:tcBorders>
            <w:shd w:val="clear" w:color="auto" w:fill="FFFFFF"/>
          </w:tcPr>
          <w:p w:rsidR="00092A0C" w:rsidRPr="0058001B" w:rsidRDefault="00092A0C" w:rsidP="008514C0">
            <w:pPr>
              <w:rPr>
                <w:rFonts w:ascii="Arial" w:hAnsi="Arial" w:cs="Arial"/>
                <w:sz w:val="18"/>
                <w:szCs w:val="18"/>
              </w:rPr>
            </w:pPr>
          </w:p>
        </w:tc>
        <w:tc>
          <w:tcPr>
            <w:tcW w:w="1297" w:type="dxa"/>
            <w:tcBorders>
              <w:top w:val="nil"/>
              <w:left w:val="nil"/>
              <w:bottom w:val="nil"/>
              <w:right w:val="single" w:sz="4" w:space="0" w:color="auto"/>
            </w:tcBorders>
            <w:shd w:val="clear" w:color="auto" w:fill="FFFFFF"/>
          </w:tcPr>
          <w:p w:rsidR="00092A0C" w:rsidRPr="0058001B" w:rsidRDefault="00092A0C" w:rsidP="00AB5724">
            <w:pPr>
              <w:spacing w:line="320" w:lineRule="atLeast"/>
              <w:ind w:left="60" w:right="60"/>
              <w:rPr>
                <w:rFonts w:ascii="Arial" w:hAnsi="Arial" w:cs="Arial"/>
                <w:sz w:val="18"/>
                <w:szCs w:val="18"/>
              </w:rPr>
            </w:pPr>
            <w:r w:rsidRPr="0058001B">
              <w:rPr>
                <w:rFonts w:ascii="Arial" w:hAnsi="Arial" w:cs="Arial"/>
                <w:sz w:val="18"/>
                <w:szCs w:val="18"/>
              </w:rPr>
              <w:t>2</w:t>
            </w:r>
            <w:r w:rsidR="00AB5724">
              <w:rPr>
                <w:rFonts w:ascii="Arial" w:hAnsi="Arial" w:cs="Arial"/>
                <w:sz w:val="18"/>
                <w:szCs w:val="18"/>
              </w:rPr>
              <w:t>9</w:t>
            </w:r>
            <w:r w:rsidRPr="0058001B">
              <w:rPr>
                <w:rFonts w:ascii="Arial" w:hAnsi="Arial" w:cs="Arial"/>
                <w:sz w:val="18"/>
                <w:szCs w:val="18"/>
              </w:rPr>
              <w:t>-2</w:t>
            </w:r>
            <w:r w:rsidR="00AB5724">
              <w:rPr>
                <w:rFonts w:ascii="Arial" w:hAnsi="Arial" w:cs="Arial"/>
                <w:sz w:val="18"/>
                <w:szCs w:val="18"/>
              </w:rPr>
              <w:t>0</w:t>
            </w:r>
          </w:p>
        </w:tc>
        <w:tc>
          <w:tcPr>
            <w:tcW w:w="945" w:type="dxa"/>
            <w:tcBorders>
              <w:top w:val="nil"/>
              <w:left w:val="single" w:sz="4" w:space="0" w:color="auto"/>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7,986</w:t>
            </w:r>
          </w:p>
        </w:tc>
        <w:tc>
          <w:tcPr>
            <w:tcW w:w="945" w:type="dxa"/>
            <w:tcBorders>
              <w:top w:val="nil"/>
              <w:left w:val="nil"/>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9,413</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17,399</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4,002</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5,015</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9,017</w:t>
            </w:r>
          </w:p>
        </w:tc>
        <w:tc>
          <w:tcPr>
            <w:tcW w:w="851"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3,984</w:t>
            </w:r>
          </w:p>
        </w:tc>
        <w:tc>
          <w:tcPr>
            <w:tcW w:w="709"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4,398</w:t>
            </w:r>
          </w:p>
        </w:tc>
        <w:tc>
          <w:tcPr>
            <w:tcW w:w="992" w:type="dxa"/>
            <w:tcBorders>
              <w:top w:val="nil"/>
              <w:left w:val="nil"/>
              <w:bottom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8,382</w:t>
            </w:r>
          </w:p>
        </w:tc>
      </w:tr>
      <w:tr w:rsidR="00092A0C" w:rsidRPr="0058001B" w:rsidTr="000C4F8A">
        <w:trPr>
          <w:cantSplit/>
          <w:tblHeader/>
          <w:jc w:val="center"/>
        </w:trPr>
        <w:tc>
          <w:tcPr>
            <w:tcW w:w="121" w:type="dxa"/>
            <w:vMerge/>
            <w:tcBorders>
              <w:right w:val="nil"/>
            </w:tcBorders>
            <w:shd w:val="clear" w:color="auto" w:fill="FFFFFF"/>
          </w:tcPr>
          <w:p w:rsidR="00092A0C" w:rsidRPr="0058001B" w:rsidRDefault="00092A0C" w:rsidP="008514C0">
            <w:pPr>
              <w:rPr>
                <w:rFonts w:ascii="Arial" w:hAnsi="Arial" w:cs="Arial"/>
                <w:sz w:val="18"/>
                <w:szCs w:val="18"/>
              </w:rPr>
            </w:pPr>
          </w:p>
        </w:tc>
        <w:tc>
          <w:tcPr>
            <w:tcW w:w="1297" w:type="dxa"/>
            <w:tcBorders>
              <w:top w:val="nil"/>
              <w:left w:val="nil"/>
              <w:bottom w:val="nil"/>
              <w:right w:val="single" w:sz="4" w:space="0" w:color="auto"/>
            </w:tcBorders>
            <w:shd w:val="clear" w:color="auto" w:fill="FFFFFF"/>
          </w:tcPr>
          <w:p w:rsidR="00092A0C" w:rsidRPr="0058001B" w:rsidRDefault="00092A0C" w:rsidP="00AB5724">
            <w:pPr>
              <w:spacing w:line="320" w:lineRule="atLeast"/>
              <w:ind w:left="60" w:right="60"/>
              <w:rPr>
                <w:rFonts w:ascii="Arial" w:hAnsi="Arial" w:cs="Arial"/>
                <w:sz w:val="18"/>
                <w:szCs w:val="18"/>
              </w:rPr>
            </w:pPr>
            <w:r w:rsidRPr="0058001B">
              <w:rPr>
                <w:rFonts w:ascii="Arial" w:hAnsi="Arial" w:cs="Arial"/>
                <w:sz w:val="18"/>
                <w:szCs w:val="18"/>
              </w:rPr>
              <w:t>3</w:t>
            </w:r>
            <w:r w:rsidR="00AB5724">
              <w:rPr>
                <w:rFonts w:ascii="Arial" w:hAnsi="Arial" w:cs="Arial"/>
                <w:sz w:val="18"/>
                <w:szCs w:val="18"/>
              </w:rPr>
              <w:t>9</w:t>
            </w:r>
            <w:r w:rsidRPr="0058001B">
              <w:rPr>
                <w:rFonts w:ascii="Arial" w:hAnsi="Arial" w:cs="Arial"/>
                <w:sz w:val="18"/>
                <w:szCs w:val="18"/>
              </w:rPr>
              <w:t>-3</w:t>
            </w:r>
            <w:r w:rsidR="00AB5724">
              <w:rPr>
                <w:rFonts w:ascii="Arial" w:hAnsi="Arial" w:cs="Arial"/>
                <w:sz w:val="18"/>
                <w:szCs w:val="18"/>
              </w:rPr>
              <w:t>0</w:t>
            </w:r>
          </w:p>
        </w:tc>
        <w:tc>
          <w:tcPr>
            <w:tcW w:w="945" w:type="dxa"/>
            <w:tcBorders>
              <w:top w:val="nil"/>
              <w:left w:val="single" w:sz="4" w:space="0" w:color="auto"/>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7,425</w:t>
            </w:r>
          </w:p>
        </w:tc>
        <w:tc>
          <w:tcPr>
            <w:tcW w:w="945" w:type="dxa"/>
            <w:tcBorders>
              <w:top w:val="nil"/>
              <w:left w:val="nil"/>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7,396</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14,821</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4,310</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4,208</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8,518</w:t>
            </w:r>
          </w:p>
        </w:tc>
        <w:tc>
          <w:tcPr>
            <w:tcW w:w="851"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3,115</w:t>
            </w:r>
          </w:p>
        </w:tc>
        <w:tc>
          <w:tcPr>
            <w:tcW w:w="709"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3,188</w:t>
            </w:r>
          </w:p>
        </w:tc>
        <w:tc>
          <w:tcPr>
            <w:tcW w:w="992" w:type="dxa"/>
            <w:tcBorders>
              <w:top w:val="nil"/>
              <w:left w:val="nil"/>
              <w:bottom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6,303</w:t>
            </w:r>
          </w:p>
        </w:tc>
      </w:tr>
      <w:tr w:rsidR="00092A0C" w:rsidRPr="0058001B" w:rsidTr="000C4F8A">
        <w:trPr>
          <w:cantSplit/>
          <w:tblHeader/>
          <w:jc w:val="center"/>
        </w:trPr>
        <w:tc>
          <w:tcPr>
            <w:tcW w:w="121" w:type="dxa"/>
            <w:vMerge/>
            <w:tcBorders>
              <w:right w:val="nil"/>
            </w:tcBorders>
            <w:shd w:val="clear" w:color="auto" w:fill="FFFFFF"/>
          </w:tcPr>
          <w:p w:rsidR="00092A0C" w:rsidRPr="0058001B" w:rsidRDefault="00092A0C" w:rsidP="008514C0">
            <w:pPr>
              <w:rPr>
                <w:rFonts w:ascii="Arial" w:hAnsi="Arial" w:cs="Arial"/>
                <w:sz w:val="18"/>
                <w:szCs w:val="18"/>
              </w:rPr>
            </w:pPr>
          </w:p>
        </w:tc>
        <w:tc>
          <w:tcPr>
            <w:tcW w:w="1297" w:type="dxa"/>
            <w:tcBorders>
              <w:top w:val="nil"/>
              <w:left w:val="nil"/>
              <w:bottom w:val="nil"/>
              <w:right w:val="single" w:sz="4" w:space="0" w:color="auto"/>
            </w:tcBorders>
            <w:shd w:val="clear" w:color="auto" w:fill="FFFFFF"/>
          </w:tcPr>
          <w:p w:rsidR="00092A0C" w:rsidRPr="0058001B" w:rsidRDefault="00092A0C" w:rsidP="00AB5724">
            <w:pPr>
              <w:spacing w:line="320" w:lineRule="atLeast"/>
              <w:ind w:left="60" w:right="60"/>
              <w:rPr>
                <w:rFonts w:ascii="Arial" w:hAnsi="Arial" w:cs="Arial"/>
                <w:sz w:val="18"/>
                <w:szCs w:val="18"/>
              </w:rPr>
            </w:pPr>
            <w:r w:rsidRPr="0058001B">
              <w:rPr>
                <w:rFonts w:ascii="Arial" w:hAnsi="Arial" w:cs="Arial"/>
                <w:sz w:val="18"/>
                <w:szCs w:val="18"/>
              </w:rPr>
              <w:t>4</w:t>
            </w:r>
            <w:r w:rsidR="00AB5724">
              <w:rPr>
                <w:rFonts w:ascii="Arial" w:hAnsi="Arial" w:cs="Arial"/>
                <w:sz w:val="18"/>
                <w:szCs w:val="18"/>
              </w:rPr>
              <w:t>9</w:t>
            </w:r>
            <w:r w:rsidRPr="0058001B">
              <w:rPr>
                <w:rFonts w:ascii="Arial" w:hAnsi="Arial" w:cs="Arial"/>
                <w:sz w:val="18"/>
                <w:szCs w:val="18"/>
              </w:rPr>
              <w:t>-4</w:t>
            </w:r>
            <w:r w:rsidR="00AB5724">
              <w:rPr>
                <w:rFonts w:ascii="Arial" w:hAnsi="Arial" w:cs="Arial"/>
                <w:sz w:val="18"/>
                <w:szCs w:val="18"/>
              </w:rPr>
              <w:t>0</w:t>
            </w:r>
          </w:p>
        </w:tc>
        <w:tc>
          <w:tcPr>
            <w:tcW w:w="945" w:type="dxa"/>
            <w:tcBorders>
              <w:top w:val="nil"/>
              <w:left w:val="single" w:sz="4" w:space="0" w:color="auto"/>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5,780</w:t>
            </w:r>
          </w:p>
        </w:tc>
        <w:tc>
          <w:tcPr>
            <w:tcW w:w="945" w:type="dxa"/>
            <w:tcBorders>
              <w:top w:val="nil"/>
              <w:left w:val="nil"/>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4,714</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10,494</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3,365</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2,668</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6,033</w:t>
            </w:r>
          </w:p>
        </w:tc>
        <w:tc>
          <w:tcPr>
            <w:tcW w:w="851"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2,415</w:t>
            </w:r>
          </w:p>
        </w:tc>
        <w:tc>
          <w:tcPr>
            <w:tcW w:w="709"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2,046</w:t>
            </w:r>
          </w:p>
        </w:tc>
        <w:tc>
          <w:tcPr>
            <w:tcW w:w="992" w:type="dxa"/>
            <w:tcBorders>
              <w:top w:val="nil"/>
              <w:left w:val="nil"/>
              <w:bottom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4,461</w:t>
            </w:r>
          </w:p>
        </w:tc>
      </w:tr>
      <w:tr w:rsidR="00092A0C" w:rsidRPr="0058001B" w:rsidTr="000C4F8A">
        <w:trPr>
          <w:cantSplit/>
          <w:tblHeader/>
          <w:jc w:val="center"/>
        </w:trPr>
        <w:tc>
          <w:tcPr>
            <w:tcW w:w="121" w:type="dxa"/>
            <w:vMerge/>
            <w:tcBorders>
              <w:right w:val="nil"/>
            </w:tcBorders>
            <w:shd w:val="clear" w:color="auto" w:fill="FFFFFF"/>
          </w:tcPr>
          <w:p w:rsidR="00092A0C" w:rsidRPr="0058001B" w:rsidRDefault="00092A0C" w:rsidP="008514C0">
            <w:pPr>
              <w:rPr>
                <w:rFonts w:ascii="Arial" w:hAnsi="Arial" w:cs="Arial"/>
                <w:sz w:val="18"/>
                <w:szCs w:val="18"/>
              </w:rPr>
            </w:pPr>
          </w:p>
        </w:tc>
        <w:tc>
          <w:tcPr>
            <w:tcW w:w="1297" w:type="dxa"/>
            <w:tcBorders>
              <w:top w:val="nil"/>
              <w:left w:val="nil"/>
              <w:bottom w:val="nil"/>
              <w:right w:val="single" w:sz="4" w:space="0" w:color="auto"/>
            </w:tcBorders>
            <w:shd w:val="clear" w:color="auto" w:fill="FFFFFF"/>
          </w:tcPr>
          <w:p w:rsidR="00092A0C" w:rsidRPr="0058001B" w:rsidRDefault="00092A0C" w:rsidP="00AB5724">
            <w:pPr>
              <w:spacing w:line="320" w:lineRule="atLeast"/>
              <w:ind w:left="60" w:right="60"/>
              <w:rPr>
                <w:rFonts w:ascii="Arial" w:hAnsi="Arial" w:cs="Arial"/>
                <w:sz w:val="18"/>
                <w:szCs w:val="18"/>
              </w:rPr>
            </w:pPr>
            <w:r w:rsidRPr="0058001B">
              <w:rPr>
                <w:rFonts w:ascii="Arial" w:hAnsi="Arial" w:cs="Arial"/>
                <w:sz w:val="18"/>
                <w:szCs w:val="18"/>
              </w:rPr>
              <w:t>5</w:t>
            </w:r>
            <w:r w:rsidR="00AB5724">
              <w:rPr>
                <w:rFonts w:ascii="Arial" w:hAnsi="Arial" w:cs="Arial"/>
                <w:sz w:val="18"/>
                <w:szCs w:val="18"/>
              </w:rPr>
              <w:t>9</w:t>
            </w:r>
            <w:r w:rsidRPr="0058001B">
              <w:rPr>
                <w:rFonts w:ascii="Arial" w:hAnsi="Arial" w:cs="Arial"/>
                <w:sz w:val="18"/>
                <w:szCs w:val="18"/>
              </w:rPr>
              <w:t>-5</w:t>
            </w:r>
            <w:r w:rsidR="00AB5724">
              <w:rPr>
                <w:rFonts w:ascii="Arial" w:hAnsi="Arial" w:cs="Arial"/>
                <w:sz w:val="18"/>
                <w:szCs w:val="18"/>
              </w:rPr>
              <w:t>0</w:t>
            </w:r>
          </w:p>
        </w:tc>
        <w:tc>
          <w:tcPr>
            <w:tcW w:w="945" w:type="dxa"/>
            <w:tcBorders>
              <w:top w:val="nil"/>
              <w:left w:val="single" w:sz="4" w:space="0" w:color="auto"/>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2,771</w:t>
            </w:r>
          </w:p>
        </w:tc>
        <w:tc>
          <w:tcPr>
            <w:tcW w:w="945" w:type="dxa"/>
            <w:tcBorders>
              <w:top w:val="nil"/>
              <w:left w:val="nil"/>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2,164</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4,935</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1,505</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1,057</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2,562</w:t>
            </w:r>
          </w:p>
        </w:tc>
        <w:tc>
          <w:tcPr>
            <w:tcW w:w="851"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1,266</w:t>
            </w:r>
          </w:p>
        </w:tc>
        <w:tc>
          <w:tcPr>
            <w:tcW w:w="709"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1,107</w:t>
            </w:r>
          </w:p>
        </w:tc>
        <w:tc>
          <w:tcPr>
            <w:tcW w:w="992" w:type="dxa"/>
            <w:tcBorders>
              <w:top w:val="nil"/>
              <w:left w:val="nil"/>
              <w:bottom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2,373</w:t>
            </w:r>
          </w:p>
        </w:tc>
      </w:tr>
      <w:tr w:rsidR="00092A0C" w:rsidRPr="0058001B" w:rsidTr="000C4F8A">
        <w:trPr>
          <w:cantSplit/>
          <w:tblHeader/>
          <w:jc w:val="center"/>
        </w:trPr>
        <w:tc>
          <w:tcPr>
            <w:tcW w:w="121" w:type="dxa"/>
            <w:vMerge/>
            <w:tcBorders>
              <w:right w:val="nil"/>
            </w:tcBorders>
            <w:shd w:val="clear" w:color="auto" w:fill="FFFFFF"/>
          </w:tcPr>
          <w:p w:rsidR="00092A0C" w:rsidRPr="0058001B" w:rsidRDefault="00092A0C" w:rsidP="008514C0">
            <w:pPr>
              <w:rPr>
                <w:rFonts w:ascii="Arial" w:hAnsi="Arial" w:cs="Arial"/>
                <w:sz w:val="18"/>
                <w:szCs w:val="18"/>
              </w:rPr>
            </w:pPr>
          </w:p>
        </w:tc>
        <w:tc>
          <w:tcPr>
            <w:tcW w:w="1297" w:type="dxa"/>
            <w:tcBorders>
              <w:top w:val="nil"/>
              <w:left w:val="nil"/>
              <w:bottom w:val="nil"/>
              <w:right w:val="single" w:sz="4" w:space="0" w:color="auto"/>
            </w:tcBorders>
            <w:shd w:val="clear" w:color="auto" w:fill="FFFFFF"/>
          </w:tcPr>
          <w:p w:rsidR="00092A0C" w:rsidRPr="0058001B" w:rsidRDefault="00092A0C" w:rsidP="00AB5724">
            <w:pPr>
              <w:spacing w:line="320" w:lineRule="atLeast"/>
              <w:ind w:left="60" w:right="60"/>
              <w:rPr>
                <w:rFonts w:ascii="Arial" w:hAnsi="Arial" w:cs="Arial"/>
                <w:sz w:val="18"/>
                <w:szCs w:val="18"/>
              </w:rPr>
            </w:pPr>
            <w:r w:rsidRPr="0058001B">
              <w:rPr>
                <w:rFonts w:ascii="Arial" w:hAnsi="Arial" w:cs="Arial"/>
                <w:sz w:val="18"/>
                <w:szCs w:val="18"/>
              </w:rPr>
              <w:t>6</w:t>
            </w:r>
            <w:r w:rsidR="00AB5724">
              <w:rPr>
                <w:rFonts w:ascii="Arial" w:hAnsi="Arial" w:cs="Arial"/>
                <w:sz w:val="18"/>
                <w:szCs w:val="18"/>
              </w:rPr>
              <w:t>9</w:t>
            </w:r>
            <w:r w:rsidRPr="0058001B">
              <w:rPr>
                <w:rFonts w:ascii="Arial" w:hAnsi="Arial" w:cs="Arial"/>
                <w:sz w:val="18"/>
                <w:szCs w:val="18"/>
              </w:rPr>
              <w:t>-6</w:t>
            </w:r>
            <w:r w:rsidR="00AB5724">
              <w:rPr>
                <w:rFonts w:ascii="Arial" w:hAnsi="Arial" w:cs="Arial"/>
                <w:sz w:val="18"/>
                <w:szCs w:val="18"/>
              </w:rPr>
              <w:t>0</w:t>
            </w:r>
          </w:p>
        </w:tc>
        <w:tc>
          <w:tcPr>
            <w:tcW w:w="945" w:type="dxa"/>
            <w:tcBorders>
              <w:top w:val="nil"/>
              <w:left w:val="single" w:sz="4" w:space="0" w:color="auto"/>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1,279</w:t>
            </w:r>
          </w:p>
        </w:tc>
        <w:tc>
          <w:tcPr>
            <w:tcW w:w="945" w:type="dxa"/>
            <w:tcBorders>
              <w:top w:val="nil"/>
              <w:left w:val="nil"/>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1,035</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2,314</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612</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515</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1,127</w:t>
            </w:r>
          </w:p>
        </w:tc>
        <w:tc>
          <w:tcPr>
            <w:tcW w:w="851"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667</w:t>
            </w:r>
          </w:p>
        </w:tc>
        <w:tc>
          <w:tcPr>
            <w:tcW w:w="709"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520</w:t>
            </w:r>
          </w:p>
        </w:tc>
        <w:tc>
          <w:tcPr>
            <w:tcW w:w="992" w:type="dxa"/>
            <w:tcBorders>
              <w:top w:val="nil"/>
              <w:left w:val="nil"/>
              <w:bottom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1,187</w:t>
            </w:r>
          </w:p>
        </w:tc>
      </w:tr>
      <w:tr w:rsidR="00092A0C" w:rsidRPr="0058001B" w:rsidTr="000C4F8A">
        <w:trPr>
          <w:cantSplit/>
          <w:tblHeader/>
          <w:jc w:val="center"/>
        </w:trPr>
        <w:tc>
          <w:tcPr>
            <w:tcW w:w="121" w:type="dxa"/>
            <w:vMerge/>
            <w:tcBorders>
              <w:right w:val="nil"/>
            </w:tcBorders>
            <w:shd w:val="clear" w:color="auto" w:fill="FFFFFF"/>
          </w:tcPr>
          <w:p w:rsidR="00092A0C" w:rsidRPr="0058001B" w:rsidRDefault="00092A0C" w:rsidP="008514C0">
            <w:pPr>
              <w:rPr>
                <w:rFonts w:ascii="Arial" w:hAnsi="Arial" w:cs="Arial"/>
                <w:sz w:val="18"/>
                <w:szCs w:val="18"/>
              </w:rPr>
            </w:pPr>
          </w:p>
        </w:tc>
        <w:tc>
          <w:tcPr>
            <w:tcW w:w="1297" w:type="dxa"/>
            <w:tcBorders>
              <w:top w:val="nil"/>
              <w:left w:val="nil"/>
              <w:bottom w:val="nil"/>
              <w:right w:val="single" w:sz="4" w:space="0" w:color="auto"/>
            </w:tcBorders>
            <w:shd w:val="clear" w:color="auto" w:fill="FFFFFF"/>
          </w:tcPr>
          <w:p w:rsidR="00092A0C" w:rsidRPr="0058001B" w:rsidRDefault="00092A0C" w:rsidP="008514C0">
            <w:pPr>
              <w:spacing w:line="320" w:lineRule="atLeast"/>
              <w:ind w:left="60" w:right="60"/>
              <w:rPr>
                <w:rFonts w:ascii="Arial" w:hAnsi="Arial" w:cs="Arial"/>
                <w:sz w:val="18"/>
                <w:szCs w:val="18"/>
                <w:rtl/>
              </w:rPr>
            </w:pPr>
            <w:r w:rsidRPr="0058001B">
              <w:rPr>
                <w:rFonts w:ascii="Arial" w:hAnsi="Arial" w:cs="Arial"/>
                <w:sz w:val="18"/>
                <w:szCs w:val="18"/>
                <w:rtl/>
              </w:rPr>
              <w:t>70 فأكثر</w:t>
            </w:r>
          </w:p>
        </w:tc>
        <w:tc>
          <w:tcPr>
            <w:tcW w:w="945" w:type="dxa"/>
            <w:tcBorders>
              <w:top w:val="nil"/>
              <w:left w:val="single" w:sz="4" w:space="0" w:color="auto"/>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463</w:t>
            </w:r>
          </w:p>
        </w:tc>
        <w:tc>
          <w:tcPr>
            <w:tcW w:w="945" w:type="dxa"/>
            <w:tcBorders>
              <w:top w:val="nil"/>
              <w:left w:val="nil"/>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652</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1,115</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246</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327</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573</w:t>
            </w:r>
          </w:p>
        </w:tc>
        <w:tc>
          <w:tcPr>
            <w:tcW w:w="851"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217</w:t>
            </w:r>
          </w:p>
        </w:tc>
        <w:tc>
          <w:tcPr>
            <w:tcW w:w="709"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325</w:t>
            </w:r>
          </w:p>
        </w:tc>
        <w:tc>
          <w:tcPr>
            <w:tcW w:w="992" w:type="dxa"/>
            <w:tcBorders>
              <w:top w:val="nil"/>
              <w:left w:val="nil"/>
              <w:bottom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542</w:t>
            </w:r>
          </w:p>
        </w:tc>
      </w:tr>
      <w:tr w:rsidR="00092A0C" w:rsidRPr="0058001B" w:rsidTr="000C4F8A">
        <w:trPr>
          <w:cantSplit/>
          <w:jc w:val="center"/>
        </w:trPr>
        <w:tc>
          <w:tcPr>
            <w:tcW w:w="121" w:type="dxa"/>
            <w:vMerge/>
            <w:tcBorders>
              <w:right w:val="nil"/>
            </w:tcBorders>
            <w:shd w:val="clear" w:color="auto" w:fill="FFFFFF"/>
          </w:tcPr>
          <w:p w:rsidR="00092A0C" w:rsidRPr="0058001B" w:rsidRDefault="00092A0C" w:rsidP="008514C0">
            <w:pPr>
              <w:rPr>
                <w:rFonts w:ascii="Arial" w:hAnsi="Arial" w:cs="Arial"/>
                <w:sz w:val="18"/>
                <w:szCs w:val="18"/>
              </w:rPr>
            </w:pPr>
          </w:p>
        </w:tc>
        <w:tc>
          <w:tcPr>
            <w:tcW w:w="1297" w:type="dxa"/>
            <w:tcBorders>
              <w:top w:val="nil"/>
              <w:left w:val="nil"/>
              <w:bottom w:val="nil"/>
              <w:right w:val="single" w:sz="4" w:space="0" w:color="auto"/>
            </w:tcBorders>
            <w:shd w:val="clear" w:color="auto" w:fill="FFFFFF"/>
          </w:tcPr>
          <w:p w:rsidR="00092A0C" w:rsidRPr="005432D4" w:rsidRDefault="00092A0C" w:rsidP="008514C0">
            <w:pPr>
              <w:spacing w:line="320" w:lineRule="atLeast"/>
              <w:ind w:left="60" w:right="60"/>
              <w:rPr>
                <w:rFonts w:ascii="Arial" w:hAnsi="Arial" w:cs="Simplified Arabic"/>
                <w:sz w:val="18"/>
                <w:szCs w:val="18"/>
                <w:rtl/>
              </w:rPr>
            </w:pPr>
            <w:r w:rsidRPr="005432D4">
              <w:rPr>
                <w:rFonts w:ascii="Arial" w:hAnsi="Arial" w:cs="Simplified Arabic"/>
                <w:sz w:val="18"/>
                <w:szCs w:val="18"/>
                <w:rtl/>
              </w:rPr>
              <w:t>غير مبين</w:t>
            </w:r>
          </w:p>
        </w:tc>
        <w:tc>
          <w:tcPr>
            <w:tcW w:w="945" w:type="dxa"/>
            <w:tcBorders>
              <w:top w:val="nil"/>
              <w:left w:val="single" w:sz="4" w:space="0" w:color="auto"/>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2,543</w:t>
            </w:r>
          </w:p>
        </w:tc>
        <w:tc>
          <w:tcPr>
            <w:tcW w:w="945" w:type="dxa"/>
            <w:tcBorders>
              <w:top w:val="nil"/>
              <w:left w:val="nil"/>
              <w:bottom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2,583</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5,126</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2,370</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2,379</w:t>
            </w:r>
          </w:p>
        </w:tc>
        <w:tc>
          <w:tcPr>
            <w:tcW w:w="945" w:type="dxa"/>
            <w:tcBorders>
              <w:top w:val="nil"/>
              <w:left w:val="nil"/>
              <w:bottom w:val="nil"/>
              <w:right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4,749</w:t>
            </w:r>
          </w:p>
        </w:tc>
        <w:tc>
          <w:tcPr>
            <w:tcW w:w="851"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173</w:t>
            </w:r>
          </w:p>
        </w:tc>
        <w:tc>
          <w:tcPr>
            <w:tcW w:w="709" w:type="dxa"/>
            <w:tcBorders>
              <w:top w:val="nil"/>
              <w:left w:val="nil"/>
              <w:bottom w:val="nil"/>
              <w:right w:val="nil"/>
            </w:tcBorders>
            <w:shd w:val="clear" w:color="auto" w:fill="FFFFFF"/>
            <w:vAlign w:val="center"/>
          </w:tcPr>
          <w:p w:rsidR="00092A0C" w:rsidRDefault="00092A0C" w:rsidP="00092A0C">
            <w:pPr>
              <w:ind w:left="57"/>
              <w:rPr>
                <w:rFonts w:ascii="Arial" w:hAnsi="Arial" w:cs="Arial"/>
                <w:color w:val="000000"/>
                <w:sz w:val="18"/>
                <w:szCs w:val="18"/>
              </w:rPr>
            </w:pPr>
            <w:r>
              <w:rPr>
                <w:rFonts w:ascii="Arial" w:hAnsi="Arial" w:cs="Arial"/>
                <w:color w:val="000000"/>
                <w:sz w:val="18"/>
                <w:szCs w:val="18"/>
                <w:rtl/>
              </w:rPr>
              <w:t>204</w:t>
            </w:r>
          </w:p>
        </w:tc>
        <w:tc>
          <w:tcPr>
            <w:tcW w:w="992" w:type="dxa"/>
            <w:tcBorders>
              <w:top w:val="nil"/>
              <w:left w:val="nil"/>
              <w:bottom w:val="nil"/>
            </w:tcBorders>
            <w:shd w:val="clear" w:color="auto" w:fill="FFFFFF"/>
            <w:vAlign w:val="center"/>
          </w:tcPr>
          <w:p w:rsidR="00092A0C" w:rsidRDefault="00092A0C" w:rsidP="00092A0C">
            <w:pPr>
              <w:ind w:left="57"/>
              <w:rPr>
                <w:rFonts w:ascii="Arial" w:hAnsi="Arial" w:cs="Arial"/>
                <w:b/>
                <w:bCs/>
                <w:color w:val="000000"/>
                <w:sz w:val="18"/>
                <w:szCs w:val="18"/>
              </w:rPr>
            </w:pPr>
            <w:r>
              <w:rPr>
                <w:rFonts w:ascii="Arial" w:hAnsi="Arial" w:cs="Arial"/>
                <w:b/>
                <w:bCs/>
                <w:color w:val="000000"/>
                <w:sz w:val="18"/>
                <w:szCs w:val="18"/>
                <w:rtl/>
              </w:rPr>
              <w:t>377</w:t>
            </w:r>
          </w:p>
        </w:tc>
      </w:tr>
      <w:tr w:rsidR="00092A0C" w:rsidRPr="0058001B" w:rsidTr="000C4F8A">
        <w:trPr>
          <w:cantSplit/>
          <w:jc w:val="center"/>
        </w:trPr>
        <w:tc>
          <w:tcPr>
            <w:tcW w:w="121" w:type="dxa"/>
            <w:vMerge/>
            <w:tcBorders>
              <w:right w:val="nil"/>
            </w:tcBorders>
            <w:shd w:val="clear" w:color="auto" w:fill="FFFFFF"/>
          </w:tcPr>
          <w:p w:rsidR="00092A0C" w:rsidRPr="0058001B" w:rsidRDefault="00092A0C" w:rsidP="008514C0">
            <w:pPr>
              <w:rPr>
                <w:rFonts w:ascii="Arial" w:hAnsi="Arial" w:cs="Arial"/>
                <w:sz w:val="18"/>
                <w:szCs w:val="18"/>
              </w:rPr>
            </w:pPr>
          </w:p>
        </w:tc>
        <w:tc>
          <w:tcPr>
            <w:tcW w:w="1297" w:type="dxa"/>
            <w:tcBorders>
              <w:top w:val="nil"/>
              <w:left w:val="nil"/>
              <w:bottom w:val="single" w:sz="4" w:space="0" w:color="auto"/>
              <w:right w:val="single" w:sz="4" w:space="0" w:color="auto"/>
            </w:tcBorders>
            <w:shd w:val="clear" w:color="auto" w:fill="FFFFFF"/>
          </w:tcPr>
          <w:p w:rsidR="00092A0C" w:rsidRPr="005432D4" w:rsidRDefault="00092A0C" w:rsidP="008514C0">
            <w:pPr>
              <w:spacing w:line="320" w:lineRule="atLeast"/>
              <w:ind w:left="60" w:right="60"/>
              <w:rPr>
                <w:rFonts w:ascii="Arial" w:hAnsi="Arial" w:cs="Simplified Arabic"/>
                <w:b/>
                <w:bCs/>
                <w:sz w:val="18"/>
                <w:szCs w:val="18"/>
              </w:rPr>
            </w:pPr>
            <w:r w:rsidRPr="005432D4">
              <w:rPr>
                <w:rFonts w:ascii="Arial" w:hAnsi="Arial" w:cs="Simplified Arabic"/>
                <w:b/>
                <w:bCs/>
                <w:sz w:val="18"/>
                <w:szCs w:val="18"/>
                <w:rtl/>
              </w:rPr>
              <w:t>المجموع</w:t>
            </w:r>
          </w:p>
        </w:tc>
        <w:tc>
          <w:tcPr>
            <w:tcW w:w="945" w:type="dxa"/>
            <w:tcBorders>
              <w:top w:val="nil"/>
              <w:left w:val="single" w:sz="4" w:space="0" w:color="auto"/>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57,255</w:t>
            </w:r>
          </w:p>
        </w:tc>
        <w:tc>
          <w:tcPr>
            <w:tcW w:w="945" w:type="dxa"/>
            <w:tcBorders>
              <w:top w:val="nil"/>
              <w:left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55,892</w:t>
            </w:r>
          </w:p>
        </w:tc>
        <w:tc>
          <w:tcPr>
            <w:tcW w:w="945" w:type="dxa"/>
            <w:tcBorders>
              <w:top w:val="nil"/>
              <w:left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113,147</w:t>
            </w:r>
          </w:p>
        </w:tc>
        <w:tc>
          <w:tcPr>
            <w:tcW w:w="945" w:type="dxa"/>
            <w:tcBorders>
              <w:top w:val="nil"/>
              <w:left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31,127</w:t>
            </w:r>
          </w:p>
        </w:tc>
        <w:tc>
          <w:tcPr>
            <w:tcW w:w="945" w:type="dxa"/>
            <w:tcBorders>
              <w:top w:val="nil"/>
              <w:left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30,371</w:t>
            </w:r>
          </w:p>
        </w:tc>
        <w:tc>
          <w:tcPr>
            <w:tcW w:w="945" w:type="dxa"/>
            <w:tcBorders>
              <w:top w:val="nil"/>
              <w:left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61,498</w:t>
            </w:r>
          </w:p>
        </w:tc>
        <w:tc>
          <w:tcPr>
            <w:tcW w:w="851" w:type="dxa"/>
            <w:tcBorders>
              <w:top w:val="nil"/>
              <w:left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26,128</w:t>
            </w:r>
          </w:p>
        </w:tc>
        <w:tc>
          <w:tcPr>
            <w:tcW w:w="709" w:type="dxa"/>
            <w:tcBorders>
              <w:top w:val="nil"/>
              <w:left w:val="nil"/>
              <w:righ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25,521</w:t>
            </w:r>
          </w:p>
        </w:tc>
        <w:tc>
          <w:tcPr>
            <w:tcW w:w="992" w:type="dxa"/>
            <w:tcBorders>
              <w:top w:val="nil"/>
              <w:left w:val="nil"/>
            </w:tcBorders>
            <w:shd w:val="clear" w:color="auto" w:fill="FFFFFF"/>
            <w:vAlign w:val="center"/>
          </w:tcPr>
          <w:p w:rsidR="00092A0C" w:rsidRPr="00EA064C" w:rsidRDefault="00092A0C" w:rsidP="00092A0C">
            <w:pPr>
              <w:ind w:left="57"/>
              <w:rPr>
                <w:rFonts w:ascii="Arial" w:hAnsi="Arial" w:cs="Arial"/>
                <w:b/>
                <w:bCs/>
                <w:color w:val="000000"/>
                <w:sz w:val="18"/>
                <w:szCs w:val="18"/>
              </w:rPr>
            </w:pPr>
            <w:r w:rsidRPr="00EA064C">
              <w:rPr>
                <w:rFonts w:ascii="Arial" w:hAnsi="Arial" w:cs="Arial"/>
                <w:b/>
                <w:bCs/>
                <w:color w:val="000000"/>
                <w:sz w:val="18"/>
                <w:szCs w:val="18"/>
                <w:rtl/>
              </w:rPr>
              <w:t>51,649</w:t>
            </w:r>
          </w:p>
        </w:tc>
      </w:tr>
    </w:tbl>
    <w:p w:rsidR="002D4BC0" w:rsidRDefault="002D4BC0" w:rsidP="002D4BC0">
      <w:pPr>
        <w:rPr>
          <w:rFonts w:cs="Simplified Arabic"/>
          <w:b/>
          <w:bCs/>
          <w:rtl/>
        </w:rPr>
      </w:pPr>
      <w:r>
        <w:rPr>
          <w:rFonts w:cs="Simplified Arabic" w:hint="cs"/>
          <w:b/>
          <w:bCs/>
          <w:rtl/>
        </w:rPr>
        <w:t xml:space="preserve"> </w:t>
      </w: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2D4BC0" w:rsidRDefault="002D4BC0" w:rsidP="005D3538">
      <w:pPr>
        <w:pStyle w:val="BodyText2"/>
        <w:ind w:left="98"/>
        <w:jc w:val="center"/>
        <w:rPr>
          <w:rFonts w:hint="cs"/>
          <w:rtl/>
        </w:rPr>
      </w:pPr>
      <w:r>
        <w:rPr>
          <w:rFonts w:hint="cs"/>
          <w:b/>
          <w:bCs/>
          <w:sz w:val="22"/>
          <w:szCs w:val="22"/>
          <w:rtl/>
        </w:rPr>
        <w:lastRenderedPageBreak/>
        <w:t xml:space="preserve">جدول </w:t>
      </w:r>
      <w:proofErr w:type="spellStart"/>
      <w:r w:rsidR="005D3538">
        <w:rPr>
          <w:rFonts w:hint="cs"/>
          <w:b/>
          <w:bCs/>
          <w:sz w:val="22"/>
          <w:szCs w:val="22"/>
          <w:rtl/>
        </w:rPr>
        <w:t>11</w:t>
      </w:r>
      <w:r>
        <w:rPr>
          <w:rFonts w:hint="cs"/>
          <w:b/>
          <w:bCs/>
          <w:sz w:val="22"/>
          <w:szCs w:val="22"/>
          <w:rtl/>
        </w:rPr>
        <w:t>:</w:t>
      </w:r>
      <w:proofErr w:type="spellEnd"/>
      <w:r>
        <w:rPr>
          <w:rFonts w:hint="cs"/>
          <w:b/>
          <w:bCs/>
          <w:sz w:val="22"/>
          <w:szCs w:val="22"/>
          <w:rtl/>
        </w:rPr>
        <w:t xml:space="preserve"> </w:t>
      </w:r>
      <w:r>
        <w:rPr>
          <w:rFonts w:ascii="Simplified Arabic" w:hint="cs"/>
          <w:b/>
          <w:bCs/>
          <w:sz w:val="22"/>
          <w:szCs w:val="22"/>
          <w:rtl/>
        </w:rPr>
        <w:t>عدد السكان</w:t>
      </w:r>
      <w:r w:rsidRPr="00EB4AA7">
        <w:rPr>
          <w:rtl/>
        </w:rPr>
        <w:t xml:space="preserve"> </w:t>
      </w:r>
      <w:r w:rsidRPr="00EB4AA7">
        <w:rPr>
          <w:rFonts w:ascii="Simplified Arabic"/>
          <w:b/>
          <w:bCs/>
          <w:sz w:val="22"/>
          <w:szCs w:val="22"/>
          <w:rtl/>
        </w:rPr>
        <w:t>(10 سنوات فأكثر</w:t>
      </w:r>
      <w:proofErr w:type="spellStart"/>
      <w:r w:rsidRPr="00EB4AA7">
        <w:rPr>
          <w:rFonts w:ascii="Simplified Arabic"/>
          <w:b/>
          <w:bCs/>
          <w:sz w:val="22"/>
          <w:szCs w:val="22"/>
          <w:rtl/>
        </w:rPr>
        <w:t>)</w:t>
      </w:r>
      <w:proofErr w:type="spellEnd"/>
      <w:r>
        <w:rPr>
          <w:rFonts w:ascii="Simplified Arabic"/>
          <w:b/>
          <w:bCs/>
          <w:sz w:val="22"/>
          <w:szCs w:val="22"/>
        </w:rPr>
        <w:t xml:space="preserve"> </w:t>
      </w:r>
      <w:r>
        <w:rPr>
          <w:rFonts w:ascii="Simplified Arabic" w:hint="cs"/>
          <w:b/>
          <w:bCs/>
          <w:sz w:val="22"/>
          <w:szCs w:val="22"/>
          <w:rtl/>
        </w:rPr>
        <w:t xml:space="preserve">في </w:t>
      </w:r>
      <w:r w:rsidR="00A40EB0">
        <w:rPr>
          <w:rFonts w:ascii="Simplified Arabic" w:hint="cs"/>
          <w:b/>
          <w:bCs/>
          <w:sz w:val="22"/>
          <w:szCs w:val="22"/>
          <w:rtl/>
        </w:rPr>
        <w:t xml:space="preserve">المباني العالية </w:t>
      </w:r>
      <w:r>
        <w:rPr>
          <w:rFonts w:ascii="Simplified Arabic" w:hint="cs"/>
          <w:b/>
          <w:bCs/>
          <w:sz w:val="22"/>
          <w:szCs w:val="22"/>
          <w:rtl/>
        </w:rPr>
        <w:t>في فلسطين</w:t>
      </w:r>
      <w:r>
        <w:rPr>
          <w:rFonts w:ascii="Simplified Arabic"/>
          <w:b/>
          <w:bCs/>
          <w:sz w:val="22"/>
          <w:szCs w:val="22"/>
        </w:rPr>
        <w:t xml:space="preserve"> </w:t>
      </w:r>
      <w:r>
        <w:rPr>
          <w:rFonts w:ascii="Simplified Arabic" w:hint="cs"/>
          <w:b/>
          <w:bCs/>
          <w:sz w:val="22"/>
          <w:szCs w:val="22"/>
          <w:rtl/>
        </w:rPr>
        <w:t>حسب</w:t>
      </w:r>
      <w:r>
        <w:rPr>
          <w:rFonts w:ascii="Simplified Arabic"/>
          <w:b/>
          <w:bCs/>
          <w:sz w:val="22"/>
          <w:szCs w:val="22"/>
        </w:rPr>
        <w:t xml:space="preserve"> </w:t>
      </w:r>
      <w:r>
        <w:rPr>
          <w:rFonts w:ascii="Simplified Arabic" w:hint="cs"/>
          <w:b/>
          <w:bCs/>
          <w:sz w:val="22"/>
          <w:szCs w:val="22"/>
          <w:rtl/>
        </w:rPr>
        <w:t>المحافظة</w:t>
      </w:r>
      <w:r>
        <w:rPr>
          <w:rFonts w:ascii="Simplified Arabic"/>
          <w:b/>
          <w:bCs/>
          <w:sz w:val="22"/>
          <w:szCs w:val="22"/>
        </w:rPr>
        <w:t xml:space="preserve"> </w:t>
      </w:r>
      <w:r>
        <w:rPr>
          <w:rFonts w:ascii="Simplified Arabic" w:hint="cs"/>
          <w:b/>
          <w:bCs/>
          <w:sz w:val="22"/>
          <w:szCs w:val="22"/>
          <w:rtl/>
        </w:rPr>
        <w:t xml:space="preserve">والحالة </w:t>
      </w:r>
      <w:proofErr w:type="spellStart"/>
      <w:r>
        <w:rPr>
          <w:rFonts w:ascii="Simplified Arabic" w:hint="cs"/>
          <w:b/>
          <w:bCs/>
          <w:sz w:val="22"/>
          <w:szCs w:val="22"/>
          <w:rtl/>
        </w:rPr>
        <w:t>التعليمية</w:t>
      </w:r>
      <w:r w:rsidR="003F2595">
        <w:rPr>
          <w:rFonts w:ascii="Simplified Arabic" w:hint="cs"/>
          <w:b/>
          <w:bCs/>
          <w:sz w:val="22"/>
          <w:szCs w:val="22"/>
          <w:rtl/>
        </w:rPr>
        <w:t>،</w:t>
      </w:r>
      <w:proofErr w:type="spellEnd"/>
      <w:r w:rsidR="003F2595">
        <w:rPr>
          <w:rFonts w:ascii="Simplified Arabic" w:hint="cs"/>
          <w:b/>
          <w:bCs/>
          <w:sz w:val="22"/>
          <w:szCs w:val="22"/>
          <w:rtl/>
        </w:rPr>
        <w:t xml:space="preserve"> 2007</w:t>
      </w:r>
    </w:p>
    <w:p w:rsidR="00B13589" w:rsidRPr="00B13589" w:rsidRDefault="00B13589" w:rsidP="005D3538">
      <w:pPr>
        <w:pStyle w:val="BodyText2"/>
        <w:ind w:left="98"/>
        <w:jc w:val="center"/>
        <w:rPr>
          <w:sz w:val="12"/>
          <w:szCs w:val="12"/>
          <w:rtl/>
        </w:rPr>
      </w:pPr>
    </w:p>
    <w:tbl>
      <w:tblPr>
        <w:bidiVisual/>
        <w:tblW w:w="10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39"/>
        <w:gridCol w:w="667"/>
        <w:gridCol w:w="767"/>
        <w:gridCol w:w="767"/>
        <w:gridCol w:w="767"/>
        <w:gridCol w:w="767"/>
        <w:gridCol w:w="796"/>
        <w:gridCol w:w="786"/>
        <w:gridCol w:w="695"/>
        <w:gridCol w:w="696"/>
        <w:gridCol w:w="733"/>
        <w:gridCol w:w="743"/>
        <w:gridCol w:w="867"/>
      </w:tblGrid>
      <w:tr w:rsidR="002D4BC0" w:rsidRPr="00BA0797" w:rsidTr="00BA0797">
        <w:trPr>
          <w:trHeight w:val="20"/>
          <w:jc w:val="center"/>
        </w:trPr>
        <w:tc>
          <w:tcPr>
            <w:tcW w:w="1239" w:type="dxa"/>
            <w:vMerge w:val="restart"/>
            <w:shd w:val="clear" w:color="auto" w:fill="auto"/>
            <w:noWrap/>
            <w:vAlign w:val="center"/>
            <w:hideMark/>
          </w:tcPr>
          <w:p w:rsidR="002D4BC0" w:rsidRPr="00BA0797" w:rsidRDefault="002D4BC0" w:rsidP="00644853">
            <w:pPr>
              <w:ind w:left="-113" w:right="-113"/>
              <w:jc w:val="center"/>
              <w:rPr>
                <w:rFonts w:ascii="Arial" w:hAnsi="Arial" w:cs="Simplified Arabic"/>
                <w:b/>
                <w:bCs/>
                <w:sz w:val="18"/>
                <w:szCs w:val="18"/>
                <w:rtl/>
                <w:lang w:eastAsia="en-US"/>
              </w:rPr>
            </w:pPr>
            <w:r w:rsidRPr="00BA0797">
              <w:rPr>
                <w:rFonts w:ascii="Arial" w:hAnsi="Arial" w:cs="Simplified Arabic"/>
                <w:b/>
                <w:bCs/>
                <w:sz w:val="18"/>
                <w:szCs w:val="18"/>
                <w:rtl/>
                <w:lang w:eastAsia="en-US"/>
              </w:rPr>
              <w:t>المنطقة والمحافظة</w:t>
            </w:r>
          </w:p>
        </w:tc>
        <w:tc>
          <w:tcPr>
            <w:tcW w:w="9051" w:type="dxa"/>
            <w:gridSpan w:val="12"/>
            <w:shd w:val="clear" w:color="auto" w:fill="auto"/>
            <w:noWrap/>
            <w:vAlign w:val="center"/>
            <w:hideMark/>
          </w:tcPr>
          <w:p w:rsidR="002D4BC0" w:rsidRPr="00BA0797" w:rsidRDefault="002D4BC0" w:rsidP="00B1622B">
            <w:pPr>
              <w:ind w:left="-113" w:right="-113"/>
              <w:jc w:val="center"/>
              <w:rPr>
                <w:rFonts w:ascii="Arial" w:hAnsi="Arial" w:cs="Simplified Arabic"/>
                <w:b/>
                <w:bCs/>
                <w:color w:val="000000"/>
                <w:sz w:val="18"/>
                <w:szCs w:val="18"/>
                <w:rtl/>
                <w:lang w:eastAsia="en-US"/>
              </w:rPr>
            </w:pPr>
            <w:r w:rsidRPr="00BA0797">
              <w:rPr>
                <w:rFonts w:ascii="Arial" w:hAnsi="Arial" w:cs="Simplified Arabic"/>
                <w:b/>
                <w:bCs/>
                <w:sz w:val="18"/>
                <w:szCs w:val="18"/>
                <w:rtl/>
                <w:lang w:eastAsia="en-US"/>
              </w:rPr>
              <w:t>الحالة التعليمية</w:t>
            </w:r>
          </w:p>
        </w:tc>
      </w:tr>
      <w:tr w:rsidR="002D4BC0" w:rsidRPr="00BA0797" w:rsidTr="00BA0797">
        <w:trPr>
          <w:trHeight w:val="20"/>
          <w:jc w:val="center"/>
        </w:trPr>
        <w:tc>
          <w:tcPr>
            <w:tcW w:w="1239" w:type="dxa"/>
            <w:vMerge/>
            <w:tcBorders>
              <w:bottom w:val="single" w:sz="4" w:space="0" w:color="auto"/>
            </w:tcBorders>
            <w:shd w:val="clear" w:color="auto" w:fill="auto"/>
            <w:noWrap/>
            <w:vAlign w:val="center"/>
            <w:hideMark/>
          </w:tcPr>
          <w:p w:rsidR="002D4BC0" w:rsidRPr="00BA0797" w:rsidRDefault="002D4BC0" w:rsidP="00C1683A">
            <w:pPr>
              <w:ind w:left="-113" w:right="-113"/>
              <w:rPr>
                <w:rFonts w:ascii="Arial" w:hAnsi="Arial" w:cs="Simplified Arabic"/>
                <w:sz w:val="18"/>
                <w:szCs w:val="18"/>
                <w:lang w:eastAsia="en-US"/>
              </w:rPr>
            </w:pPr>
          </w:p>
        </w:tc>
        <w:tc>
          <w:tcPr>
            <w:tcW w:w="667"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rtl/>
                <w:lang w:eastAsia="en-US"/>
              </w:rPr>
            </w:pPr>
            <w:r w:rsidRPr="00BA0797">
              <w:rPr>
                <w:rFonts w:ascii="Arial" w:hAnsi="Arial" w:cs="Simplified Arabic"/>
                <w:sz w:val="18"/>
                <w:szCs w:val="18"/>
                <w:rtl/>
                <w:lang w:eastAsia="en-US"/>
              </w:rPr>
              <w:t>أمي</w:t>
            </w:r>
          </w:p>
        </w:tc>
        <w:tc>
          <w:tcPr>
            <w:tcW w:w="767"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lang w:eastAsia="en-US"/>
              </w:rPr>
            </w:pPr>
            <w:r w:rsidRPr="00BA0797">
              <w:rPr>
                <w:rFonts w:ascii="Arial" w:hAnsi="Arial" w:cs="Simplified Arabic"/>
                <w:sz w:val="18"/>
                <w:szCs w:val="18"/>
                <w:rtl/>
                <w:lang w:eastAsia="en-US"/>
              </w:rPr>
              <w:t>ملم</w:t>
            </w:r>
          </w:p>
        </w:tc>
        <w:tc>
          <w:tcPr>
            <w:tcW w:w="767"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lang w:eastAsia="en-US"/>
              </w:rPr>
            </w:pPr>
            <w:r w:rsidRPr="00BA0797">
              <w:rPr>
                <w:rFonts w:ascii="Arial" w:hAnsi="Arial" w:cs="Simplified Arabic"/>
                <w:sz w:val="18"/>
                <w:szCs w:val="18"/>
                <w:rtl/>
                <w:lang w:eastAsia="en-US"/>
              </w:rPr>
              <w:t>ابتدائي</w:t>
            </w:r>
          </w:p>
        </w:tc>
        <w:tc>
          <w:tcPr>
            <w:tcW w:w="767"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lang w:eastAsia="en-US"/>
              </w:rPr>
            </w:pPr>
            <w:r w:rsidRPr="00BA0797">
              <w:rPr>
                <w:rFonts w:ascii="Arial" w:hAnsi="Arial" w:cs="Simplified Arabic"/>
                <w:sz w:val="18"/>
                <w:szCs w:val="18"/>
                <w:rtl/>
                <w:lang w:eastAsia="en-US"/>
              </w:rPr>
              <w:t>اعدادي</w:t>
            </w:r>
          </w:p>
        </w:tc>
        <w:tc>
          <w:tcPr>
            <w:tcW w:w="767"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lang w:eastAsia="en-US"/>
              </w:rPr>
            </w:pPr>
            <w:r w:rsidRPr="00BA0797">
              <w:rPr>
                <w:rFonts w:ascii="Arial" w:hAnsi="Arial" w:cs="Simplified Arabic"/>
                <w:sz w:val="18"/>
                <w:szCs w:val="18"/>
                <w:rtl/>
                <w:lang w:eastAsia="en-US"/>
              </w:rPr>
              <w:t>ثانوي</w:t>
            </w:r>
          </w:p>
        </w:tc>
        <w:tc>
          <w:tcPr>
            <w:tcW w:w="796"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lang w:eastAsia="en-US"/>
              </w:rPr>
            </w:pPr>
            <w:r w:rsidRPr="00BA0797">
              <w:rPr>
                <w:rFonts w:ascii="Arial" w:hAnsi="Arial" w:cs="Simplified Arabic"/>
                <w:sz w:val="18"/>
                <w:szCs w:val="18"/>
                <w:rtl/>
                <w:lang w:eastAsia="en-US"/>
              </w:rPr>
              <w:t>دبلوم متوسط</w:t>
            </w:r>
          </w:p>
        </w:tc>
        <w:tc>
          <w:tcPr>
            <w:tcW w:w="786"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lang w:eastAsia="en-US"/>
              </w:rPr>
            </w:pPr>
            <w:r w:rsidRPr="00BA0797">
              <w:rPr>
                <w:rFonts w:ascii="Arial" w:hAnsi="Arial" w:cs="Simplified Arabic"/>
                <w:sz w:val="18"/>
                <w:szCs w:val="18"/>
                <w:rtl/>
                <w:lang w:eastAsia="en-US"/>
              </w:rPr>
              <w:t>بكالوريوس</w:t>
            </w:r>
          </w:p>
        </w:tc>
        <w:tc>
          <w:tcPr>
            <w:tcW w:w="695"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lang w:eastAsia="en-US"/>
              </w:rPr>
            </w:pPr>
            <w:r w:rsidRPr="00BA0797">
              <w:rPr>
                <w:rFonts w:ascii="Arial" w:hAnsi="Arial" w:cs="Simplified Arabic"/>
                <w:sz w:val="18"/>
                <w:szCs w:val="18"/>
                <w:rtl/>
                <w:lang w:eastAsia="en-US"/>
              </w:rPr>
              <w:t>دبلوم عالي</w:t>
            </w:r>
          </w:p>
        </w:tc>
        <w:tc>
          <w:tcPr>
            <w:tcW w:w="696"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lang w:eastAsia="en-US"/>
              </w:rPr>
            </w:pPr>
            <w:r w:rsidRPr="00BA0797">
              <w:rPr>
                <w:rFonts w:ascii="Arial" w:hAnsi="Arial" w:cs="Simplified Arabic"/>
                <w:sz w:val="18"/>
                <w:szCs w:val="18"/>
                <w:rtl/>
                <w:lang w:eastAsia="en-US"/>
              </w:rPr>
              <w:t>ماجستير</w:t>
            </w:r>
          </w:p>
        </w:tc>
        <w:tc>
          <w:tcPr>
            <w:tcW w:w="733" w:type="dxa"/>
            <w:tcBorders>
              <w:bottom w:val="single" w:sz="4" w:space="0" w:color="auto"/>
            </w:tcBorders>
            <w:shd w:val="clear" w:color="auto" w:fill="auto"/>
            <w:noWrap/>
            <w:vAlign w:val="center"/>
            <w:hideMark/>
          </w:tcPr>
          <w:p w:rsidR="002D4BC0" w:rsidRPr="00BA0797" w:rsidRDefault="002D4BC0" w:rsidP="00C1683A">
            <w:pPr>
              <w:ind w:left="-113" w:right="-113"/>
              <w:jc w:val="center"/>
              <w:rPr>
                <w:rFonts w:ascii="Arial" w:hAnsi="Arial" w:cs="Simplified Arabic"/>
                <w:sz w:val="18"/>
                <w:szCs w:val="18"/>
                <w:lang w:eastAsia="en-US"/>
              </w:rPr>
            </w:pPr>
            <w:r w:rsidRPr="00BA0797">
              <w:rPr>
                <w:rFonts w:ascii="Arial" w:hAnsi="Arial" w:cs="Simplified Arabic"/>
                <w:sz w:val="18"/>
                <w:szCs w:val="18"/>
                <w:rtl/>
                <w:lang w:eastAsia="en-US"/>
              </w:rPr>
              <w:t>دكتوراه</w:t>
            </w:r>
          </w:p>
        </w:tc>
        <w:tc>
          <w:tcPr>
            <w:tcW w:w="743" w:type="dxa"/>
            <w:tcBorders>
              <w:bottom w:val="single" w:sz="4" w:space="0" w:color="auto"/>
            </w:tcBorders>
            <w:shd w:val="clear" w:color="auto" w:fill="auto"/>
            <w:vAlign w:val="center"/>
            <w:hideMark/>
          </w:tcPr>
          <w:p w:rsidR="002D4BC0" w:rsidRPr="00BA0797" w:rsidRDefault="002D4BC0" w:rsidP="00C1683A">
            <w:pPr>
              <w:ind w:left="-113" w:right="-113"/>
              <w:jc w:val="cente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غير مبين</w:t>
            </w:r>
          </w:p>
        </w:tc>
        <w:tc>
          <w:tcPr>
            <w:tcW w:w="867" w:type="dxa"/>
            <w:tcBorders>
              <w:bottom w:val="single" w:sz="4" w:space="0" w:color="auto"/>
            </w:tcBorders>
            <w:shd w:val="clear" w:color="auto" w:fill="auto"/>
            <w:vAlign w:val="center"/>
            <w:hideMark/>
          </w:tcPr>
          <w:p w:rsidR="002D4BC0" w:rsidRPr="00BA0797" w:rsidRDefault="002D4BC0" w:rsidP="00C1683A">
            <w:pPr>
              <w:ind w:left="-113" w:right="-113"/>
              <w:jc w:val="center"/>
              <w:rPr>
                <w:rFonts w:ascii="Arial" w:hAnsi="Arial" w:cs="Simplified Arabic"/>
                <w:b/>
                <w:bCs/>
                <w:color w:val="000000"/>
                <w:sz w:val="18"/>
                <w:szCs w:val="18"/>
                <w:lang w:eastAsia="en-US"/>
              </w:rPr>
            </w:pPr>
            <w:r w:rsidRPr="00BA0797">
              <w:rPr>
                <w:rFonts w:ascii="Arial" w:hAnsi="Arial" w:cs="Simplified Arabic"/>
                <w:b/>
                <w:bCs/>
                <w:color w:val="000000"/>
                <w:sz w:val="18"/>
                <w:szCs w:val="18"/>
                <w:rtl/>
                <w:lang w:eastAsia="en-US"/>
              </w:rPr>
              <w:t>المجموع</w:t>
            </w:r>
          </w:p>
        </w:tc>
      </w:tr>
      <w:tr w:rsidR="00467F2A" w:rsidRPr="00BA0797" w:rsidTr="00BA0797">
        <w:trPr>
          <w:trHeight w:val="20"/>
          <w:jc w:val="center"/>
        </w:trPr>
        <w:tc>
          <w:tcPr>
            <w:tcW w:w="1239" w:type="dxa"/>
            <w:tcBorders>
              <w:bottom w:val="nil"/>
            </w:tcBorders>
            <w:shd w:val="clear" w:color="auto" w:fill="auto"/>
            <w:vAlign w:val="center"/>
            <w:hideMark/>
          </w:tcPr>
          <w:p w:rsidR="00467F2A" w:rsidRPr="00BA0797" w:rsidRDefault="00467F2A" w:rsidP="00C1683A">
            <w:pPr>
              <w:rPr>
                <w:rFonts w:ascii="Arial" w:hAnsi="Arial" w:cs="Simplified Arabic"/>
                <w:b/>
                <w:bCs/>
                <w:color w:val="000000"/>
                <w:sz w:val="18"/>
                <w:szCs w:val="18"/>
                <w:lang w:eastAsia="en-US"/>
              </w:rPr>
            </w:pPr>
            <w:r w:rsidRPr="00BA0797">
              <w:rPr>
                <w:rFonts w:ascii="Arial" w:hAnsi="Arial" w:cs="Simplified Arabic"/>
                <w:b/>
                <w:bCs/>
                <w:color w:val="000000"/>
                <w:sz w:val="18"/>
                <w:szCs w:val="18"/>
                <w:rtl/>
                <w:lang w:eastAsia="en-US"/>
              </w:rPr>
              <w:t>فلسطين</w:t>
            </w:r>
          </w:p>
        </w:tc>
        <w:tc>
          <w:tcPr>
            <w:tcW w:w="667" w:type="dxa"/>
            <w:tcBorders>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1,232</w:t>
            </w:r>
          </w:p>
        </w:tc>
        <w:tc>
          <w:tcPr>
            <w:tcW w:w="767"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6,898</w:t>
            </w:r>
          </w:p>
        </w:tc>
        <w:tc>
          <w:tcPr>
            <w:tcW w:w="767"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13,296</w:t>
            </w:r>
          </w:p>
        </w:tc>
        <w:tc>
          <w:tcPr>
            <w:tcW w:w="767"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16,642</w:t>
            </w:r>
          </w:p>
        </w:tc>
        <w:tc>
          <w:tcPr>
            <w:tcW w:w="767"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15,736</w:t>
            </w:r>
          </w:p>
        </w:tc>
        <w:tc>
          <w:tcPr>
            <w:tcW w:w="796"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5,436</w:t>
            </w:r>
          </w:p>
        </w:tc>
        <w:tc>
          <w:tcPr>
            <w:tcW w:w="786"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13,498</w:t>
            </w:r>
          </w:p>
        </w:tc>
        <w:tc>
          <w:tcPr>
            <w:tcW w:w="695"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309</w:t>
            </w:r>
          </w:p>
        </w:tc>
        <w:tc>
          <w:tcPr>
            <w:tcW w:w="696"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1,993</w:t>
            </w:r>
          </w:p>
        </w:tc>
        <w:tc>
          <w:tcPr>
            <w:tcW w:w="733"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736</w:t>
            </w:r>
          </w:p>
        </w:tc>
        <w:tc>
          <w:tcPr>
            <w:tcW w:w="743" w:type="dxa"/>
            <w:tcBorders>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225</w:t>
            </w:r>
          </w:p>
        </w:tc>
        <w:tc>
          <w:tcPr>
            <w:tcW w:w="867" w:type="dxa"/>
            <w:tcBorders>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76,001</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b/>
                <w:bCs/>
                <w:color w:val="000000"/>
                <w:sz w:val="18"/>
                <w:szCs w:val="18"/>
                <w:lang w:eastAsia="en-US"/>
              </w:rPr>
            </w:pPr>
            <w:r w:rsidRPr="00BA0797">
              <w:rPr>
                <w:rFonts w:ascii="Arial" w:hAnsi="Arial" w:cs="Simplified Arabic"/>
                <w:b/>
                <w:bCs/>
                <w:color w:val="000000"/>
                <w:sz w:val="18"/>
                <w:szCs w:val="18"/>
                <w:rtl/>
                <w:lang w:eastAsia="en-US"/>
              </w:rPr>
              <w:t>الضفة الغربية</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612</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3,615</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7,219</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9,061</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7,124</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3,310</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7,058</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135</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1,333</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455</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215</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40,137</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جنين</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18</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34</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34</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40</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12</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37</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10</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w:t>
            </w:r>
          </w:p>
        </w:tc>
        <w:tc>
          <w:tcPr>
            <w:tcW w:w="74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194</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proofErr w:type="spellStart"/>
            <w:r w:rsidRPr="00BA0797">
              <w:rPr>
                <w:rFonts w:ascii="Arial" w:hAnsi="Arial" w:cs="Simplified Arabic"/>
                <w:color w:val="000000"/>
                <w:sz w:val="18"/>
                <w:szCs w:val="18"/>
                <w:rtl/>
                <w:lang w:eastAsia="en-US"/>
              </w:rPr>
              <w:t>طوباس</w:t>
            </w:r>
            <w:proofErr w:type="spellEnd"/>
          </w:p>
        </w:tc>
        <w:tc>
          <w:tcPr>
            <w:tcW w:w="667" w:type="dxa"/>
            <w:tcBorders>
              <w:top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67"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67"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p>
        </w:tc>
        <w:tc>
          <w:tcPr>
            <w:tcW w:w="767"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96"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86"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695"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696"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3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4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867" w:type="dxa"/>
            <w:tcBorders>
              <w:top w:val="nil"/>
              <w:left w:val="nil"/>
              <w:bottom w:val="nil"/>
            </w:tcBorders>
            <w:shd w:val="clear" w:color="auto" w:fill="auto"/>
            <w:noWrap/>
            <w:vAlign w:val="center"/>
            <w:hideMark/>
          </w:tcPr>
          <w:p w:rsidR="00467F2A" w:rsidRPr="00BA0797" w:rsidRDefault="00115196" w:rsidP="00C1683A">
            <w:pPr>
              <w:bidi w:val="0"/>
              <w:jc w:val="right"/>
              <w:rPr>
                <w:rFonts w:ascii="Arial" w:hAnsi="Arial" w:cs="Arial"/>
                <w:b/>
                <w:bCs/>
                <w:color w:val="000000"/>
                <w:sz w:val="18"/>
                <w:szCs w:val="18"/>
              </w:rPr>
            </w:pPr>
            <w:r w:rsidRPr="00BA0797">
              <w:rPr>
                <w:rFonts w:ascii="Arial" w:hAnsi="Arial" w:cs="Arial"/>
                <w:b/>
                <w:bCs/>
                <w:color w:val="000000"/>
                <w:sz w:val="18"/>
                <w:szCs w:val="18"/>
              </w:rPr>
              <w:t>0</w:t>
            </w:r>
          </w:p>
        </w:tc>
      </w:tr>
      <w:tr w:rsidR="00115196" w:rsidRPr="00BA0797" w:rsidTr="00BA0797">
        <w:trPr>
          <w:trHeight w:val="20"/>
          <w:jc w:val="center"/>
        </w:trPr>
        <w:tc>
          <w:tcPr>
            <w:tcW w:w="1239" w:type="dxa"/>
            <w:tcBorders>
              <w:top w:val="nil"/>
              <w:bottom w:val="nil"/>
            </w:tcBorders>
            <w:shd w:val="clear" w:color="auto" w:fill="auto"/>
            <w:vAlign w:val="center"/>
            <w:hideMark/>
          </w:tcPr>
          <w:p w:rsidR="00115196" w:rsidRPr="00BA0797" w:rsidRDefault="00115196" w:rsidP="00C1683A">
            <w:pPr>
              <w:rPr>
                <w:rFonts w:ascii="Arial" w:hAnsi="Arial" w:cs="Simplified Arabic"/>
                <w:color w:val="000000"/>
                <w:sz w:val="18"/>
                <w:szCs w:val="18"/>
                <w:lang w:eastAsia="en-US"/>
              </w:rPr>
            </w:pPr>
            <w:proofErr w:type="spellStart"/>
            <w:r w:rsidRPr="00BA0797">
              <w:rPr>
                <w:rFonts w:ascii="Arial" w:hAnsi="Arial" w:cs="Simplified Arabic"/>
                <w:color w:val="000000"/>
                <w:sz w:val="18"/>
                <w:szCs w:val="18"/>
                <w:rtl/>
                <w:lang w:eastAsia="en-US"/>
              </w:rPr>
              <w:t>طولكرم</w:t>
            </w:r>
            <w:proofErr w:type="spellEnd"/>
          </w:p>
        </w:tc>
        <w:tc>
          <w:tcPr>
            <w:tcW w:w="667" w:type="dxa"/>
            <w:tcBorders>
              <w:top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11</w:t>
            </w:r>
          </w:p>
        </w:tc>
        <w:tc>
          <w:tcPr>
            <w:tcW w:w="767"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43</w:t>
            </w:r>
          </w:p>
        </w:tc>
        <w:tc>
          <w:tcPr>
            <w:tcW w:w="767"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119</w:t>
            </w:r>
          </w:p>
        </w:tc>
        <w:tc>
          <w:tcPr>
            <w:tcW w:w="767"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162</w:t>
            </w:r>
          </w:p>
        </w:tc>
        <w:tc>
          <w:tcPr>
            <w:tcW w:w="767"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139</w:t>
            </w:r>
          </w:p>
        </w:tc>
        <w:tc>
          <w:tcPr>
            <w:tcW w:w="796"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45</w:t>
            </w:r>
          </w:p>
        </w:tc>
        <w:tc>
          <w:tcPr>
            <w:tcW w:w="786"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80</w:t>
            </w:r>
          </w:p>
        </w:tc>
        <w:tc>
          <w:tcPr>
            <w:tcW w:w="695"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1</w:t>
            </w:r>
          </w:p>
        </w:tc>
        <w:tc>
          <w:tcPr>
            <w:tcW w:w="696"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5</w:t>
            </w:r>
          </w:p>
        </w:tc>
        <w:tc>
          <w:tcPr>
            <w:tcW w:w="733"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4</w:t>
            </w:r>
          </w:p>
        </w:tc>
        <w:tc>
          <w:tcPr>
            <w:tcW w:w="743" w:type="dxa"/>
            <w:tcBorders>
              <w:top w:val="nil"/>
              <w:left w:val="nil"/>
              <w:bottom w:val="nil"/>
              <w:right w:val="nil"/>
            </w:tcBorders>
            <w:shd w:val="clear" w:color="auto" w:fill="auto"/>
            <w:noWrap/>
            <w:vAlign w:val="center"/>
            <w:hideMark/>
          </w:tcPr>
          <w:p w:rsidR="00115196" w:rsidRPr="00BA0797" w:rsidRDefault="00115196" w:rsidP="003E5D74">
            <w:pPr>
              <w:bidi w:val="0"/>
              <w:jc w:val="right"/>
              <w:rPr>
                <w:rFonts w:ascii="Arial" w:hAnsi="Arial" w:cs="Arial"/>
                <w:color w:val="000000"/>
                <w:sz w:val="18"/>
                <w:szCs w:val="18"/>
              </w:rPr>
            </w:pPr>
            <w:r w:rsidRPr="00BA0797">
              <w:rPr>
                <w:rFonts w:ascii="Arial" w:hAnsi="Arial" w:cs="Arial"/>
                <w:color w:val="000000"/>
                <w:sz w:val="18"/>
                <w:szCs w:val="18"/>
              </w:rPr>
              <w:t>0</w:t>
            </w:r>
          </w:p>
        </w:tc>
        <w:tc>
          <w:tcPr>
            <w:tcW w:w="867" w:type="dxa"/>
            <w:tcBorders>
              <w:top w:val="nil"/>
              <w:left w:val="nil"/>
              <w:bottom w:val="nil"/>
            </w:tcBorders>
            <w:shd w:val="clear" w:color="auto" w:fill="auto"/>
            <w:noWrap/>
            <w:vAlign w:val="center"/>
            <w:hideMark/>
          </w:tcPr>
          <w:p w:rsidR="00115196" w:rsidRPr="00BA0797" w:rsidRDefault="00115196" w:rsidP="003E5D74">
            <w:pPr>
              <w:bidi w:val="0"/>
              <w:jc w:val="right"/>
              <w:rPr>
                <w:rFonts w:ascii="Arial" w:hAnsi="Arial" w:cs="Arial"/>
                <w:b/>
                <w:bCs/>
                <w:color w:val="000000"/>
                <w:sz w:val="18"/>
                <w:szCs w:val="18"/>
              </w:rPr>
            </w:pPr>
            <w:r w:rsidRPr="00BA0797">
              <w:rPr>
                <w:rFonts w:ascii="Arial" w:hAnsi="Arial" w:cs="Arial"/>
                <w:b/>
                <w:bCs/>
                <w:color w:val="000000"/>
                <w:sz w:val="18"/>
                <w:szCs w:val="18"/>
              </w:rPr>
              <w:t>609</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نابلس</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254</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1,655</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3,444</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4,363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3,176</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1,552</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2,821</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43</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378</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191</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14</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17,891</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proofErr w:type="spellStart"/>
            <w:r w:rsidRPr="00BA0797">
              <w:rPr>
                <w:rFonts w:ascii="Arial" w:hAnsi="Arial" w:cs="Simplified Arabic"/>
                <w:color w:val="000000"/>
                <w:sz w:val="18"/>
                <w:szCs w:val="18"/>
                <w:rtl/>
                <w:lang w:eastAsia="en-US"/>
              </w:rPr>
              <w:t>قلقيلية</w:t>
            </w:r>
            <w:proofErr w:type="spellEnd"/>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12</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18</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18</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6</w:t>
            </w:r>
          </w:p>
        </w:tc>
        <w:tc>
          <w:tcPr>
            <w:tcW w:w="695"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696"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3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4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93</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proofErr w:type="spellStart"/>
            <w:r w:rsidRPr="00BA0797">
              <w:rPr>
                <w:rFonts w:ascii="Arial" w:hAnsi="Arial" w:cs="Simplified Arabic"/>
                <w:color w:val="000000"/>
                <w:sz w:val="18"/>
                <w:szCs w:val="18"/>
                <w:rtl/>
                <w:lang w:eastAsia="en-US"/>
              </w:rPr>
              <w:t>سلفيت</w:t>
            </w:r>
            <w:proofErr w:type="spellEnd"/>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6</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27</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6</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21</w:t>
            </w:r>
          </w:p>
        </w:tc>
        <w:tc>
          <w:tcPr>
            <w:tcW w:w="695"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w:t>
            </w:r>
          </w:p>
        </w:tc>
        <w:tc>
          <w:tcPr>
            <w:tcW w:w="73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4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132</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رام الله والبيرة</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178</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1,154</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2,221</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2,652</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2,589</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1,259</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3,308</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71</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829</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215</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44</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14,520</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اريحا والأغوار</w:t>
            </w:r>
          </w:p>
        </w:tc>
        <w:tc>
          <w:tcPr>
            <w:tcW w:w="667" w:type="dxa"/>
            <w:tcBorders>
              <w:top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15</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13</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9</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w:t>
            </w:r>
          </w:p>
        </w:tc>
        <w:tc>
          <w:tcPr>
            <w:tcW w:w="696"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3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19</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67</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القدس</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54</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266</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519</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686</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370</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130</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215</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31</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11</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127</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2,414</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بيت لحم</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205</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376</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473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407</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161</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324</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7</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55</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16</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6</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2,073</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الخليل</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59</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246</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461</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610</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345</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140</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237</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6</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22</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13</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2,144</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b/>
                <w:bCs/>
                <w:color w:val="000000"/>
                <w:sz w:val="18"/>
                <w:szCs w:val="18"/>
                <w:lang w:eastAsia="en-US"/>
              </w:rPr>
            </w:pPr>
            <w:r w:rsidRPr="00BA0797">
              <w:rPr>
                <w:rFonts w:ascii="Arial" w:hAnsi="Arial" w:cs="Simplified Arabic"/>
                <w:b/>
                <w:bCs/>
                <w:color w:val="000000"/>
                <w:sz w:val="18"/>
                <w:szCs w:val="18"/>
                <w:rtl/>
                <w:lang w:eastAsia="en-US"/>
              </w:rPr>
              <w:t>قطاع غزة</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620</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3,283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6,077</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7,581</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8,612</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2,126</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6,440</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174</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660</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281</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10</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35,864</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شمال غزة</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185</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878</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1,616</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1,940</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1,670</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381</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924</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25</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57</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24</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7,703</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غزة</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355</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2,023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3,759</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4,795</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5,937</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1,452</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4,722</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132</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545</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234</w:t>
            </w:r>
          </w:p>
        </w:tc>
        <w:tc>
          <w:tcPr>
            <w:tcW w:w="74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6</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23,960</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دير البلح</w:t>
            </w:r>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27</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181</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342</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372</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449</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167</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380</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8</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29</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9</w:t>
            </w:r>
          </w:p>
        </w:tc>
        <w:tc>
          <w:tcPr>
            <w:tcW w:w="74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1,964</w:t>
            </w:r>
          </w:p>
        </w:tc>
      </w:tr>
      <w:tr w:rsidR="00467F2A" w:rsidRPr="00BA0797" w:rsidTr="00BA0797">
        <w:trPr>
          <w:trHeight w:val="20"/>
          <w:jc w:val="center"/>
        </w:trPr>
        <w:tc>
          <w:tcPr>
            <w:tcW w:w="1239" w:type="dxa"/>
            <w:tcBorders>
              <w:top w:val="nil"/>
              <w:bottom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proofErr w:type="spellStart"/>
            <w:r w:rsidRPr="00BA0797">
              <w:rPr>
                <w:rFonts w:ascii="Arial" w:hAnsi="Arial" w:cs="Simplified Arabic"/>
                <w:color w:val="000000"/>
                <w:sz w:val="18"/>
                <w:szCs w:val="18"/>
                <w:rtl/>
                <w:lang w:eastAsia="en-US"/>
              </w:rPr>
              <w:t>خانيونس</w:t>
            </w:r>
            <w:proofErr w:type="spellEnd"/>
          </w:p>
        </w:tc>
        <w:tc>
          <w:tcPr>
            <w:tcW w:w="667" w:type="dxa"/>
            <w:tcBorders>
              <w:top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35</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113</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230</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267</w:t>
            </w:r>
          </w:p>
        </w:tc>
        <w:tc>
          <w:tcPr>
            <w:tcW w:w="767"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320</w:t>
            </w:r>
          </w:p>
        </w:tc>
        <w:tc>
          <w:tcPr>
            <w:tcW w:w="7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76</w:t>
            </w:r>
          </w:p>
        </w:tc>
        <w:tc>
          <w:tcPr>
            <w:tcW w:w="78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253</w:t>
            </w:r>
          </w:p>
        </w:tc>
        <w:tc>
          <w:tcPr>
            <w:tcW w:w="695"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w:t>
            </w:r>
          </w:p>
        </w:tc>
        <w:tc>
          <w:tcPr>
            <w:tcW w:w="696"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18</w:t>
            </w:r>
          </w:p>
        </w:tc>
        <w:tc>
          <w:tcPr>
            <w:tcW w:w="733" w:type="dxa"/>
            <w:tcBorders>
              <w:top w:val="nil"/>
              <w:left w:val="nil"/>
              <w:bottom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10</w:t>
            </w:r>
          </w:p>
        </w:tc>
        <w:tc>
          <w:tcPr>
            <w:tcW w:w="743" w:type="dxa"/>
            <w:tcBorders>
              <w:top w:val="nil"/>
              <w:left w:val="nil"/>
              <w:bottom w:val="nil"/>
              <w:right w:val="nil"/>
            </w:tcBorders>
            <w:shd w:val="clear" w:color="auto" w:fill="auto"/>
            <w:noWrap/>
            <w:vAlign w:val="center"/>
            <w:hideMark/>
          </w:tcPr>
          <w:p w:rsidR="00467F2A" w:rsidRPr="00BA0797" w:rsidRDefault="00115196" w:rsidP="00C1683A">
            <w:pPr>
              <w:bidi w:val="0"/>
              <w:jc w:val="right"/>
              <w:rPr>
                <w:rFonts w:ascii="Arial" w:hAnsi="Arial" w:cs="Arial"/>
                <w:color w:val="000000"/>
                <w:sz w:val="18"/>
                <w:szCs w:val="18"/>
              </w:rPr>
            </w:pPr>
            <w:r w:rsidRPr="00BA0797">
              <w:rPr>
                <w:rFonts w:ascii="Arial" w:hAnsi="Arial" w:cs="Arial"/>
                <w:color w:val="000000"/>
                <w:sz w:val="18"/>
                <w:szCs w:val="18"/>
              </w:rPr>
              <w:t>0</w:t>
            </w:r>
          </w:p>
        </w:tc>
        <w:tc>
          <w:tcPr>
            <w:tcW w:w="867" w:type="dxa"/>
            <w:tcBorders>
              <w:top w:val="nil"/>
              <w:left w:val="nil"/>
              <w:bottom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1,327</w:t>
            </w:r>
          </w:p>
        </w:tc>
      </w:tr>
      <w:tr w:rsidR="00467F2A" w:rsidRPr="00BA0797" w:rsidTr="00BA0797">
        <w:trPr>
          <w:trHeight w:val="20"/>
          <w:jc w:val="center"/>
        </w:trPr>
        <w:tc>
          <w:tcPr>
            <w:tcW w:w="1239" w:type="dxa"/>
            <w:tcBorders>
              <w:top w:val="nil"/>
            </w:tcBorders>
            <w:shd w:val="clear" w:color="auto" w:fill="auto"/>
            <w:vAlign w:val="center"/>
            <w:hideMark/>
          </w:tcPr>
          <w:p w:rsidR="00467F2A" w:rsidRPr="00BA0797" w:rsidRDefault="00467F2A" w:rsidP="00C1683A">
            <w:pPr>
              <w:rPr>
                <w:rFonts w:ascii="Arial" w:hAnsi="Arial" w:cs="Simplified Arabic"/>
                <w:color w:val="000000"/>
                <w:sz w:val="18"/>
                <w:szCs w:val="18"/>
                <w:lang w:eastAsia="en-US"/>
              </w:rPr>
            </w:pPr>
            <w:r w:rsidRPr="00BA0797">
              <w:rPr>
                <w:rFonts w:ascii="Arial" w:hAnsi="Arial" w:cs="Simplified Arabic"/>
                <w:color w:val="000000"/>
                <w:sz w:val="18"/>
                <w:szCs w:val="18"/>
                <w:rtl/>
                <w:lang w:eastAsia="en-US"/>
              </w:rPr>
              <w:t>رفح</w:t>
            </w:r>
          </w:p>
        </w:tc>
        <w:tc>
          <w:tcPr>
            <w:tcW w:w="667" w:type="dxa"/>
            <w:tcBorders>
              <w:top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18</w:t>
            </w:r>
          </w:p>
        </w:tc>
        <w:tc>
          <w:tcPr>
            <w:tcW w:w="767"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88</w:t>
            </w:r>
          </w:p>
        </w:tc>
        <w:tc>
          <w:tcPr>
            <w:tcW w:w="767"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130</w:t>
            </w:r>
          </w:p>
        </w:tc>
        <w:tc>
          <w:tcPr>
            <w:tcW w:w="767"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207</w:t>
            </w:r>
          </w:p>
        </w:tc>
        <w:tc>
          <w:tcPr>
            <w:tcW w:w="767"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236</w:t>
            </w:r>
          </w:p>
        </w:tc>
        <w:tc>
          <w:tcPr>
            <w:tcW w:w="796"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50</w:t>
            </w:r>
          </w:p>
        </w:tc>
        <w:tc>
          <w:tcPr>
            <w:tcW w:w="786"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161</w:t>
            </w:r>
          </w:p>
        </w:tc>
        <w:tc>
          <w:tcPr>
            <w:tcW w:w="695"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w:t>
            </w:r>
          </w:p>
        </w:tc>
        <w:tc>
          <w:tcPr>
            <w:tcW w:w="696"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11</w:t>
            </w:r>
          </w:p>
        </w:tc>
        <w:tc>
          <w:tcPr>
            <w:tcW w:w="733"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4</w:t>
            </w:r>
          </w:p>
        </w:tc>
        <w:tc>
          <w:tcPr>
            <w:tcW w:w="743" w:type="dxa"/>
            <w:tcBorders>
              <w:top w:val="nil"/>
              <w:left w:val="nil"/>
              <w:right w:val="nil"/>
            </w:tcBorders>
            <w:shd w:val="clear" w:color="auto" w:fill="auto"/>
            <w:noWrap/>
            <w:vAlign w:val="center"/>
            <w:hideMark/>
          </w:tcPr>
          <w:p w:rsidR="00467F2A" w:rsidRPr="00BA0797" w:rsidRDefault="00467F2A" w:rsidP="00C1683A">
            <w:pPr>
              <w:bidi w:val="0"/>
              <w:jc w:val="right"/>
              <w:rPr>
                <w:rFonts w:ascii="Arial" w:hAnsi="Arial" w:cs="Arial"/>
                <w:color w:val="000000"/>
                <w:sz w:val="18"/>
                <w:szCs w:val="18"/>
              </w:rPr>
            </w:pPr>
            <w:r w:rsidRPr="00BA0797">
              <w:rPr>
                <w:rFonts w:ascii="Arial" w:hAnsi="Arial" w:cs="Arial"/>
                <w:color w:val="000000"/>
                <w:sz w:val="18"/>
                <w:szCs w:val="18"/>
              </w:rPr>
              <w:t>1</w:t>
            </w:r>
          </w:p>
        </w:tc>
        <w:tc>
          <w:tcPr>
            <w:tcW w:w="867" w:type="dxa"/>
            <w:tcBorders>
              <w:top w:val="nil"/>
              <w:left w:val="nil"/>
            </w:tcBorders>
            <w:shd w:val="clear" w:color="auto" w:fill="auto"/>
            <w:noWrap/>
            <w:vAlign w:val="center"/>
            <w:hideMark/>
          </w:tcPr>
          <w:p w:rsidR="00467F2A" w:rsidRPr="00BA0797" w:rsidRDefault="00467F2A" w:rsidP="00C1683A">
            <w:pPr>
              <w:bidi w:val="0"/>
              <w:jc w:val="right"/>
              <w:rPr>
                <w:rFonts w:ascii="Arial" w:hAnsi="Arial" w:cs="Arial"/>
                <w:b/>
                <w:bCs/>
                <w:color w:val="000000"/>
                <w:sz w:val="18"/>
                <w:szCs w:val="18"/>
              </w:rPr>
            </w:pPr>
            <w:r w:rsidRPr="00BA0797">
              <w:rPr>
                <w:rFonts w:ascii="Arial" w:hAnsi="Arial" w:cs="Arial"/>
                <w:b/>
                <w:bCs/>
                <w:color w:val="000000"/>
                <w:sz w:val="18"/>
                <w:szCs w:val="18"/>
              </w:rPr>
              <w:t>910</w:t>
            </w:r>
          </w:p>
        </w:tc>
      </w:tr>
    </w:tbl>
    <w:p w:rsidR="002D4BC0" w:rsidRDefault="002D4BC0" w:rsidP="002D4BC0">
      <w:pPr>
        <w:rPr>
          <w:rFonts w:ascii="Simplified Arabic" w:cs="Simplified Arabic"/>
          <w:b/>
          <w:bCs/>
          <w:sz w:val="22"/>
          <w:szCs w:val="22"/>
          <w:rtl/>
          <w:lang w:eastAsia="en-US"/>
        </w:rPr>
      </w:pPr>
    </w:p>
    <w:p w:rsidR="002D4BC0" w:rsidRDefault="002D4BC0" w:rsidP="00690D90">
      <w:pPr>
        <w:jc w:val="center"/>
        <w:rPr>
          <w:rFonts w:cs="Simplified Arabic" w:hint="cs"/>
          <w:rtl/>
        </w:rPr>
      </w:pPr>
      <w:r>
        <w:rPr>
          <w:rFonts w:cs="Simplified Arabic" w:hint="cs"/>
          <w:b/>
          <w:bCs/>
          <w:sz w:val="22"/>
          <w:szCs w:val="22"/>
          <w:rtl/>
        </w:rPr>
        <w:t xml:space="preserve">جدول </w:t>
      </w:r>
      <w:proofErr w:type="spellStart"/>
      <w:r w:rsidR="00690D90">
        <w:rPr>
          <w:rFonts w:cs="Simplified Arabic" w:hint="cs"/>
          <w:b/>
          <w:bCs/>
          <w:sz w:val="22"/>
          <w:szCs w:val="22"/>
          <w:rtl/>
        </w:rPr>
        <w:t>12</w:t>
      </w:r>
      <w:r>
        <w:rPr>
          <w:rFonts w:cs="Simplified Arabic" w:hint="cs"/>
          <w:b/>
          <w:bCs/>
          <w:sz w:val="22"/>
          <w:szCs w:val="22"/>
          <w:rtl/>
        </w:rPr>
        <w:t>:</w:t>
      </w:r>
      <w:proofErr w:type="spellEnd"/>
      <w:r>
        <w:rPr>
          <w:rFonts w:cs="Simplified Arabic" w:hint="cs"/>
          <w:b/>
          <w:bCs/>
          <w:sz w:val="22"/>
          <w:szCs w:val="22"/>
          <w:rtl/>
        </w:rPr>
        <w:t xml:space="preserve"> </w:t>
      </w:r>
      <w:r>
        <w:rPr>
          <w:rFonts w:ascii="Simplified Arabic" w:cs="Simplified Arabic" w:hint="cs"/>
          <w:b/>
          <w:bCs/>
          <w:sz w:val="22"/>
          <w:szCs w:val="22"/>
          <w:rtl/>
          <w:lang w:eastAsia="en-US"/>
        </w:rPr>
        <w:t>عدد السكان</w:t>
      </w:r>
      <w:r w:rsidRPr="00EB4AA7">
        <w:rPr>
          <w:rtl/>
        </w:rPr>
        <w:t xml:space="preserve"> </w:t>
      </w:r>
      <w:r w:rsidRPr="00EB4AA7">
        <w:rPr>
          <w:rFonts w:ascii="Simplified Arabic" w:cs="Simplified Arabic"/>
          <w:b/>
          <w:bCs/>
          <w:sz w:val="22"/>
          <w:szCs w:val="22"/>
          <w:rtl/>
          <w:lang w:eastAsia="en-US"/>
        </w:rPr>
        <w:t>(10 سنوات فأكثر</w:t>
      </w:r>
      <w:proofErr w:type="spellStart"/>
      <w:r w:rsidRPr="00EB4AA7">
        <w:rPr>
          <w:rFonts w:ascii="Simplified Arabic" w:cs="Simplified Arabic"/>
          <w:b/>
          <w:bCs/>
          <w:sz w:val="22"/>
          <w:szCs w:val="22"/>
          <w:rtl/>
          <w:lang w:eastAsia="en-US"/>
        </w:rPr>
        <w:t>)</w:t>
      </w:r>
      <w:proofErr w:type="spellEnd"/>
      <w:r>
        <w:rPr>
          <w:rFonts w:ascii="Simplified Arabic" w:cs="Simplified Arabic"/>
          <w:b/>
          <w:bCs/>
          <w:sz w:val="22"/>
          <w:szCs w:val="22"/>
          <w:lang w:eastAsia="en-US"/>
        </w:rPr>
        <w:t xml:space="preserve"> </w:t>
      </w:r>
      <w:r>
        <w:rPr>
          <w:rFonts w:ascii="Simplified Arabic" w:cs="Simplified Arabic" w:hint="cs"/>
          <w:b/>
          <w:bCs/>
          <w:sz w:val="22"/>
          <w:szCs w:val="22"/>
          <w:rtl/>
          <w:lang w:eastAsia="en-US"/>
        </w:rPr>
        <w:t xml:space="preserve">في </w:t>
      </w:r>
      <w:r w:rsidR="00A40EB0">
        <w:rPr>
          <w:rFonts w:ascii="Simplified Arabic" w:cs="Simplified Arabic" w:hint="cs"/>
          <w:b/>
          <w:bCs/>
          <w:sz w:val="22"/>
          <w:szCs w:val="22"/>
          <w:rtl/>
          <w:lang w:eastAsia="en-US"/>
        </w:rPr>
        <w:t xml:space="preserve">المباني العالية </w:t>
      </w:r>
      <w:r>
        <w:rPr>
          <w:rFonts w:ascii="Simplified Arabic" w:cs="Simplified Arabic" w:hint="cs"/>
          <w:b/>
          <w:bCs/>
          <w:sz w:val="22"/>
          <w:szCs w:val="22"/>
          <w:rtl/>
          <w:lang w:eastAsia="en-US"/>
        </w:rPr>
        <w:t>في فلسطين</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حسب</w:t>
      </w:r>
      <w:r>
        <w:rPr>
          <w:rFonts w:ascii="Simplified Arabic" w:cs="Simplified Arabic"/>
          <w:b/>
          <w:bCs/>
          <w:sz w:val="22"/>
          <w:szCs w:val="22"/>
          <w:lang w:eastAsia="en-US"/>
        </w:rPr>
        <w:t xml:space="preserve"> </w:t>
      </w:r>
      <w:r>
        <w:rPr>
          <w:rFonts w:ascii="Simplified Arabic" w:cs="Simplified Arabic" w:hint="cs"/>
          <w:b/>
          <w:bCs/>
          <w:sz w:val="22"/>
          <w:szCs w:val="22"/>
          <w:rtl/>
          <w:lang w:eastAsia="en-US"/>
        </w:rPr>
        <w:t>الحالة التعليمية</w:t>
      </w:r>
      <w:r w:rsidRPr="002554A4">
        <w:rPr>
          <w:rFonts w:ascii="Simplified Arabic" w:cs="Simplified Arabic" w:hint="cs"/>
          <w:b/>
          <w:bCs/>
          <w:sz w:val="22"/>
          <w:szCs w:val="22"/>
          <w:rtl/>
          <w:lang w:eastAsia="en-US"/>
        </w:rPr>
        <w:t xml:space="preserve"> </w:t>
      </w:r>
      <w:proofErr w:type="spellStart"/>
      <w:r>
        <w:rPr>
          <w:rFonts w:ascii="Simplified Arabic" w:cs="Simplified Arabic" w:hint="cs"/>
          <w:b/>
          <w:bCs/>
          <w:sz w:val="22"/>
          <w:szCs w:val="22"/>
          <w:rtl/>
          <w:lang w:eastAsia="en-US"/>
        </w:rPr>
        <w:t>والجنس</w:t>
      </w:r>
      <w:r w:rsidR="003F2595">
        <w:rPr>
          <w:rFonts w:ascii="Simplified Arabic" w:cs="Simplified Arabic" w:hint="cs"/>
          <w:b/>
          <w:bCs/>
          <w:sz w:val="22"/>
          <w:szCs w:val="22"/>
          <w:rtl/>
          <w:lang w:eastAsia="en-US"/>
        </w:rPr>
        <w:t>،</w:t>
      </w:r>
      <w:proofErr w:type="spellEnd"/>
      <w:r w:rsidR="003F2595">
        <w:rPr>
          <w:rFonts w:ascii="Simplified Arabic" w:cs="Simplified Arabic" w:hint="cs"/>
          <w:b/>
          <w:bCs/>
          <w:sz w:val="22"/>
          <w:szCs w:val="22"/>
          <w:rtl/>
          <w:lang w:eastAsia="en-US"/>
        </w:rPr>
        <w:t xml:space="preserve"> 2007</w:t>
      </w:r>
    </w:p>
    <w:p w:rsidR="00BD79A4" w:rsidRPr="00BD79A4" w:rsidRDefault="00BD79A4" w:rsidP="00690D90">
      <w:pPr>
        <w:jc w:val="center"/>
        <w:rPr>
          <w:rFonts w:cs="Simplified Arabic"/>
          <w:sz w:val="12"/>
          <w:szCs w:val="12"/>
          <w:rtl/>
        </w:rPr>
      </w:pPr>
    </w:p>
    <w:tbl>
      <w:tblPr>
        <w:bidiVisual/>
        <w:tblW w:w="10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30"/>
        <w:gridCol w:w="2573"/>
        <w:gridCol w:w="2573"/>
        <w:gridCol w:w="2573"/>
      </w:tblGrid>
      <w:tr w:rsidR="002D4BC0" w:rsidRPr="00A5466F" w:rsidTr="00BD79A4">
        <w:trPr>
          <w:trHeight w:val="20"/>
          <w:jc w:val="center"/>
        </w:trPr>
        <w:tc>
          <w:tcPr>
            <w:tcW w:w="2077" w:type="dxa"/>
            <w:vMerge w:val="restart"/>
            <w:shd w:val="clear" w:color="auto" w:fill="auto"/>
            <w:noWrap/>
            <w:vAlign w:val="center"/>
            <w:hideMark/>
          </w:tcPr>
          <w:p w:rsidR="002D4BC0" w:rsidRPr="00A5466F" w:rsidRDefault="002D4BC0" w:rsidP="008514C0">
            <w:pPr>
              <w:jc w:val="center"/>
              <w:rPr>
                <w:rFonts w:ascii="Simplified Arabic" w:hAnsi="Simplified Arabic" w:cs="Simplified Arabic"/>
                <w:b/>
                <w:bCs/>
                <w:sz w:val="18"/>
                <w:szCs w:val="18"/>
                <w:lang w:eastAsia="en-US"/>
              </w:rPr>
            </w:pPr>
            <w:r w:rsidRPr="00A5466F">
              <w:rPr>
                <w:rFonts w:ascii="Simplified Arabic" w:hAnsi="Simplified Arabic" w:cs="Simplified Arabic"/>
                <w:b/>
                <w:bCs/>
                <w:sz w:val="18"/>
                <w:szCs w:val="18"/>
                <w:rtl/>
                <w:lang w:eastAsia="en-US"/>
              </w:rPr>
              <w:t>الحال</w:t>
            </w:r>
            <w:r w:rsidRPr="00A5466F">
              <w:rPr>
                <w:rFonts w:ascii="Simplified Arabic" w:hAnsi="Simplified Arabic" w:cs="Simplified Arabic" w:hint="cs"/>
                <w:b/>
                <w:bCs/>
                <w:sz w:val="18"/>
                <w:szCs w:val="18"/>
                <w:rtl/>
                <w:lang w:eastAsia="en-US"/>
              </w:rPr>
              <w:t>ه</w:t>
            </w:r>
            <w:r w:rsidRPr="00A5466F">
              <w:rPr>
                <w:rFonts w:ascii="Simplified Arabic" w:hAnsi="Simplified Arabic" w:cs="Simplified Arabic"/>
                <w:b/>
                <w:bCs/>
                <w:sz w:val="18"/>
                <w:szCs w:val="18"/>
                <w:rtl/>
                <w:lang w:eastAsia="en-US"/>
              </w:rPr>
              <w:t xml:space="preserve"> التعليمية</w:t>
            </w:r>
          </w:p>
        </w:tc>
        <w:tc>
          <w:tcPr>
            <w:tcW w:w="6600" w:type="dxa"/>
            <w:gridSpan w:val="3"/>
            <w:shd w:val="clear" w:color="auto" w:fill="auto"/>
            <w:vAlign w:val="center"/>
            <w:hideMark/>
          </w:tcPr>
          <w:p w:rsidR="002D4BC0" w:rsidRPr="00A5466F" w:rsidRDefault="002D4BC0" w:rsidP="008514C0">
            <w:pPr>
              <w:jc w:val="center"/>
              <w:rPr>
                <w:rFonts w:ascii="Simplified Arabic" w:hAnsi="Simplified Arabic" w:cs="Simplified Arabic" w:hint="cs"/>
                <w:b/>
                <w:bCs/>
                <w:color w:val="000000"/>
                <w:sz w:val="18"/>
                <w:szCs w:val="18"/>
                <w:rtl/>
                <w:lang w:eastAsia="en-US"/>
              </w:rPr>
            </w:pPr>
            <w:r w:rsidRPr="00A5466F">
              <w:rPr>
                <w:rFonts w:ascii="Simplified Arabic" w:hAnsi="Simplified Arabic" w:cs="Simplified Arabic"/>
                <w:b/>
                <w:bCs/>
                <w:color w:val="000000"/>
                <w:sz w:val="18"/>
                <w:szCs w:val="18"/>
                <w:rtl/>
                <w:lang w:eastAsia="en-US"/>
              </w:rPr>
              <w:t>الجنس</w:t>
            </w:r>
          </w:p>
        </w:tc>
      </w:tr>
      <w:tr w:rsidR="002D4BC0" w:rsidRPr="00A5466F" w:rsidTr="00BD79A4">
        <w:trPr>
          <w:trHeight w:val="20"/>
          <w:jc w:val="center"/>
        </w:trPr>
        <w:tc>
          <w:tcPr>
            <w:tcW w:w="2077" w:type="dxa"/>
            <w:vMerge/>
            <w:tcBorders>
              <w:bottom w:val="single" w:sz="4" w:space="0" w:color="auto"/>
            </w:tcBorders>
            <w:vAlign w:val="center"/>
            <w:hideMark/>
          </w:tcPr>
          <w:p w:rsidR="002D4BC0" w:rsidRPr="00A5466F" w:rsidRDefault="002D4BC0" w:rsidP="008514C0">
            <w:pPr>
              <w:jc w:val="center"/>
              <w:rPr>
                <w:rFonts w:ascii="Simplified Arabic" w:hAnsi="Simplified Arabic" w:cs="Simplified Arabic"/>
                <w:b/>
                <w:bCs/>
                <w:sz w:val="18"/>
                <w:szCs w:val="18"/>
                <w:lang w:eastAsia="en-US"/>
              </w:rPr>
            </w:pPr>
          </w:p>
        </w:tc>
        <w:tc>
          <w:tcPr>
            <w:tcW w:w="2200" w:type="dxa"/>
            <w:tcBorders>
              <w:bottom w:val="single" w:sz="4" w:space="0" w:color="auto"/>
            </w:tcBorders>
            <w:shd w:val="clear" w:color="auto" w:fill="auto"/>
            <w:vAlign w:val="center"/>
            <w:hideMark/>
          </w:tcPr>
          <w:p w:rsidR="002D4BC0" w:rsidRPr="00A5466F" w:rsidRDefault="002D4BC0" w:rsidP="008514C0">
            <w:pPr>
              <w:jc w:val="center"/>
              <w:rPr>
                <w:rFonts w:ascii="Simplified Arabic" w:hAnsi="Simplified Arabic" w:cs="Simplified Arabic" w:hint="cs"/>
                <w:b/>
                <w:bCs/>
                <w:color w:val="000000"/>
                <w:sz w:val="18"/>
                <w:szCs w:val="18"/>
                <w:rtl/>
                <w:lang w:eastAsia="en-US"/>
              </w:rPr>
            </w:pPr>
            <w:r w:rsidRPr="00A5466F">
              <w:rPr>
                <w:rFonts w:ascii="Simplified Arabic" w:hAnsi="Simplified Arabic" w:cs="Simplified Arabic"/>
                <w:b/>
                <w:bCs/>
                <w:color w:val="000000"/>
                <w:sz w:val="18"/>
                <w:szCs w:val="18"/>
                <w:rtl/>
                <w:lang w:eastAsia="en-US"/>
              </w:rPr>
              <w:t>كلا الجنسين</w:t>
            </w:r>
          </w:p>
        </w:tc>
        <w:tc>
          <w:tcPr>
            <w:tcW w:w="2200" w:type="dxa"/>
            <w:tcBorders>
              <w:bottom w:val="single" w:sz="4" w:space="0" w:color="auto"/>
            </w:tcBorders>
            <w:shd w:val="clear" w:color="auto" w:fill="auto"/>
            <w:vAlign w:val="center"/>
            <w:hideMark/>
          </w:tcPr>
          <w:p w:rsidR="002D4BC0" w:rsidRPr="00A5466F" w:rsidRDefault="002D4BC0" w:rsidP="008514C0">
            <w:pPr>
              <w:jc w:val="center"/>
              <w:rPr>
                <w:rFonts w:ascii="Simplified Arabic" w:hAnsi="Simplified Arabic" w:cs="Simplified Arabic"/>
                <w:color w:val="000000"/>
                <w:sz w:val="18"/>
                <w:szCs w:val="18"/>
                <w:lang w:eastAsia="en-US"/>
              </w:rPr>
            </w:pPr>
            <w:r w:rsidRPr="00A5466F">
              <w:rPr>
                <w:rFonts w:ascii="Simplified Arabic" w:hAnsi="Simplified Arabic" w:cs="Simplified Arabic"/>
                <w:color w:val="000000"/>
                <w:sz w:val="18"/>
                <w:szCs w:val="18"/>
                <w:rtl/>
                <w:lang w:eastAsia="en-US"/>
              </w:rPr>
              <w:t>ذكور</w:t>
            </w:r>
          </w:p>
        </w:tc>
        <w:tc>
          <w:tcPr>
            <w:tcW w:w="2200" w:type="dxa"/>
            <w:tcBorders>
              <w:bottom w:val="single" w:sz="4" w:space="0" w:color="auto"/>
            </w:tcBorders>
            <w:shd w:val="clear" w:color="auto" w:fill="auto"/>
            <w:vAlign w:val="center"/>
            <w:hideMark/>
          </w:tcPr>
          <w:p w:rsidR="002D4BC0" w:rsidRPr="00A5466F" w:rsidRDefault="0018337B" w:rsidP="008514C0">
            <w:pPr>
              <w:jc w:val="center"/>
              <w:rPr>
                <w:rFonts w:ascii="Simplified Arabic" w:hAnsi="Simplified Arabic" w:cs="Simplified Arabic"/>
                <w:color w:val="000000"/>
                <w:sz w:val="18"/>
                <w:szCs w:val="18"/>
                <w:lang w:eastAsia="en-US"/>
              </w:rPr>
            </w:pPr>
            <w:r>
              <w:rPr>
                <w:rFonts w:ascii="Simplified Arabic" w:hAnsi="Simplified Arabic" w:cs="Simplified Arabic" w:hint="cs"/>
                <w:color w:val="000000"/>
                <w:sz w:val="18"/>
                <w:szCs w:val="18"/>
                <w:rtl/>
                <w:lang w:eastAsia="en-US"/>
              </w:rPr>
              <w:t>إ</w:t>
            </w:r>
            <w:r w:rsidR="002D4BC0" w:rsidRPr="00A5466F">
              <w:rPr>
                <w:rFonts w:ascii="Simplified Arabic" w:hAnsi="Simplified Arabic" w:cs="Simplified Arabic"/>
                <w:color w:val="000000"/>
                <w:sz w:val="18"/>
                <w:szCs w:val="18"/>
                <w:rtl/>
                <w:lang w:eastAsia="en-US"/>
              </w:rPr>
              <w:t>ناث</w:t>
            </w:r>
          </w:p>
        </w:tc>
      </w:tr>
      <w:tr w:rsidR="00880E8F" w:rsidRPr="00A5466F" w:rsidTr="00BD79A4">
        <w:trPr>
          <w:trHeight w:val="20"/>
          <w:jc w:val="center"/>
        </w:trPr>
        <w:tc>
          <w:tcPr>
            <w:tcW w:w="2077" w:type="dxa"/>
            <w:tcBorders>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أمي</w:t>
            </w:r>
          </w:p>
        </w:tc>
        <w:tc>
          <w:tcPr>
            <w:tcW w:w="2200" w:type="dxa"/>
            <w:tcBorders>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1,232 </w:t>
            </w:r>
          </w:p>
        </w:tc>
        <w:tc>
          <w:tcPr>
            <w:tcW w:w="2200" w:type="dxa"/>
            <w:tcBorders>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332 </w:t>
            </w:r>
          </w:p>
        </w:tc>
        <w:tc>
          <w:tcPr>
            <w:tcW w:w="2200" w:type="dxa"/>
            <w:tcBorders>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900 </w:t>
            </w:r>
          </w:p>
        </w:tc>
      </w:tr>
      <w:tr w:rsidR="00880E8F" w:rsidRPr="00A5466F" w:rsidTr="00BD79A4">
        <w:trPr>
          <w:trHeight w:val="20"/>
          <w:jc w:val="center"/>
        </w:trPr>
        <w:tc>
          <w:tcPr>
            <w:tcW w:w="2077" w:type="dxa"/>
            <w:tcBorders>
              <w:top w:val="nil"/>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ملم</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6,898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3,623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3,275 </w:t>
            </w:r>
          </w:p>
        </w:tc>
      </w:tr>
      <w:tr w:rsidR="00880E8F" w:rsidRPr="00A5466F" w:rsidTr="00BD79A4">
        <w:trPr>
          <w:trHeight w:val="20"/>
          <w:jc w:val="center"/>
        </w:trPr>
        <w:tc>
          <w:tcPr>
            <w:tcW w:w="2077" w:type="dxa"/>
            <w:tcBorders>
              <w:top w:val="nil"/>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ابتدائي</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13,296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6,958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6,338 </w:t>
            </w:r>
          </w:p>
        </w:tc>
      </w:tr>
      <w:tr w:rsidR="00880E8F" w:rsidRPr="00A5466F" w:rsidTr="00BD79A4">
        <w:trPr>
          <w:trHeight w:val="20"/>
          <w:jc w:val="center"/>
        </w:trPr>
        <w:tc>
          <w:tcPr>
            <w:tcW w:w="2077" w:type="dxa"/>
            <w:tcBorders>
              <w:top w:val="nil"/>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اعدادي</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16,642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8,353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8,289 </w:t>
            </w:r>
          </w:p>
        </w:tc>
      </w:tr>
      <w:tr w:rsidR="00880E8F" w:rsidRPr="00A5466F" w:rsidTr="00BD79A4">
        <w:trPr>
          <w:trHeight w:val="231"/>
          <w:jc w:val="center"/>
        </w:trPr>
        <w:tc>
          <w:tcPr>
            <w:tcW w:w="2077" w:type="dxa"/>
            <w:tcBorders>
              <w:top w:val="nil"/>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ثانوي</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15,736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7,355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8,381 </w:t>
            </w:r>
          </w:p>
        </w:tc>
      </w:tr>
      <w:tr w:rsidR="00880E8F" w:rsidRPr="00A5466F" w:rsidTr="00BD79A4">
        <w:trPr>
          <w:trHeight w:val="20"/>
          <w:jc w:val="center"/>
        </w:trPr>
        <w:tc>
          <w:tcPr>
            <w:tcW w:w="2077" w:type="dxa"/>
            <w:tcBorders>
              <w:top w:val="nil"/>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دبلوم متوسط</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5,436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2,279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3,157 </w:t>
            </w:r>
          </w:p>
        </w:tc>
      </w:tr>
      <w:tr w:rsidR="00880E8F" w:rsidRPr="00A5466F" w:rsidTr="00BD79A4">
        <w:trPr>
          <w:trHeight w:val="20"/>
          <w:jc w:val="center"/>
        </w:trPr>
        <w:tc>
          <w:tcPr>
            <w:tcW w:w="2077" w:type="dxa"/>
            <w:tcBorders>
              <w:top w:val="nil"/>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 xml:space="preserve">بكالوريوس </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13,498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7,083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6,415 </w:t>
            </w:r>
          </w:p>
        </w:tc>
      </w:tr>
      <w:tr w:rsidR="00880E8F" w:rsidRPr="00A5466F" w:rsidTr="00BD79A4">
        <w:trPr>
          <w:trHeight w:val="20"/>
          <w:jc w:val="center"/>
        </w:trPr>
        <w:tc>
          <w:tcPr>
            <w:tcW w:w="2077" w:type="dxa"/>
            <w:tcBorders>
              <w:top w:val="nil"/>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دبلوم عالي</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309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195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114 </w:t>
            </w:r>
          </w:p>
        </w:tc>
      </w:tr>
      <w:tr w:rsidR="00880E8F" w:rsidRPr="00A5466F" w:rsidTr="00BD79A4">
        <w:trPr>
          <w:trHeight w:val="20"/>
          <w:jc w:val="center"/>
        </w:trPr>
        <w:tc>
          <w:tcPr>
            <w:tcW w:w="2077" w:type="dxa"/>
            <w:tcBorders>
              <w:top w:val="nil"/>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ماجستير</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1,993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1,386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607 </w:t>
            </w:r>
          </w:p>
        </w:tc>
      </w:tr>
      <w:tr w:rsidR="00880E8F" w:rsidRPr="00A5466F" w:rsidTr="00BD79A4">
        <w:trPr>
          <w:trHeight w:val="20"/>
          <w:jc w:val="center"/>
        </w:trPr>
        <w:tc>
          <w:tcPr>
            <w:tcW w:w="2077" w:type="dxa"/>
            <w:tcBorders>
              <w:top w:val="nil"/>
              <w:bottom w:val="nil"/>
            </w:tcBorders>
            <w:shd w:val="clear" w:color="auto" w:fill="auto"/>
            <w:noWrap/>
            <w:vAlign w:val="center"/>
            <w:hideMark/>
          </w:tcPr>
          <w:p w:rsidR="00880E8F" w:rsidRPr="00A5466F" w:rsidRDefault="00880E8F" w:rsidP="008514C0">
            <w:pPr>
              <w:rPr>
                <w:rFonts w:ascii="Simplified Arabic" w:hAnsi="Simplified Arabic" w:cs="Simplified Arabic"/>
                <w:sz w:val="18"/>
                <w:szCs w:val="18"/>
                <w:lang w:eastAsia="en-US"/>
              </w:rPr>
            </w:pPr>
            <w:r w:rsidRPr="00A5466F">
              <w:rPr>
                <w:rFonts w:ascii="Simplified Arabic" w:hAnsi="Simplified Arabic" w:cs="Simplified Arabic"/>
                <w:sz w:val="18"/>
                <w:szCs w:val="18"/>
                <w:rtl/>
                <w:lang w:eastAsia="en-US"/>
              </w:rPr>
              <w:t>دكتوراه</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736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655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81 </w:t>
            </w:r>
          </w:p>
        </w:tc>
      </w:tr>
      <w:tr w:rsidR="00880E8F" w:rsidRPr="00A5466F" w:rsidTr="00BD79A4">
        <w:trPr>
          <w:trHeight w:val="175"/>
          <w:jc w:val="center"/>
        </w:trPr>
        <w:tc>
          <w:tcPr>
            <w:tcW w:w="2077" w:type="dxa"/>
            <w:tcBorders>
              <w:top w:val="nil"/>
              <w:bottom w:val="nil"/>
            </w:tcBorders>
            <w:shd w:val="clear" w:color="auto" w:fill="auto"/>
            <w:vAlign w:val="center"/>
            <w:hideMark/>
          </w:tcPr>
          <w:p w:rsidR="00880E8F" w:rsidRPr="00A5466F" w:rsidRDefault="00880E8F" w:rsidP="008514C0">
            <w:pPr>
              <w:rPr>
                <w:rFonts w:ascii="Simplified Arabic" w:hAnsi="Simplified Arabic" w:cs="Simplified Arabic"/>
                <w:color w:val="000000"/>
                <w:sz w:val="18"/>
                <w:szCs w:val="18"/>
                <w:lang w:eastAsia="en-US"/>
              </w:rPr>
            </w:pPr>
            <w:r w:rsidRPr="00A5466F">
              <w:rPr>
                <w:rFonts w:ascii="Simplified Arabic" w:hAnsi="Simplified Arabic" w:cs="Simplified Arabic"/>
                <w:color w:val="000000"/>
                <w:sz w:val="18"/>
                <w:szCs w:val="18"/>
                <w:rtl/>
                <w:lang w:eastAsia="en-US"/>
              </w:rPr>
              <w:t>غير مبين</w:t>
            </w:r>
          </w:p>
        </w:tc>
        <w:tc>
          <w:tcPr>
            <w:tcW w:w="2200" w:type="dxa"/>
            <w:tcBorders>
              <w:top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225 </w:t>
            </w:r>
          </w:p>
        </w:tc>
        <w:tc>
          <w:tcPr>
            <w:tcW w:w="2200" w:type="dxa"/>
            <w:tcBorders>
              <w:top w:val="nil"/>
              <w:left w:val="nil"/>
              <w:bottom w:val="nil"/>
              <w:right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125 </w:t>
            </w:r>
          </w:p>
        </w:tc>
        <w:tc>
          <w:tcPr>
            <w:tcW w:w="2200" w:type="dxa"/>
            <w:tcBorders>
              <w:top w:val="nil"/>
              <w:left w:val="nil"/>
              <w:bottom w:val="nil"/>
            </w:tcBorders>
            <w:shd w:val="clear" w:color="auto" w:fill="auto"/>
            <w:noWrap/>
            <w:vAlign w:val="center"/>
            <w:hideMark/>
          </w:tcPr>
          <w:p w:rsidR="00880E8F" w:rsidRPr="00A5466F" w:rsidRDefault="00880E8F" w:rsidP="00880E8F">
            <w:pPr>
              <w:bidi w:val="0"/>
              <w:jc w:val="right"/>
              <w:rPr>
                <w:rFonts w:ascii="Arial" w:hAnsi="Arial" w:cs="Arial"/>
                <w:color w:val="000000"/>
                <w:sz w:val="18"/>
                <w:szCs w:val="18"/>
              </w:rPr>
            </w:pPr>
            <w:r w:rsidRPr="00A5466F">
              <w:rPr>
                <w:rFonts w:ascii="Arial" w:hAnsi="Arial" w:cs="Arial"/>
                <w:color w:val="000000"/>
                <w:sz w:val="18"/>
                <w:szCs w:val="18"/>
              </w:rPr>
              <w:t xml:space="preserve">              100 </w:t>
            </w:r>
          </w:p>
        </w:tc>
      </w:tr>
      <w:tr w:rsidR="00880E8F" w:rsidRPr="00A5466F" w:rsidTr="00BD79A4">
        <w:trPr>
          <w:trHeight w:val="20"/>
          <w:jc w:val="center"/>
        </w:trPr>
        <w:tc>
          <w:tcPr>
            <w:tcW w:w="2077" w:type="dxa"/>
            <w:tcBorders>
              <w:top w:val="nil"/>
            </w:tcBorders>
            <w:shd w:val="clear" w:color="auto" w:fill="auto"/>
            <w:vAlign w:val="center"/>
            <w:hideMark/>
          </w:tcPr>
          <w:p w:rsidR="00880E8F" w:rsidRPr="00A5466F" w:rsidRDefault="00880E8F" w:rsidP="008514C0">
            <w:pPr>
              <w:rPr>
                <w:rFonts w:ascii="Simplified Arabic" w:hAnsi="Simplified Arabic" w:cs="Simplified Arabic"/>
                <w:b/>
                <w:bCs/>
                <w:color w:val="000000"/>
                <w:sz w:val="18"/>
                <w:szCs w:val="18"/>
                <w:lang w:eastAsia="en-US"/>
              </w:rPr>
            </w:pPr>
            <w:r w:rsidRPr="00A5466F">
              <w:rPr>
                <w:rFonts w:ascii="Simplified Arabic" w:hAnsi="Simplified Arabic" w:cs="Simplified Arabic" w:hint="cs"/>
                <w:b/>
                <w:bCs/>
                <w:color w:val="000000"/>
                <w:sz w:val="18"/>
                <w:szCs w:val="18"/>
                <w:rtl/>
                <w:lang w:eastAsia="en-US"/>
              </w:rPr>
              <w:t>المجموع</w:t>
            </w:r>
          </w:p>
        </w:tc>
        <w:tc>
          <w:tcPr>
            <w:tcW w:w="2200" w:type="dxa"/>
            <w:tcBorders>
              <w:top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76,001 </w:t>
            </w:r>
          </w:p>
        </w:tc>
        <w:tc>
          <w:tcPr>
            <w:tcW w:w="2200" w:type="dxa"/>
            <w:tcBorders>
              <w:top w:val="nil"/>
              <w:left w:val="nil"/>
              <w:righ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38,344 </w:t>
            </w:r>
          </w:p>
        </w:tc>
        <w:tc>
          <w:tcPr>
            <w:tcW w:w="2200" w:type="dxa"/>
            <w:tcBorders>
              <w:top w:val="nil"/>
              <w:left w:val="nil"/>
            </w:tcBorders>
            <w:shd w:val="clear" w:color="auto" w:fill="auto"/>
            <w:noWrap/>
            <w:vAlign w:val="center"/>
            <w:hideMark/>
          </w:tcPr>
          <w:p w:rsidR="00880E8F" w:rsidRPr="00A5466F" w:rsidRDefault="00880E8F" w:rsidP="00880E8F">
            <w:pPr>
              <w:bidi w:val="0"/>
              <w:jc w:val="right"/>
              <w:rPr>
                <w:rFonts w:ascii="Arial" w:hAnsi="Arial" w:cs="Arial"/>
                <w:b/>
                <w:bCs/>
                <w:color w:val="000000"/>
                <w:sz w:val="18"/>
                <w:szCs w:val="18"/>
              </w:rPr>
            </w:pPr>
            <w:r w:rsidRPr="00A5466F">
              <w:rPr>
                <w:rFonts w:ascii="Arial" w:hAnsi="Arial" w:cs="Arial"/>
                <w:b/>
                <w:bCs/>
                <w:color w:val="000000"/>
                <w:sz w:val="18"/>
                <w:szCs w:val="18"/>
              </w:rPr>
              <w:t xml:space="preserve">        37,657 </w:t>
            </w:r>
          </w:p>
        </w:tc>
      </w:tr>
    </w:tbl>
    <w:p w:rsidR="002D4BC0" w:rsidRDefault="002D4BC0" w:rsidP="002D4BC0">
      <w:pPr>
        <w:rPr>
          <w:rFonts w:cs="Simplified Arabic"/>
          <w:rtl/>
        </w:rPr>
      </w:pPr>
    </w:p>
    <w:p w:rsidR="00CE2170" w:rsidRDefault="00CE2170" w:rsidP="002D4BC0">
      <w:pPr>
        <w:rPr>
          <w:rFonts w:cs="Simplified Arabic" w:hint="cs"/>
          <w:rtl/>
        </w:rPr>
      </w:pPr>
    </w:p>
    <w:p w:rsidR="008F3935" w:rsidRDefault="008F3935" w:rsidP="002D4BC0">
      <w:pPr>
        <w:rPr>
          <w:rFonts w:cs="Simplified Arabic"/>
          <w:rtl/>
        </w:rPr>
      </w:pPr>
    </w:p>
    <w:p w:rsidR="00CE2170" w:rsidRDefault="00CE2170" w:rsidP="002D4BC0">
      <w:pPr>
        <w:rPr>
          <w:rFonts w:cs="Simplified Arabic"/>
          <w:rtl/>
        </w:rPr>
      </w:pPr>
    </w:p>
    <w:p w:rsidR="002D4BC0" w:rsidRDefault="002D4BC0" w:rsidP="005D3538">
      <w:pPr>
        <w:jc w:val="center"/>
        <w:rPr>
          <w:rFonts w:ascii="Simplified Arabic" w:cs="Simplified Arabic" w:hint="cs"/>
          <w:b/>
          <w:bCs/>
          <w:sz w:val="22"/>
          <w:szCs w:val="22"/>
          <w:rtl/>
          <w:lang w:eastAsia="en-US"/>
        </w:rPr>
      </w:pPr>
      <w:r w:rsidRPr="00FB01DE">
        <w:rPr>
          <w:rFonts w:cs="Simplified Arabic" w:hint="cs"/>
          <w:b/>
          <w:bCs/>
          <w:sz w:val="22"/>
          <w:szCs w:val="22"/>
          <w:rtl/>
        </w:rPr>
        <w:lastRenderedPageBreak/>
        <w:t xml:space="preserve">جدول </w:t>
      </w:r>
      <w:proofErr w:type="spellStart"/>
      <w:r w:rsidR="005D3538">
        <w:rPr>
          <w:rFonts w:cs="Simplified Arabic" w:hint="cs"/>
          <w:b/>
          <w:bCs/>
          <w:sz w:val="22"/>
          <w:szCs w:val="22"/>
          <w:rtl/>
        </w:rPr>
        <w:t>13</w:t>
      </w:r>
      <w:r w:rsidRPr="00FB01DE">
        <w:rPr>
          <w:rFonts w:cs="Simplified Arabic" w:hint="cs"/>
          <w:b/>
          <w:bCs/>
          <w:sz w:val="22"/>
          <w:szCs w:val="22"/>
          <w:rtl/>
        </w:rPr>
        <w:t>:</w:t>
      </w:r>
      <w:proofErr w:type="spellEnd"/>
      <w:r w:rsidRPr="00FB01DE">
        <w:rPr>
          <w:rFonts w:cs="Simplified Arabic" w:hint="cs"/>
          <w:b/>
          <w:bCs/>
          <w:sz w:val="22"/>
          <w:szCs w:val="22"/>
          <w:rtl/>
        </w:rPr>
        <w:t xml:space="preserve"> </w:t>
      </w:r>
      <w:r w:rsidRPr="00FB01DE">
        <w:rPr>
          <w:rFonts w:ascii="Simplified Arabic" w:cs="Simplified Arabic" w:hint="cs"/>
          <w:b/>
          <w:bCs/>
          <w:sz w:val="22"/>
          <w:szCs w:val="22"/>
          <w:rtl/>
          <w:lang w:eastAsia="en-US"/>
        </w:rPr>
        <w:t>عدد الإعاقات</w:t>
      </w:r>
      <w:r w:rsidRPr="00FB01DE">
        <w:rPr>
          <w:rFonts w:ascii="Simplified Arabic" w:cs="Simplified Arabic"/>
          <w:b/>
          <w:bCs/>
          <w:sz w:val="22"/>
          <w:szCs w:val="22"/>
          <w:lang w:eastAsia="en-US"/>
        </w:rPr>
        <w:t>/</w:t>
      </w:r>
      <w:r w:rsidRPr="00FB01DE">
        <w:rPr>
          <w:rFonts w:ascii="Simplified Arabic" w:cs="Simplified Arabic" w:hint="cs"/>
          <w:b/>
          <w:bCs/>
          <w:sz w:val="22"/>
          <w:szCs w:val="22"/>
          <w:rtl/>
          <w:lang w:eastAsia="en-US"/>
        </w:rPr>
        <w:t>الصعوبات</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للسكان</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الفلسطينيين ف</w:t>
      </w:r>
      <w:r w:rsidRPr="00FB01DE">
        <w:rPr>
          <w:rFonts w:ascii="Simplified Arabic" w:cs="Simplified Arabic" w:hint="eastAsia"/>
          <w:b/>
          <w:bCs/>
          <w:sz w:val="22"/>
          <w:szCs w:val="22"/>
          <w:rtl/>
          <w:lang w:eastAsia="en-US"/>
        </w:rPr>
        <w:t>ي</w:t>
      </w:r>
      <w:r w:rsidRPr="00FB01DE">
        <w:rPr>
          <w:rFonts w:ascii="Simplified Arabic" w:cs="Simplified Arabic" w:hint="cs"/>
          <w:b/>
          <w:bCs/>
          <w:sz w:val="22"/>
          <w:szCs w:val="22"/>
          <w:rtl/>
          <w:lang w:eastAsia="en-US"/>
        </w:rPr>
        <w:t xml:space="preserve"> </w:t>
      </w:r>
      <w:r w:rsidR="00A40EB0">
        <w:rPr>
          <w:rFonts w:ascii="Simplified Arabic" w:cs="Simplified Arabic" w:hint="cs"/>
          <w:b/>
          <w:bCs/>
          <w:sz w:val="22"/>
          <w:szCs w:val="22"/>
          <w:rtl/>
          <w:lang w:eastAsia="en-US"/>
        </w:rPr>
        <w:t xml:space="preserve">المباني العالية </w:t>
      </w:r>
      <w:r w:rsidRPr="00FB01DE">
        <w:rPr>
          <w:rFonts w:ascii="Simplified Arabic" w:cs="Simplified Arabic" w:hint="cs"/>
          <w:b/>
          <w:bCs/>
          <w:sz w:val="22"/>
          <w:szCs w:val="22"/>
          <w:rtl/>
          <w:lang w:eastAsia="en-US"/>
        </w:rPr>
        <w:t>في</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فلسطين</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حسب المحافظة</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ونوع</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الإعاقة</w:t>
      </w:r>
      <w:r w:rsidRPr="00FB01DE">
        <w:rPr>
          <w:rFonts w:ascii="Simplified Arabic" w:cs="Simplified Arabic"/>
          <w:b/>
          <w:bCs/>
          <w:sz w:val="22"/>
          <w:szCs w:val="22"/>
          <w:lang w:eastAsia="en-US"/>
        </w:rPr>
        <w:t>/</w:t>
      </w:r>
      <w:proofErr w:type="spellStart"/>
      <w:r w:rsidRPr="00FB01DE">
        <w:rPr>
          <w:rFonts w:ascii="Simplified Arabic" w:cs="Simplified Arabic" w:hint="cs"/>
          <w:b/>
          <w:bCs/>
          <w:sz w:val="22"/>
          <w:szCs w:val="22"/>
          <w:rtl/>
          <w:lang w:eastAsia="en-US"/>
        </w:rPr>
        <w:t>الصعوبة،</w:t>
      </w:r>
      <w:proofErr w:type="spellEnd"/>
      <w:r w:rsidRPr="00FB01DE">
        <w:rPr>
          <w:rFonts w:ascii="Simplified Arabic" w:cs="Simplified Arabic" w:hint="cs"/>
          <w:b/>
          <w:bCs/>
          <w:sz w:val="22"/>
          <w:szCs w:val="22"/>
          <w:rtl/>
          <w:lang w:eastAsia="en-US"/>
        </w:rPr>
        <w:t xml:space="preserve"> </w:t>
      </w:r>
      <w:r w:rsidR="006F0F2D" w:rsidRPr="00FB01DE">
        <w:rPr>
          <w:rFonts w:ascii="Simplified Arabic" w:cs="Simplified Arabic" w:hint="cs"/>
          <w:b/>
          <w:bCs/>
          <w:sz w:val="22"/>
          <w:szCs w:val="22"/>
          <w:rtl/>
          <w:lang w:eastAsia="en-US"/>
        </w:rPr>
        <w:t>2007</w:t>
      </w:r>
    </w:p>
    <w:p w:rsidR="004655FF" w:rsidRPr="003C1165" w:rsidRDefault="004655FF" w:rsidP="005D3538">
      <w:pPr>
        <w:jc w:val="center"/>
        <w:rPr>
          <w:rFonts w:ascii="Simplified Arabic" w:cs="Simplified Arabic"/>
          <w:b/>
          <w:bCs/>
          <w:sz w:val="12"/>
          <w:szCs w:val="12"/>
          <w:rtl/>
          <w:lang w:eastAsia="en-US"/>
        </w:rPr>
      </w:pPr>
    </w:p>
    <w:tbl>
      <w:tblPr>
        <w:bidiVisual/>
        <w:tblW w:w="10149" w:type="dxa"/>
        <w:jc w:val="center"/>
        <w:tblLayout w:type="fixed"/>
        <w:tblLook w:val="04A0"/>
      </w:tblPr>
      <w:tblGrid>
        <w:gridCol w:w="1531"/>
        <w:gridCol w:w="1717"/>
        <w:gridCol w:w="1012"/>
        <w:gridCol w:w="1211"/>
        <w:gridCol w:w="1211"/>
        <w:gridCol w:w="1557"/>
        <w:gridCol w:w="1910"/>
      </w:tblGrid>
      <w:tr w:rsidR="006921CD" w:rsidRPr="005F44E1" w:rsidTr="00A5466F">
        <w:trPr>
          <w:trHeight w:val="20"/>
          <w:jc w:val="center"/>
        </w:trPr>
        <w:tc>
          <w:tcPr>
            <w:tcW w:w="1531" w:type="dxa"/>
            <w:vMerge w:val="restart"/>
            <w:tcBorders>
              <w:top w:val="single" w:sz="4" w:space="0" w:color="auto"/>
              <w:left w:val="single" w:sz="4" w:space="0" w:color="auto"/>
              <w:right w:val="single" w:sz="4" w:space="0" w:color="auto"/>
            </w:tcBorders>
            <w:shd w:val="clear" w:color="auto" w:fill="auto"/>
            <w:noWrap/>
            <w:vAlign w:val="center"/>
            <w:hideMark/>
          </w:tcPr>
          <w:p w:rsidR="006921CD" w:rsidRPr="005F44E1" w:rsidRDefault="006921CD" w:rsidP="008514C0">
            <w:pPr>
              <w:rPr>
                <w:rFonts w:ascii="Simplified Arabic" w:hAnsi="Simplified Arabic" w:cs="Simplified Arabic"/>
                <w:sz w:val="18"/>
                <w:szCs w:val="18"/>
                <w:lang w:eastAsia="en-US"/>
              </w:rPr>
            </w:pPr>
            <w:r w:rsidRPr="005F44E1">
              <w:rPr>
                <w:rFonts w:ascii="Simplified Arabic" w:hAnsi="Simplified Arabic" w:cs="Simplified Arabic"/>
                <w:sz w:val="18"/>
                <w:szCs w:val="18"/>
                <w:lang w:eastAsia="en-US"/>
              </w:rPr>
              <w:t> </w:t>
            </w:r>
            <w:r w:rsidRPr="00A6092C">
              <w:rPr>
                <w:rFonts w:ascii="Simplified Arabic" w:hAnsi="Simplified Arabic" w:cs="Simplified Arabic"/>
                <w:b/>
                <w:bCs/>
                <w:sz w:val="18"/>
                <w:szCs w:val="18"/>
                <w:rtl/>
                <w:lang w:eastAsia="en-US"/>
              </w:rPr>
              <w:t>المنطقة والمحافظة</w:t>
            </w:r>
          </w:p>
        </w:tc>
        <w:tc>
          <w:tcPr>
            <w:tcW w:w="8618"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rsidR="006921CD" w:rsidRPr="005F44E1" w:rsidRDefault="006921CD" w:rsidP="00B927C8">
            <w:pPr>
              <w:jc w:val="center"/>
              <w:rPr>
                <w:rFonts w:ascii="Simplified Arabic" w:hAnsi="Simplified Arabic" w:cs="Simplified Arabic"/>
                <w:b/>
                <w:bCs/>
                <w:sz w:val="18"/>
                <w:szCs w:val="18"/>
                <w:rtl/>
                <w:lang w:eastAsia="en-US"/>
              </w:rPr>
            </w:pPr>
            <w:r w:rsidRPr="005F44E1">
              <w:rPr>
                <w:rFonts w:ascii="Simplified Arabic" w:hAnsi="Simplified Arabic" w:cs="Simplified Arabic" w:hint="cs"/>
                <w:b/>
                <w:bCs/>
                <w:sz w:val="18"/>
                <w:szCs w:val="18"/>
                <w:rtl/>
                <w:lang w:eastAsia="en-US"/>
              </w:rPr>
              <w:t>نوع الاعاقة/الصعوبة</w:t>
            </w:r>
          </w:p>
        </w:tc>
      </w:tr>
      <w:tr w:rsidR="006921CD" w:rsidRPr="005F44E1" w:rsidTr="00A5466F">
        <w:trPr>
          <w:trHeight w:val="359"/>
          <w:jc w:val="center"/>
        </w:trPr>
        <w:tc>
          <w:tcPr>
            <w:tcW w:w="1531" w:type="dxa"/>
            <w:vMerge/>
            <w:tcBorders>
              <w:left w:val="single" w:sz="4" w:space="0" w:color="auto"/>
              <w:bottom w:val="single" w:sz="4" w:space="0" w:color="auto"/>
              <w:right w:val="single" w:sz="4" w:space="0" w:color="auto"/>
            </w:tcBorders>
            <w:shd w:val="clear" w:color="auto" w:fill="auto"/>
            <w:noWrap/>
            <w:vAlign w:val="center"/>
            <w:hideMark/>
          </w:tcPr>
          <w:p w:rsidR="006921CD" w:rsidRPr="005F44E1" w:rsidRDefault="006921CD" w:rsidP="008514C0">
            <w:pPr>
              <w:rPr>
                <w:rFonts w:ascii="Simplified Arabic" w:hAnsi="Simplified Arabic" w:cs="Simplified Arabic"/>
                <w:sz w:val="18"/>
                <w:szCs w:val="18"/>
                <w:lang w:eastAsia="en-US"/>
              </w:rPr>
            </w:pPr>
          </w:p>
        </w:tc>
        <w:tc>
          <w:tcPr>
            <w:tcW w:w="171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6921CD" w:rsidRPr="00CB1E21" w:rsidRDefault="006921CD" w:rsidP="00830EDA">
            <w:pPr>
              <w:jc w:val="center"/>
              <w:rPr>
                <w:rFonts w:ascii="Arial" w:hAnsi="Arial" w:cs="Arial"/>
                <w:b/>
                <w:bCs/>
                <w:sz w:val="18"/>
                <w:szCs w:val="18"/>
                <w:lang w:eastAsia="en-US"/>
              </w:rPr>
            </w:pPr>
            <w:r w:rsidRPr="00CB1E21">
              <w:rPr>
                <w:rFonts w:ascii="Arial" w:hAnsi="Arial" w:cs="Arial" w:hint="cs"/>
                <w:b/>
                <w:bCs/>
                <w:sz w:val="18"/>
                <w:szCs w:val="18"/>
                <w:rtl/>
                <w:lang w:eastAsia="en-US"/>
              </w:rPr>
              <w:t>عدد</w:t>
            </w:r>
            <w:r>
              <w:rPr>
                <w:rFonts w:ascii="Arial" w:hAnsi="Arial" w:cs="Arial" w:hint="cs"/>
                <w:b/>
                <w:bCs/>
                <w:sz w:val="18"/>
                <w:szCs w:val="18"/>
                <w:rtl/>
                <w:lang w:eastAsia="en-US"/>
              </w:rPr>
              <w:t xml:space="preserve"> </w:t>
            </w:r>
            <w:r w:rsidRPr="00CB1E21">
              <w:rPr>
                <w:rFonts w:ascii="Arial" w:hAnsi="Arial" w:cs="Arial" w:hint="cs"/>
                <w:b/>
                <w:bCs/>
                <w:sz w:val="18"/>
                <w:szCs w:val="18"/>
                <w:rtl/>
                <w:lang w:eastAsia="en-US"/>
              </w:rPr>
              <w:t>المعاقين</w:t>
            </w:r>
            <w:r w:rsidRPr="00CB1E21">
              <w:rPr>
                <w:rFonts w:ascii="Arial" w:hAnsi="Arial" w:cs="Arial"/>
                <w:b/>
                <w:bCs/>
                <w:sz w:val="18"/>
                <w:szCs w:val="18"/>
                <w:lang w:eastAsia="en-US"/>
              </w:rPr>
              <w:t>/</w:t>
            </w:r>
            <w:r w:rsidRPr="00CB1E21">
              <w:rPr>
                <w:rFonts w:ascii="Arial" w:hAnsi="Arial" w:cs="Arial" w:hint="cs"/>
                <w:b/>
                <w:bCs/>
                <w:sz w:val="18"/>
                <w:szCs w:val="18"/>
                <w:rtl/>
                <w:lang w:eastAsia="en-US"/>
              </w:rPr>
              <w:t>صعوبة*</w:t>
            </w:r>
          </w:p>
        </w:tc>
        <w:tc>
          <w:tcPr>
            <w:tcW w:w="1012" w:type="dxa"/>
            <w:tcBorders>
              <w:top w:val="single" w:sz="4" w:space="0" w:color="auto"/>
              <w:left w:val="nil"/>
              <w:bottom w:val="single" w:sz="4" w:space="0" w:color="auto"/>
              <w:right w:val="single" w:sz="4" w:space="0" w:color="auto"/>
            </w:tcBorders>
            <w:shd w:val="clear" w:color="auto" w:fill="auto"/>
            <w:vAlign w:val="center"/>
            <w:hideMark/>
          </w:tcPr>
          <w:p w:rsidR="006921CD" w:rsidRPr="00931193" w:rsidRDefault="006921CD" w:rsidP="00830EDA">
            <w:pPr>
              <w:jc w:val="center"/>
              <w:rPr>
                <w:rFonts w:ascii="Arial" w:hAnsi="Arial" w:cs="Arial"/>
                <w:sz w:val="18"/>
                <w:szCs w:val="18"/>
                <w:lang w:eastAsia="en-US"/>
              </w:rPr>
            </w:pPr>
            <w:r w:rsidRPr="00931193">
              <w:rPr>
                <w:rFonts w:ascii="Arial" w:hAnsi="Arial" w:cs="Arial"/>
                <w:sz w:val="18"/>
                <w:szCs w:val="18"/>
                <w:rtl/>
                <w:lang w:eastAsia="en-US"/>
              </w:rPr>
              <w:t>النظر</w:t>
            </w:r>
          </w:p>
        </w:tc>
        <w:tc>
          <w:tcPr>
            <w:tcW w:w="1211" w:type="dxa"/>
            <w:tcBorders>
              <w:top w:val="single" w:sz="4" w:space="0" w:color="auto"/>
              <w:left w:val="nil"/>
              <w:bottom w:val="single" w:sz="4" w:space="0" w:color="auto"/>
              <w:right w:val="single" w:sz="4" w:space="0" w:color="auto"/>
            </w:tcBorders>
            <w:shd w:val="clear" w:color="auto" w:fill="auto"/>
            <w:vAlign w:val="center"/>
            <w:hideMark/>
          </w:tcPr>
          <w:p w:rsidR="006921CD" w:rsidRPr="00931193" w:rsidRDefault="006921CD" w:rsidP="00830EDA">
            <w:pPr>
              <w:jc w:val="center"/>
              <w:rPr>
                <w:rFonts w:ascii="Arial" w:hAnsi="Arial" w:cs="Arial"/>
                <w:sz w:val="18"/>
                <w:szCs w:val="18"/>
                <w:lang w:eastAsia="en-US"/>
              </w:rPr>
            </w:pPr>
            <w:r w:rsidRPr="00931193">
              <w:rPr>
                <w:rFonts w:ascii="Arial" w:hAnsi="Arial" w:cs="Arial"/>
                <w:sz w:val="18"/>
                <w:szCs w:val="18"/>
                <w:rtl/>
                <w:lang w:eastAsia="en-US"/>
              </w:rPr>
              <w:t>السمع</w:t>
            </w:r>
          </w:p>
        </w:tc>
        <w:tc>
          <w:tcPr>
            <w:tcW w:w="1211" w:type="dxa"/>
            <w:tcBorders>
              <w:top w:val="single" w:sz="4" w:space="0" w:color="auto"/>
              <w:left w:val="nil"/>
              <w:bottom w:val="single" w:sz="4" w:space="0" w:color="auto"/>
              <w:right w:val="single" w:sz="4" w:space="0" w:color="auto"/>
            </w:tcBorders>
            <w:shd w:val="clear" w:color="auto" w:fill="auto"/>
            <w:vAlign w:val="center"/>
            <w:hideMark/>
          </w:tcPr>
          <w:p w:rsidR="006921CD" w:rsidRPr="00931193" w:rsidRDefault="006921CD" w:rsidP="00830EDA">
            <w:pPr>
              <w:jc w:val="center"/>
              <w:rPr>
                <w:rFonts w:ascii="Arial" w:hAnsi="Arial" w:cs="Arial"/>
                <w:sz w:val="18"/>
                <w:szCs w:val="18"/>
                <w:lang w:eastAsia="en-US"/>
              </w:rPr>
            </w:pPr>
            <w:r w:rsidRPr="00931193">
              <w:rPr>
                <w:rFonts w:ascii="Arial" w:hAnsi="Arial" w:cs="Arial"/>
                <w:sz w:val="18"/>
                <w:szCs w:val="18"/>
                <w:rtl/>
                <w:lang w:eastAsia="en-US"/>
              </w:rPr>
              <w:t>الحركة</w:t>
            </w:r>
          </w:p>
        </w:tc>
        <w:tc>
          <w:tcPr>
            <w:tcW w:w="1557" w:type="dxa"/>
            <w:tcBorders>
              <w:top w:val="single" w:sz="4" w:space="0" w:color="auto"/>
              <w:left w:val="nil"/>
              <w:bottom w:val="single" w:sz="4" w:space="0" w:color="auto"/>
              <w:right w:val="single" w:sz="4" w:space="0" w:color="auto"/>
            </w:tcBorders>
            <w:shd w:val="clear" w:color="auto" w:fill="auto"/>
            <w:vAlign w:val="center"/>
            <w:hideMark/>
          </w:tcPr>
          <w:p w:rsidR="006921CD" w:rsidRPr="00931193" w:rsidRDefault="006921CD" w:rsidP="00830EDA">
            <w:pPr>
              <w:jc w:val="center"/>
              <w:rPr>
                <w:rFonts w:ascii="Arial" w:hAnsi="Arial" w:cs="Arial"/>
                <w:sz w:val="18"/>
                <w:szCs w:val="18"/>
                <w:lang w:eastAsia="en-US"/>
              </w:rPr>
            </w:pPr>
            <w:r w:rsidRPr="00931193">
              <w:rPr>
                <w:rFonts w:ascii="Arial" w:hAnsi="Arial" w:cs="Arial"/>
                <w:sz w:val="18"/>
                <w:szCs w:val="18"/>
                <w:rtl/>
                <w:lang w:eastAsia="en-US"/>
              </w:rPr>
              <w:t>الفهم والإدراك</w:t>
            </w:r>
          </w:p>
        </w:tc>
        <w:tc>
          <w:tcPr>
            <w:tcW w:w="1910" w:type="dxa"/>
            <w:tcBorders>
              <w:top w:val="single" w:sz="4" w:space="0" w:color="auto"/>
              <w:left w:val="nil"/>
              <w:bottom w:val="single" w:sz="4" w:space="0" w:color="auto"/>
              <w:right w:val="single" w:sz="4" w:space="0" w:color="auto"/>
            </w:tcBorders>
            <w:shd w:val="clear" w:color="auto" w:fill="auto"/>
            <w:vAlign w:val="center"/>
            <w:hideMark/>
          </w:tcPr>
          <w:p w:rsidR="006921CD" w:rsidRPr="00931193" w:rsidRDefault="006921CD" w:rsidP="00830EDA">
            <w:pPr>
              <w:jc w:val="center"/>
              <w:rPr>
                <w:rFonts w:ascii="Arial" w:hAnsi="Arial" w:cs="Arial"/>
                <w:sz w:val="18"/>
                <w:szCs w:val="18"/>
                <w:lang w:eastAsia="en-US"/>
              </w:rPr>
            </w:pPr>
            <w:r w:rsidRPr="00931193">
              <w:rPr>
                <w:rFonts w:ascii="Arial" w:hAnsi="Arial" w:cs="Arial"/>
                <w:sz w:val="18"/>
                <w:szCs w:val="18"/>
                <w:rtl/>
                <w:lang w:eastAsia="en-US"/>
              </w:rPr>
              <w:t>التواصل</w:t>
            </w:r>
          </w:p>
        </w:tc>
      </w:tr>
      <w:tr w:rsidR="006921CD" w:rsidRPr="005F44E1" w:rsidTr="00A5466F">
        <w:trPr>
          <w:trHeight w:val="20"/>
          <w:jc w:val="center"/>
        </w:trPr>
        <w:tc>
          <w:tcPr>
            <w:tcW w:w="1531" w:type="dxa"/>
            <w:tcBorders>
              <w:top w:val="single" w:sz="4" w:space="0" w:color="auto"/>
              <w:left w:val="single" w:sz="4" w:space="0" w:color="auto"/>
              <w:right w:val="single" w:sz="4" w:space="0" w:color="auto"/>
            </w:tcBorders>
            <w:shd w:val="clear" w:color="auto" w:fill="auto"/>
            <w:vAlign w:val="center"/>
            <w:hideMark/>
          </w:tcPr>
          <w:p w:rsidR="006921CD" w:rsidRPr="00CB1E21" w:rsidRDefault="006921CD" w:rsidP="008514C0">
            <w:pPr>
              <w:rPr>
                <w:rFonts w:ascii="Simplified Arabic" w:hAnsi="Simplified Arabic" w:cs="Simplified Arabic"/>
                <w:b/>
                <w:bCs/>
                <w:color w:val="000000"/>
                <w:sz w:val="18"/>
                <w:szCs w:val="18"/>
                <w:lang w:eastAsia="en-US"/>
              </w:rPr>
            </w:pPr>
            <w:r w:rsidRPr="00CB1E21">
              <w:rPr>
                <w:rFonts w:ascii="Simplified Arabic" w:hAnsi="Simplified Arabic" w:cs="Simplified Arabic"/>
                <w:b/>
                <w:bCs/>
                <w:color w:val="000000"/>
                <w:sz w:val="18"/>
                <w:szCs w:val="18"/>
                <w:rtl/>
                <w:lang w:eastAsia="en-US"/>
              </w:rPr>
              <w:t>فلسطين</w:t>
            </w:r>
          </w:p>
        </w:tc>
        <w:tc>
          <w:tcPr>
            <w:tcW w:w="1717" w:type="dxa"/>
            <w:tcBorders>
              <w:top w:val="single" w:sz="4" w:space="0" w:color="auto"/>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3,026</w:t>
            </w:r>
          </w:p>
        </w:tc>
        <w:tc>
          <w:tcPr>
            <w:tcW w:w="1012" w:type="dxa"/>
            <w:tcBorders>
              <w:top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1,674</w:t>
            </w:r>
          </w:p>
        </w:tc>
        <w:tc>
          <w:tcPr>
            <w:tcW w:w="1211" w:type="dxa"/>
            <w:tcBorders>
              <w:top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703</w:t>
            </w:r>
          </w:p>
        </w:tc>
        <w:tc>
          <w:tcPr>
            <w:tcW w:w="1211" w:type="dxa"/>
            <w:tcBorders>
              <w:top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1,044</w:t>
            </w:r>
          </w:p>
        </w:tc>
        <w:tc>
          <w:tcPr>
            <w:tcW w:w="1557" w:type="dxa"/>
            <w:tcBorders>
              <w:top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428</w:t>
            </w:r>
          </w:p>
        </w:tc>
        <w:tc>
          <w:tcPr>
            <w:tcW w:w="1910" w:type="dxa"/>
            <w:tcBorders>
              <w:top w:val="single" w:sz="4" w:space="0" w:color="auto"/>
              <w:righ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407</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CB1E21" w:rsidRDefault="006921CD" w:rsidP="008514C0">
            <w:pPr>
              <w:rPr>
                <w:rFonts w:ascii="Simplified Arabic" w:hAnsi="Simplified Arabic" w:cs="Simplified Arabic"/>
                <w:b/>
                <w:bCs/>
                <w:color w:val="000000"/>
                <w:sz w:val="18"/>
                <w:szCs w:val="18"/>
                <w:rtl/>
                <w:lang w:eastAsia="en-US"/>
              </w:rPr>
            </w:pPr>
            <w:r w:rsidRPr="00CB1E21">
              <w:rPr>
                <w:rFonts w:ascii="Simplified Arabic" w:hAnsi="Simplified Arabic" w:cs="Simplified Arabic"/>
                <w:b/>
                <w:bCs/>
                <w:color w:val="000000"/>
                <w:sz w:val="18"/>
                <w:szCs w:val="18"/>
                <w:rtl/>
                <w:lang w:eastAsia="en-US"/>
              </w:rPr>
              <w:t>الضفة الغربية</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1,679</w:t>
            </w:r>
          </w:p>
        </w:tc>
        <w:tc>
          <w:tcPr>
            <w:tcW w:w="1012" w:type="dxa"/>
            <w:tcBorders>
              <w:top w:val="nil"/>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945</w:t>
            </w:r>
          </w:p>
        </w:tc>
        <w:tc>
          <w:tcPr>
            <w:tcW w:w="1211" w:type="dxa"/>
            <w:tcBorders>
              <w:top w:val="nil"/>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367</w:t>
            </w:r>
          </w:p>
        </w:tc>
        <w:tc>
          <w:tcPr>
            <w:tcW w:w="1211" w:type="dxa"/>
            <w:tcBorders>
              <w:top w:val="nil"/>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561</w:t>
            </w:r>
          </w:p>
        </w:tc>
        <w:tc>
          <w:tcPr>
            <w:tcW w:w="1557" w:type="dxa"/>
            <w:tcBorders>
              <w:top w:val="nil"/>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196</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198</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FC0099" w:rsidRDefault="006921CD" w:rsidP="008514C0">
            <w:pPr>
              <w:rPr>
                <w:rFonts w:ascii="Simplified Arabic" w:hAnsi="Simplified Arabic" w:cs="Simplified Arabic"/>
                <w:b/>
                <w:bCs/>
                <w:color w:val="000000"/>
                <w:sz w:val="18"/>
                <w:szCs w:val="18"/>
                <w:lang w:eastAsia="en-US"/>
              </w:rPr>
            </w:pPr>
            <w:r w:rsidRPr="00FC0099">
              <w:rPr>
                <w:rFonts w:ascii="Simplified Arabic" w:hAnsi="Simplified Arabic" w:cs="Simplified Arabic"/>
                <w:b/>
                <w:bCs/>
                <w:color w:val="000000"/>
                <w:sz w:val="18"/>
                <w:szCs w:val="18"/>
                <w:rtl/>
                <w:lang w:eastAsia="en-US"/>
              </w:rPr>
              <w:t>جنين</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5</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FC0099" w:rsidRDefault="006921CD" w:rsidP="008514C0">
            <w:pPr>
              <w:rPr>
                <w:rFonts w:ascii="Simplified Arabic" w:hAnsi="Simplified Arabic" w:cs="Simplified Arabic"/>
                <w:b/>
                <w:bCs/>
                <w:color w:val="000000"/>
                <w:sz w:val="18"/>
                <w:szCs w:val="18"/>
                <w:lang w:eastAsia="en-US"/>
              </w:rPr>
            </w:pPr>
            <w:proofErr w:type="spellStart"/>
            <w:r w:rsidRPr="00FC0099">
              <w:rPr>
                <w:rFonts w:ascii="Simplified Arabic" w:hAnsi="Simplified Arabic" w:cs="Simplified Arabic"/>
                <w:b/>
                <w:bCs/>
                <w:color w:val="000000"/>
                <w:sz w:val="18"/>
                <w:szCs w:val="18"/>
                <w:rtl/>
                <w:lang w:eastAsia="en-US"/>
              </w:rPr>
              <w:t>طوباس</w:t>
            </w:r>
            <w:proofErr w:type="spellEnd"/>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0</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proofErr w:type="spellStart"/>
            <w:r w:rsidRPr="005F44E1">
              <w:rPr>
                <w:rFonts w:ascii="Simplified Arabic" w:hAnsi="Simplified Arabic" w:cs="Simplified Arabic"/>
                <w:color w:val="000000"/>
                <w:sz w:val="18"/>
                <w:szCs w:val="18"/>
                <w:rtl/>
                <w:lang w:eastAsia="en-US"/>
              </w:rPr>
              <w:t>طولكرم</w:t>
            </w:r>
            <w:proofErr w:type="spellEnd"/>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28</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17</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7</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12</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3</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نابلس</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809</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429</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182</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308</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97</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98</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proofErr w:type="spellStart"/>
            <w:r w:rsidRPr="005F44E1">
              <w:rPr>
                <w:rFonts w:ascii="Simplified Arabic" w:hAnsi="Simplified Arabic" w:cs="Simplified Arabic"/>
                <w:color w:val="000000"/>
                <w:sz w:val="18"/>
                <w:szCs w:val="18"/>
                <w:rtl/>
                <w:lang w:eastAsia="en-US"/>
              </w:rPr>
              <w:t>قلقيلية</w:t>
            </w:r>
            <w:proofErr w:type="spellEnd"/>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11</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4</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5</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proofErr w:type="spellStart"/>
            <w:r w:rsidRPr="005F44E1">
              <w:rPr>
                <w:rFonts w:ascii="Simplified Arabic" w:hAnsi="Simplified Arabic" w:cs="Simplified Arabic"/>
                <w:color w:val="000000"/>
                <w:sz w:val="18"/>
                <w:szCs w:val="18"/>
                <w:rtl/>
                <w:lang w:eastAsia="en-US"/>
              </w:rPr>
              <w:t>سلفيت</w:t>
            </w:r>
            <w:proofErr w:type="spellEnd"/>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9</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4</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4</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3</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رام الله والبيرة</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493</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296</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102</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137</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54</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46</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 xml:space="preserve">اريحا </w:t>
            </w:r>
            <w:proofErr w:type="spellStart"/>
            <w:r w:rsidRPr="005F44E1">
              <w:rPr>
                <w:rFonts w:ascii="Simplified Arabic" w:hAnsi="Simplified Arabic" w:cs="Simplified Arabic"/>
                <w:color w:val="000000"/>
                <w:sz w:val="18"/>
                <w:szCs w:val="18"/>
                <w:rtl/>
                <w:lang w:eastAsia="en-US"/>
              </w:rPr>
              <w:t>والاغوار</w:t>
            </w:r>
            <w:proofErr w:type="spellEnd"/>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0</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0</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القدس</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133</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88</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18</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35</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17</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22</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بيت لحم</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87</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47</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29</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26</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11</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14</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الخليل</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104</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59</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21</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33</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13</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13</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CB1E21" w:rsidRDefault="006921CD" w:rsidP="008514C0">
            <w:pPr>
              <w:rPr>
                <w:rFonts w:ascii="Simplified Arabic" w:hAnsi="Simplified Arabic" w:cs="Simplified Arabic"/>
                <w:b/>
                <w:bCs/>
                <w:color w:val="000000"/>
                <w:sz w:val="18"/>
                <w:szCs w:val="18"/>
                <w:lang w:eastAsia="en-US"/>
              </w:rPr>
            </w:pPr>
            <w:r w:rsidRPr="00CB1E21">
              <w:rPr>
                <w:rFonts w:ascii="Simplified Arabic" w:hAnsi="Simplified Arabic" w:cs="Simplified Arabic"/>
                <w:b/>
                <w:bCs/>
                <w:color w:val="000000"/>
                <w:sz w:val="18"/>
                <w:szCs w:val="18"/>
                <w:rtl/>
                <w:lang w:eastAsia="en-US"/>
              </w:rPr>
              <w:t>قطاع غزة</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1,347</w:t>
            </w:r>
          </w:p>
        </w:tc>
        <w:tc>
          <w:tcPr>
            <w:tcW w:w="1012" w:type="dxa"/>
            <w:tcBorders>
              <w:top w:val="nil"/>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729</w:t>
            </w:r>
          </w:p>
        </w:tc>
        <w:tc>
          <w:tcPr>
            <w:tcW w:w="1211" w:type="dxa"/>
            <w:tcBorders>
              <w:top w:val="nil"/>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336</w:t>
            </w:r>
          </w:p>
        </w:tc>
        <w:tc>
          <w:tcPr>
            <w:tcW w:w="1211" w:type="dxa"/>
            <w:tcBorders>
              <w:top w:val="nil"/>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483</w:t>
            </w:r>
          </w:p>
        </w:tc>
        <w:tc>
          <w:tcPr>
            <w:tcW w:w="1557" w:type="dxa"/>
            <w:tcBorders>
              <w:top w:val="nil"/>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232</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209</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شمال غزة</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440</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259</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112</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144</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76</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73</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غزة</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715</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360</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178</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281</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130</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114</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دير البلح</w:t>
            </w:r>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92</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51</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20</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30</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12</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13</w:t>
            </w:r>
          </w:p>
        </w:tc>
      </w:tr>
      <w:tr w:rsidR="006921CD" w:rsidRPr="005F44E1" w:rsidTr="00A5466F">
        <w:trPr>
          <w:trHeight w:val="20"/>
          <w:jc w:val="center"/>
        </w:trPr>
        <w:tc>
          <w:tcPr>
            <w:tcW w:w="1531" w:type="dxa"/>
            <w:tcBorders>
              <w:top w:val="nil"/>
              <w:left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proofErr w:type="spellStart"/>
            <w:r w:rsidRPr="005F44E1">
              <w:rPr>
                <w:rFonts w:ascii="Simplified Arabic" w:hAnsi="Simplified Arabic" w:cs="Simplified Arabic"/>
                <w:color w:val="000000"/>
                <w:sz w:val="18"/>
                <w:szCs w:val="18"/>
                <w:rtl/>
                <w:lang w:eastAsia="en-US"/>
              </w:rPr>
              <w:t>خانيونس</w:t>
            </w:r>
            <w:proofErr w:type="spellEnd"/>
          </w:p>
        </w:tc>
        <w:tc>
          <w:tcPr>
            <w:tcW w:w="1717" w:type="dxa"/>
            <w:tcBorders>
              <w:top w:val="nil"/>
              <w:left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81</w:t>
            </w:r>
          </w:p>
        </w:tc>
        <w:tc>
          <w:tcPr>
            <w:tcW w:w="1012"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48</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22</w:t>
            </w:r>
          </w:p>
        </w:tc>
        <w:tc>
          <w:tcPr>
            <w:tcW w:w="1211"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20</w:t>
            </w:r>
          </w:p>
        </w:tc>
        <w:tc>
          <w:tcPr>
            <w:tcW w:w="1557" w:type="dxa"/>
            <w:tcBorders>
              <w:top w:val="nil"/>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12</w:t>
            </w:r>
          </w:p>
        </w:tc>
        <w:tc>
          <w:tcPr>
            <w:tcW w:w="1910" w:type="dxa"/>
            <w:tcBorders>
              <w:top w:val="nil"/>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7</w:t>
            </w:r>
          </w:p>
        </w:tc>
      </w:tr>
      <w:tr w:rsidR="006921CD" w:rsidRPr="005F44E1" w:rsidTr="00A5466F">
        <w:trPr>
          <w:trHeight w:val="20"/>
          <w:jc w:val="center"/>
        </w:trPr>
        <w:tc>
          <w:tcPr>
            <w:tcW w:w="1531" w:type="dxa"/>
            <w:tcBorders>
              <w:top w:val="nil"/>
              <w:left w:val="single" w:sz="4" w:space="0" w:color="auto"/>
              <w:bottom w:val="single" w:sz="4" w:space="0" w:color="auto"/>
              <w:right w:val="single" w:sz="4" w:space="0" w:color="auto"/>
            </w:tcBorders>
            <w:shd w:val="clear" w:color="auto" w:fill="auto"/>
            <w:vAlign w:val="center"/>
            <w:hideMark/>
          </w:tcPr>
          <w:p w:rsidR="006921CD" w:rsidRPr="005F44E1" w:rsidRDefault="006921CD" w:rsidP="008514C0">
            <w:pPr>
              <w:rPr>
                <w:rFonts w:ascii="Simplified Arabic" w:hAnsi="Simplified Arabic" w:cs="Simplified Arabic"/>
                <w:color w:val="000000"/>
                <w:sz w:val="18"/>
                <w:szCs w:val="18"/>
                <w:lang w:eastAsia="en-US"/>
              </w:rPr>
            </w:pPr>
            <w:r w:rsidRPr="005F44E1">
              <w:rPr>
                <w:rFonts w:ascii="Simplified Arabic" w:hAnsi="Simplified Arabic" w:cs="Simplified Arabic"/>
                <w:color w:val="000000"/>
                <w:sz w:val="18"/>
                <w:szCs w:val="18"/>
                <w:rtl/>
                <w:lang w:eastAsia="en-US"/>
              </w:rPr>
              <w:t>رفح</w:t>
            </w:r>
          </w:p>
        </w:tc>
        <w:tc>
          <w:tcPr>
            <w:tcW w:w="1717" w:type="dxa"/>
            <w:tcBorders>
              <w:top w:val="nil"/>
              <w:left w:val="single" w:sz="4" w:space="0" w:color="auto"/>
              <w:bottom w:val="single" w:sz="4" w:space="0" w:color="auto"/>
            </w:tcBorders>
            <w:shd w:val="clear" w:color="auto" w:fill="auto"/>
            <w:noWrap/>
            <w:vAlign w:val="center"/>
            <w:hideMark/>
          </w:tcPr>
          <w:p w:rsidR="006921CD" w:rsidRDefault="006921CD">
            <w:pPr>
              <w:rPr>
                <w:rFonts w:ascii="Arial" w:hAnsi="Arial" w:cs="Arial"/>
                <w:b/>
                <w:bCs/>
                <w:color w:val="000000"/>
                <w:sz w:val="18"/>
                <w:szCs w:val="18"/>
              </w:rPr>
            </w:pPr>
            <w:r>
              <w:rPr>
                <w:rFonts w:ascii="Arial" w:hAnsi="Arial" w:cs="Arial"/>
                <w:b/>
                <w:bCs/>
                <w:color w:val="000000"/>
                <w:sz w:val="18"/>
                <w:szCs w:val="18"/>
                <w:rtl/>
              </w:rPr>
              <w:t>19</w:t>
            </w:r>
          </w:p>
        </w:tc>
        <w:tc>
          <w:tcPr>
            <w:tcW w:w="1012" w:type="dxa"/>
            <w:tcBorders>
              <w:top w:val="nil"/>
              <w:bottom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11</w:t>
            </w:r>
          </w:p>
        </w:tc>
        <w:tc>
          <w:tcPr>
            <w:tcW w:w="1211" w:type="dxa"/>
            <w:tcBorders>
              <w:top w:val="nil"/>
              <w:bottom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4</w:t>
            </w:r>
          </w:p>
        </w:tc>
        <w:tc>
          <w:tcPr>
            <w:tcW w:w="1211" w:type="dxa"/>
            <w:tcBorders>
              <w:top w:val="nil"/>
              <w:bottom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8</w:t>
            </w:r>
          </w:p>
        </w:tc>
        <w:tc>
          <w:tcPr>
            <w:tcW w:w="1557" w:type="dxa"/>
            <w:tcBorders>
              <w:top w:val="nil"/>
              <w:bottom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w:t>
            </w:r>
          </w:p>
        </w:tc>
        <w:tc>
          <w:tcPr>
            <w:tcW w:w="1910" w:type="dxa"/>
            <w:tcBorders>
              <w:top w:val="nil"/>
              <w:bottom w:val="single" w:sz="4" w:space="0" w:color="auto"/>
              <w:right w:val="single" w:sz="4" w:space="0" w:color="auto"/>
            </w:tcBorders>
            <w:shd w:val="clear" w:color="auto" w:fill="auto"/>
            <w:noWrap/>
            <w:vAlign w:val="center"/>
            <w:hideMark/>
          </w:tcPr>
          <w:p w:rsidR="006921CD" w:rsidRDefault="006921CD">
            <w:pPr>
              <w:rPr>
                <w:rFonts w:ascii="Arial" w:hAnsi="Arial" w:cs="Arial"/>
                <w:color w:val="000000"/>
                <w:sz w:val="18"/>
                <w:szCs w:val="18"/>
              </w:rPr>
            </w:pPr>
            <w:r>
              <w:rPr>
                <w:rFonts w:ascii="Arial" w:hAnsi="Arial" w:cs="Arial"/>
                <w:color w:val="000000"/>
                <w:sz w:val="18"/>
                <w:szCs w:val="18"/>
                <w:rtl/>
              </w:rPr>
              <w:t>2</w:t>
            </w:r>
          </w:p>
        </w:tc>
      </w:tr>
    </w:tbl>
    <w:p w:rsidR="002D4BC0" w:rsidRPr="00AE62C1" w:rsidRDefault="002D4BC0" w:rsidP="00AE62C1">
      <w:pPr>
        <w:ind w:left="426"/>
        <w:rPr>
          <w:rFonts w:cs="Simplified Arabic"/>
          <w:sz w:val="18"/>
          <w:szCs w:val="18"/>
          <w:rtl/>
        </w:rPr>
      </w:pPr>
      <w:r w:rsidRPr="00AE62C1">
        <w:rPr>
          <w:rFonts w:cs="Simplified Arabic" w:hint="cs"/>
          <w:sz w:val="18"/>
          <w:szCs w:val="18"/>
          <w:rtl/>
        </w:rPr>
        <w:t xml:space="preserve">*يشمل السكان </w:t>
      </w:r>
      <w:proofErr w:type="spellStart"/>
      <w:r w:rsidRPr="00AE62C1">
        <w:rPr>
          <w:rFonts w:cs="Simplified Arabic" w:hint="cs"/>
          <w:sz w:val="18"/>
          <w:szCs w:val="18"/>
          <w:rtl/>
        </w:rPr>
        <w:t>الفلسطينين</w:t>
      </w:r>
      <w:proofErr w:type="spellEnd"/>
      <w:r w:rsidRPr="00AE62C1">
        <w:rPr>
          <w:rFonts w:cs="Simplified Arabic" w:hint="cs"/>
          <w:sz w:val="18"/>
          <w:szCs w:val="18"/>
          <w:rtl/>
        </w:rPr>
        <w:t xml:space="preserve"> الذين لديهم </w:t>
      </w:r>
      <w:proofErr w:type="spellStart"/>
      <w:r w:rsidRPr="00AE62C1">
        <w:rPr>
          <w:rFonts w:cs="Simplified Arabic" w:hint="cs"/>
          <w:sz w:val="18"/>
          <w:szCs w:val="18"/>
          <w:rtl/>
        </w:rPr>
        <w:t>اعاقة/</w:t>
      </w:r>
      <w:proofErr w:type="spellEnd"/>
      <w:r w:rsidRPr="00AE62C1">
        <w:rPr>
          <w:rFonts w:cs="Simplified Arabic" w:hint="cs"/>
          <w:sz w:val="18"/>
          <w:szCs w:val="18"/>
          <w:rtl/>
        </w:rPr>
        <w:t xml:space="preserve"> صعوبة واحدة على </w:t>
      </w:r>
      <w:proofErr w:type="spellStart"/>
      <w:r w:rsidR="00172F90" w:rsidRPr="00AE62C1">
        <w:rPr>
          <w:rFonts w:cs="Simplified Arabic" w:hint="cs"/>
          <w:sz w:val="18"/>
          <w:szCs w:val="18"/>
          <w:rtl/>
        </w:rPr>
        <w:t>الأقل</w:t>
      </w:r>
      <w:r w:rsidR="00172F90">
        <w:rPr>
          <w:rFonts w:cs="Simplified Arabic" w:hint="cs"/>
          <w:sz w:val="18"/>
          <w:szCs w:val="18"/>
          <w:rtl/>
        </w:rPr>
        <w:t>،</w:t>
      </w:r>
      <w:proofErr w:type="spellEnd"/>
      <w:r w:rsidR="00172F90">
        <w:rPr>
          <w:rFonts w:cs="Simplified Arabic" w:hint="cs"/>
          <w:sz w:val="18"/>
          <w:szCs w:val="18"/>
          <w:rtl/>
        </w:rPr>
        <w:t xml:space="preserve"> بالتالي فإن مجموع المعاقين لا يساوي مجموع الاعاقات</w:t>
      </w:r>
      <w:r w:rsidRPr="00AE62C1">
        <w:rPr>
          <w:rFonts w:cs="Simplified Arabic" w:hint="cs"/>
          <w:sz w:val="18"/>
          <w:szCs w:val="18"/>
          <w:rtl/>
        </w:rPr>
        <w:t>.</w:t>
      </w:r>
    </w:p>
    <w:p w:rsidR="002D4BC0" w:rsidRDefault="002D4BC0" w:rsidP="002D4BC0">
      <w:pPr>
        <w:rPr>
          <w:rFonts w:cs="Simplified Arabic"/>
          <w:rtl/>
        </w:rPr>
      </w:pPr>
    </w:p>
    <w:p w:rsidR="00A51A23" w:rsidRDefault="002D4BC0" w:rsidP="00343C19">
      <w:pPr>
        <w:jc w:val="center"/>
        <w:rPr>
          <w:rFonts w:ascii="Simplified Arabic" w:cs="Simplified Arabic"/>
          <w:b/>
          <w:bCs/>
          <w:sz w:val="22"/>
          <w:szCs w:val="22"/>
          <w:rtl/>
          <w:lang w:eastAsia="en-US"/>
        </w:rPr>
      </w:pPr>
      <w:r w:rsidRPr="00FB01DE">
        <w:rPr>
          <w:rFonts w:cs="Simplified Arabic" w:hint="cs"/>
          <w:b/>
          <w:bCs/>
          <w:sz w:val="22"/>
          <w:szCs w:val="22"/>
          <w:rtl/>
        </w:rPr>
        <w:t xml:space="preserve">جدول </w:t>
      </w:r>
      <w:proofErr w:type="spellStart"/>
      <w:r w:rsidR="00343C19">
        <w:rPr>
          <w:rFonts w:cs="Simplified Arabic" w:hint="cs"/>
          <w:b/>
          <w:bCs/>
          <w:sz w:val="22"/>
          <w:szCs w:val="22"/>
          <w:rtl/>
        </w:rPr>
        <w:t>14</w:t>
      </w:r>
      <w:r w:rsidRPr="00FB01DE">
        <w:rPr>
          <w:rFonts w:cs="Simplified Arabic" w:hint="cs"/>
          <w:b/>
          <w:bCs/>
          <w:sz w:val="22"/>
          <w:szCs w:val="22"/>
          <w:rtl/>
        </w:rPr>
        <w:t>:</w:t>
      </w:r>
      <w:proofErr w:type="spellEnd"/>
      <w:r w:rsidRPr="00FB01DE">
        <w:rPr>
          <w:rFonts w:cs="Simplified Arabic" w:hint="cs"/>
          <w:b/>
          <w:bCs/>
          <w:sz w:val="22"/>
          <w:szCs w:val="22"/>
          <w:rtl/>
        </w:rPr>
        <w:t xml:space="preserve"> </w:t>
      </w:r>
      <w:r w:rsidRPr="00FB01DE">
        <w:rPr>
          <w:rFonts w:ascii="Simplified Arabic" w:cs="Simplified Arabic" w:hint="cs"/>
          <w:b/>
          <w:bCs/>
          <w:sz w:val="22"/>
          <w:szCs w:val="22"/>
          <w:rtl/>
          <w:lang w:eastAsia="en-US"/>
        </w:rPr>
        <w:t>عدد الإعاقات</w:t>
      </w:r>
      <w:r w:rsidRPr="00FB01DE">
        <w:rPr>
          <w:rFonts w:ascii="Simplified Arabic" w:cs="Simplified Arabic"/>
          <w:b/>
          <w:bCs/>
          <w:sz w:val="22"/>
          <w:szCs w:val="22"/>
          <w:lang w:eastAsia="en-US"/>
        </w:rPr>
        <w:t>/</w:t>
      </w:r>
      <w:r w:rsidRPr="00FB01DE">
        <w:rPr>
          <w:rFonts w:ascii="Simplified Arabic" w:cs="Simplified Arabic" w:hint="cs"/>
          <w:b/>
          <w:bCs/>
          <w:sz w:val="22"/>
          <w:szCs w:val="22"/>
          <w:rtl/>
          <w:lang w:eastAsia="en-US"/>
        </w:rPr>
        <w:t>الصعوبات</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للسكان</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الفلسطينيين ف</w:t>
      </w:r>
      <w:r w:rsidRPr="00FB01DE">
        <w:rPr>
          <w:rFonts w:ascii="Simplified Arabic" w:cs="Simplified Arabic" w:hint="eastAsia"/>
          <w:b/>
          <w:bCs/>
          <w:sz w:val="22"/>
          <w:szCs w:val="22"/>
          <w:rtl/>
          <w:lang w:eastAsia="en-US"/>
        </w:rPr>
        <w:t>ي</w:t>
      </w:r>
      <w:r w:rsidRPr="00FB01DE">
        <w:rPr>
          <w:rFonts w:ascii="Simplified Arabic" w:cs="Simplified Arabic" w:hint="cs"/>
          <w:b/>
          <w:bCs/>
          <w:sz w:val="22"/>
          <w:szCs w:val="22"/>
          <w:rtl/>
          <w:lang w:eastAsia="en-US"/>
        </w:rPr>
        <w:t xml:space="preserve"> </w:t>
      </w:r>
      <w:r w:rsidR="00A40EB0">
        <w:rPr>
          <w:rFonts w:ascii="Simplified Arabic" w:cs="Simplified Arabic" w:hint="cs"/>
          <w:b/>
          <w:bCs/>
          <w:sz w:val="22"/>
          <w:szCs w:val="22"/>
          <w:rtl/>
          <w:lang w:eastAsia="en-US"/>
        </w:rPr>
        <w:t xml:space="preserve">المباني العالية </w:t>
      </w:r>
      <w:r w:rsidRPr="00FB01DE">
        <w:rPr>
          <w:rFonts w:ascii="Simplified Arabic" w:cs="Simplified Arabic" w:hint="cs"/>
          <w:b/>
          <w:bCs/>
          <w:sz w:val="22"/>
          <w:szCs w:val="22"/>
          <w:rtl/>
          <w:lang w:eastAsia="en-US"/>
        </w:rPr>
        <w:t>في</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فلسطين</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حسب</w:t>
      </w:r>
      <w:r w:rsidRPr="00FB01DE">
        <w:rPr>
          <w:rFonts w:ascii="Simplified Arabic" w:cs="Simplified Arabic"/>
          <w:b/>
          <w:bCs/>
          <w:sz w:val="22"/>
          <w:szCs w:val="22"/>
          <w:lang w:eastAsia="en-US"/>
        </w:rPr>
        <w:t xml:space="preserve"> </w:t>
      </w:r>
      <w:r w:rsidRPr="00FB01DE">
        <w:rPr>
          <w:rFonts w:ascii="Simplified Arabic" w:cs="Simplified Arabic" w:hint="cs"/>
          <w:b/>
          <w:bCs/>
          <w:sz w:val="22"/>
          <w:szCs w:val="22"/>
          <w:rtl/>
          <w:lang w:eastAsia="en-US"/>
        </w:rPr>
        <w:t>الجنس ونوع</w:t>
      </w:r>
      <w:r w:rsidRPr="00FB01DE">
        <w:rPr>
          <w:rFonts w:ascii="Simplified Arabic" w:cs="Simplified Arabic"/>
          <w:b/>
          <w:bCs/>
          <w:sz w:val="22"/>
          <w:szCs w:val="22"/>
          <w:lang w:eastAsia="en-US"/>
        </w:rPr>
        <w:t xml:space="preserve"> </w:t>
      </w:r>
    </w:p>
    <w:p w:rsidR="002D4BC0" w:rsidRDefault="002D4BC0" w:rsidP="00343C19">
      <w:pPr>
        <w:jc w:val="center"/>
        <w:rPr>
          <w:rFonts w:ascii="Simplified Arabic" w:cs="Simplified Arabic"/>
          <w:b/>
          <w:bCs/>
          <w:sz w:val="22"/>
          <w:szCs w:val="22"/>
          <w:rtl/>
          <w:lang w:eastAsia="en-US"/>
        </w:rPr>
      </w:pPr>
      <w:r w:rsidRPr="00FB01DE">
        <w:rPr>
          <w:rFonts w:ascii="Simplified Arabic" w:cs="Simplified Arabic" w:hint="cs"/>
          <w:b/>
          <w:bCs/>
          <w:sz w:val="22"/>
          <w:szCs w:val="22"/>
          <w:rtl/>
          <w:lang w:eastAsia="en-US"/>
        </w:rPr>
        <w:t>الإعاقة</w:t>
      </w:r>
      <w:r w:rsidRPr="00FB01DE">
        <w:rPr>
          <w:rFonts w:ascii="Simplified Arabic" w:cs="Simplified Arabic"/>
          <w:b/>
          <w:bCs/>
          <w:sz w:val="22"/>
          <w:szCs w:val="22"/>
          <w:lang w:eastAsia="en-US"/>
        </w:rPr>
        <w:t>/</w:t>
      </w:r>
      <w:proofErr w:type="spellStart"/>
      <w:r w:rsidRPr="00FB01DE">
        <w:rPr>
          <w:rFonts w:ascii="Simplified Arabic" w:cs="Simplified Arabic" w:hint="cs"/>
          <w:b/>
          <w:bCs/>
          <w:sz w:val="22"/>
          <w:szCs w:val="22"/>
          <w:rtl/>
          <w:lang w:eastAsia="en-US"/>
        </w:rPr>
        <w:t>الصعوبة</w:t>
      </w:r>
      <w:r w:rsidR="003F2595" w:rsidRPr="00FB01DE">
        <w:rPr>
          <w:rFonts w:ascii="Simplified Arabic" w:cs="Simplified Arabic" w:hint="cs"/>
          <w:b/>
          <w:bCs/>
          <w:sz w:val="22"/>
          <w:szCs w:val="22"/>
          <w:rtl/>
          <w:lang w:eastAsia="en-US"/>
        </w:rPr>
        <w:t>،</w:t>
      </w:r>
      <w:proofErr w:type="spellEnd"/>
      <w:r w:rsidR="003F2595" w:rsidRPr="00FB01DE">
        <w:rPr>
          <w:rFonts w:ascii="Simplified Arabic" w:cs="Simplified Arabic" w:hint="cs"/>
          <w:b/>
          <w:bCs/>
          <w:sz w:val="22"/>
          <w:szCs w:val="22"/>
          <w:rtl/>
          <w:lang w:eastAsia="en-US"/>
        </w:rPr>
        <w:t xml:space="preserve"> 2007</w:t>
      </w:r>
    </w:p>
    <w:p w:rsidR="009975B4" w:rsidRPr="009975B4" w:rsidRDefault="009975B4" w:rsidP="00343C19">
      <w:pPr>
        <w:jc w:val="center"/>
        <w:rPr>
          <w:rFonts w:ascii="Simplified Arabic" w:cs="Simplified Arabic"/>
          <w:b/>
          <w:bCs/>
          <w:sz w:val="12"/>
          <w:szCs w:val="12"/>
          <w:rtl/>
          <w:lang w:eastAsia="en-US"/>
        </w:rPr>
      </w:pPr>
    </w:p>
    <w:tbl>
      <w:tblPr>
        <w:bidiVisual/>
        <w:tblW w:w="10149" w:type="dxa"/>
        <w:jc w:val="center"/>
        <w:tblLayout w:type="fixed"/>
        <w:tblLook w:val="04A0"/>
      </w:tblPr>
      <w:tblGrid>
        <w:gridCol w:w="1106"/>
        <w:gridCol w:w="1792"/>
        <w:gridCol w:w="1449"/>
        <w:gridCol w:w="1451"/>
        <w:gridCol w:w="1449"/>
        <w:gridCol w:w="1451"/>
        <w:gridCol w:w="1451"/>
      </w:tblGrid>
      <w:tr w:rsidR="002D4BC0" w:rsidRPr="005F44E1" w:rsidTr="009975B4">
        <w:trPr>
          <w:trHeight w:val="20"/>
          <w:jc w:val="center"/>
        </w:trPr>
        <w:tc>
          <w:tcPr>
            <w:tcW w:w="937" w:type="dxa"/>
            <w:vMerge w:val="restart"/>
            <w:tcBorders>
              <w:top w:val="single" w:sz="4" w:space="0" w:color="auto"/>
              <w:left w:val="single" w:sz="4" w:space="0" w:color="auto"/>
              <w:right w:val="single" w:sz="4" w:space="0" w:color="auto"/>
            </w:tcBorders>
            <w:shd w:val="clear" w:color="auto" w:fill="auto"/>
            <w:noWrap/>
            <w:vAlign w:val="center"/>
            <w:hideMark/>
          </w:tcPr>
          <w:p w:rsidR="002D4BC0" w:rsidRPr="00CE13AD" w:rsidRDefault="002D4BC0" w:rsidP="008514C0">
            <w:pPr>
              <w:jc w:val="center"/>
              <w:rPr>
                <w:rFonts w:ascii="Simplified Arabic" w:hAnsi="Simplified Arabic" w:cs="Simplified Arabic"/>
                <w:b/>
                <w:bCs/>
                <w:sz w:val="18"/>
                <w:szCs w:val="18"/>
                <w:lang w:eastAsia="en-US"/>
              </w:rPr>
            </w:pPr>
            <w:r w:rsidRPr="00CE13AD">
              <w:rPr>
                <w:rFonts w:ascii="Simplified Arabic" w:hAnsi="Simplified Arabic" w:cs="Simplified Arabic" w:hint="cs"/>
                <w:b/>
                <w:bCs/>
                <w:sz w:val="18"/>
                <w:szCs w:val="18"/>
                <w:rtl/>
                <w:lang w:eastAsia="en-US"/>
              </w:rPr>
              <w:t>الجنس</w:t>
            </w:r>
          </w:p>
        </w:tc>
        <w:tc>
          <w:tcPr>
            <w:tcW w:w="7655" w:type="dxa"/>
            <w:gridSpan w:val="6"/>
            <w:tcBorders>
              <w:top w:val="single" w:sz="4" w:space="0" w:color="auto"/>
              <w:left w:val="nil"/>
              <w:bottom w:val="single" w:sz="4" w:space="0" w:color="auto"/>
              <w:right w:val="single" w:sz="4" w:space="0" w:color="auto"/>
            </w:tcBorders>
            <w:shd w:val="clear" w:color="auto" w:fill="auto"/>
            <w:vAlign w:val="center"/>
            <w:hideMark/>
          </w:tcPr>
          <w:p w:rsidR="002D4BC0" w:rsidRPr="005F44E1" w:rsidRDefault="002D4BC0" w:rsidP="008514C0">
            <w:pPr>
              <w:jc w:val="center"/>
              <w:rPr>
                <w:rFonts w:ascii="Simplified Arabic" w:hAnsi="Simplified Arabic" w:cs="Simplified Arabic"/>
                <w:b/>
                <w:bCs/>
                <w:sz w:val="18"/>
                <w:szCs w:val="18"/>
                <w:rtl/>
                <w:lang w:eastAsia="en-US"/>
              </w:rPr>
            </w:pPr>
            <w:r w:rsidRPr="005F44E1">
              <w:rPr>
                <w:rFonts w:ascii="Simplified Arabic" w:hAnsi="Simplified Arabic" w:cs="Simplified Arabic" w:hint="cs"/>
                <w:b/>
                <w:bCs/>
                <w:sz w:val="18"/>
                <w:szCs w:val="18"/>
                <w:rtl/>
                <w:lang w:eastAsia="en-US"/>
              </w:rPr>
              <w:t>نوع الاعاقة/الصعوبة</w:t>
            </w:r>
          </w:p>
        </w:tc>
      </w:tr>
      <w:tr w:rsidR="002D4BC0" w:rsidRPr="005F44E1" w:rsidTr="009975B4">
        <w:trPr>
          <w:trHeight w:val="20"/>
          <w:jc w:val="center"/>
        </w:trPr>
        <w:tc>
          <w:tcPr>
            <w:tcW w:w="937" w:type="dxa"/>
            <w:vMerge/>
            <w:tcBorders>
              <w:left w:val="single" w:sz="4" w:space="0" w:color="auto"/>
              <w:bottom w:val="single" w:sz="4" w:space="0" w:color="auto"/>
              <w:right w:val="single" w:sz="4" w:space="0" w:color="auto"/>
            </w:tcBorders>
            <w:shd w:val="clear" w:color="auto" w:fill="auto"/>
            <w:noWrap/>
            <w:vAlign w:val="center"/>
            <w:hideMark/>
          </w:tcPr>
          <w:p w:rsidR="002D4BC0" w:rsidRPr="005F44E1" w:rsidRDefault="002D4BC0" w:rsidP="008514C0">
            <w:pPr>
              <w:jc w:val="center"/>
              <w:rPr>
                <w:rFonts w:ascii="Simplified Arabic" w:hAnsi="Simplified Arabic" w:cs="Simplified Arabic"/>
                <w:sz w:val="18"/>
                <w:szCs w:val="18"/>
                <w:lang w:eastAsia="en-US"/>
              </w:rPr>
            </w:pPr>
          </w:p>
        </w:tc>
        <w:tc>
          <w:tcPr>
            <w:tcW w:w="1517" w:type="dxa"/>
            <w:tcBorders>
              <w:top w:val="single" w:sz="4" w:space="0" w:color="auto"/>
              <w:left w:val="nil"/>
              <w:bottom w:val="single" w:sz="4" w:space="0" w:color="auto"/>
              <w:right w:val="single" w:sz="4" w:space="0" w:color="auto"/>
            </w:tcBorders>
            <w:shd w:val="clear" w:color="auto" w:fill="auto"/>
            <w:vAlign w:val="center"/>
            <w:hideMark/>
          </w:tcPr>
          <w:p w:rsidR="002D4BC0" w:rsidRPr="00CB1E21" w:rsidRDefault="002D4BC0" w:rsidP="008514C0">
            <w:pPr>
              <w:jc w:val="center"/>
              <w:rPr>
                <w:rFonts w:ascii="Arial" w:hAnsi="Arial" w:cs="Arial"/>
                <w:b/>
                <w:bCs/>
                <w:sz w:val="18"/>
                <w:szCs w:val="18"/>
                <w:lang w:eastAsia="en-US"/>
              </w:rPr>
            </w:pPr>
            <w:r w:rsidRPr="00CB1E21">
              <w:rPr>
                <w:rFonts w:ascii="Arial" w:hAnsi="Arial" w:cs="Arial" w:hint="cs"/>
                <w:b/>
                <w:bCs/>
                <w:sz w:val="18"/>
                <w:szCs w:val="18"/>
                <w:rtl/>
                <w:lang w:eastAsia="en-US"/>
              </w:rPr>
              <w:t>عدد</w:t>
            </w:r>
            <w:r>
              <w:rPr>
                <w:rFonts w:ascii="Arial" w:hAnsi="Arial" w:cs="Arial" w:hint="cs"/>
                <w:b/>
                <w:bCs/>
                <w:sz w:val="18"/>
                <w:szCs w:val="18"/>
                <w:rtl/>
                <w:lang w:eastAsia="en-US"/>
              </w:rPr>
              <w:t xml:space="preserve"> </w:t>
            </w:r>
            <w:r w:rsidRPr="00CB1E21">
              <w:rPr>
                <w:rFonts w:ascii="Arial" w:hAnsi="Arial" w:cs="Arial" w:hint="cs"/>
                <w:b/>
                <w:bCs/>
                <w:sz w:val="18"/>
                <w:szCs w:val="18"/>
                <w:rtl/>
                <w:lang w:eastAsia="en-US"/>
              </w:rPr>
              <w:t>المعاقين</w:t>
            </w:r>
            <w:r w:rsidRPr="00CB1E21">
              <w:rPr>
                <w:rFonts w:ascii="Arial" w:hAnsi="Arial" w:cs="Arial"/>
                <w:b/>
                <w:bCs/>
                <w:sz w:val="18"/>
                <w:szCs w:val="18"/>
                <w:lang w:eastAsia="en-US"/>
              </w:rPr>
              <w:t>/</w:t>
            </w:r>
            <w:r w:rsidRPr="00CB1E21">
              <w:rPr>
                <w:rFonts w:ascii="Arial" w:hAnsi="Arial" w:cs="Arial" w:hint="cs"/>
                <w:b/>
                <w:bCs/>
                <w:sz w:val="18"/>
                <w:szCs w:val="18"/>
                <w:rtl/>
                <w:lang w:eastAsia="en-US"/>
              </w:rPr>
              <w:t>صعوبة*</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2D4BC0" w:rsidRPr="005F44E1" w:rsidRDefault="002D4BC0" w:rsidP="008514C0">
            <w:pPr>
              <w:jc w:val="center"/>
              <w:rPr>
                <w:rFonts w:ascii="Simplified Arabic" w:hAnsi="Simplified Arabic" w:cs="Simplified Arabic"/>
                <w:sz w:val="18"/>
                <w:szCs w:val="18"/>
                <w:lang w:eastAsia="en-US"/>
              </w:rPr>
            </w:pPr>
            <w:r w:rsidRPr="005F44E1">
              <w:rPr>
                <w:rFonts w:ascii="Simplified Arabic" w:hAnsi="Simplified Arabic" w:cs="Simplified Arabic"/>
                <w:sz w:val="18"/>
                <w:szCs w:val="18"/>
                <w:rtl/>
                <w:lang w:eastAsia="en-US"/>
              </w:rPr>
              <w:t>النظر</w:t>
            </w:r>
          </w:p>
        </w:tc>
        <w:tc>
          <w:tcPr>
            <w:tcW w:w="1228" w:type="dxa"/>
            <w:tcBorders>
              <w:top w:val="single" w:sz="4" w:space="0" w:color="auto"/>
              <w:left w:val="nil"/>
              <w:bottom w:val="single" w:sz="4" w:space="0" w:color="auto"/>
              <w:right w:val="single" w:sz="4" w:space="0" w:color="auto"/>
            </w:tcBorders>
            <w:shd w:val="clear" w:color="auto" w:fill="auto"/>
            <w:vAlign w:val="center"/>
            <w:hideMark/>
          </w:tcPr>
          <w:p w:rsidR="002D4BC0" w:rsidRPr="005F44E1" w:rsidRDefault="002D4BC0" w:rsidP="008514C0">
            <w:pPr>
              <w:jc w:val="center"/>
              <w:rPr>
                <w:rFonts w:ascii="Simplified Arabic" w:hAnsi="Simplified Arabic" w:cs="Simplified Arabic"/>
                <w:sz w:val="18"/>
                <w:szCs w:val="18"/>
                <w:lang w:eastAsia="en-US"/>
              </w:rPr>
            </w:pPr>
            <w:r w:rsidRPr="005F44E1">
              <w:rPr>
                <w:rFonts w:ascii="Simplified Arabic" w:hAnsi="Simplified Arabic" w:cs="Simplified Arabic"/>
                <w:sz w:val="18"/>
                <w:szCs w:val="18"/>
                <w:rtl/>
                <w:lang w:eastAsia="en-US"/>
              </w:rPr>
              <w:t>السمع</w:t>
            </w:r>
          </w:p>
        </w:tc>
        <w:tc>
          <w:tcPr>
            <w:tcW w:w="1227" w:type="dxa"/>
            <w:tcBorders>
              <w:top w:val="single" w:sz="4" w:space="0" w:color="auto"/>
              <w:left w:val="nil"/>
              <w:bottom w:val="single" w:sz="4" w:space="0" w:color="auto"/>
              <w:right w:val="single" w:sz="4" w:space="0" w:color="auto"/>
            </w:tcBorders>
            <w:shd w:val="clear" w:color="auto" w:fill="auto"/>
            <w:vAlign w:val="center"/>
            <w:hideMark/>
          </w:tcPr>
          <w:p w:rsidR="002D4BC0" w:rsidRPr="005F44E1" w:rsidRDefault="002D4BC0" w:rsidP="008514C0">
            <w:pPr>
              <w:jc w:val="center"/>
              <w:rPr>
                <w:rFonts w:ascii="Simplified Arabic" w:hAnsi="Simplified Arabic" w:cs="Simplified Arabic"/>
                <w:sz w:val="18"/>
                <w:szCs w:val="18"/>
                <w:lang w:eastAsia="en-US"/>
              </w:rPr>
            </w:pPr>
            <w:r w:rsidRPr="005F44E1">
              <w:rPr>
                <w:rFonts w:ascii="Simplified Arabic" w:hAnsi="Simplified Arabic" w:cs="Simplified Arabic"/>
                <w:sz w:val="18"/>
                <w:szCs w:val="18"/>
                <w:rtl/>
                <w:lang w:eastAsia="en-US"/>
              </w:rPr>
              <w:t>الحركة</w:t>
            </w:r>
          </w:p>
        </w:tc>
        <w:tc>
          <w:tcPr>
            <w:tcW w:w="1228" w:type="dxa"/>
            <w:tcBorders>
              <w:top w:val="single" w:sz="4" w:space="0" w:color="auto"/>
              <w:left w:val="nil"/>
              <w:bottom w:val="single" w:sz="4" w:space="0" w:color="auto"/>
              <w:right w:val="single" w:sz="4" w:space="0" w:color="auto"/>
            </w:tcBorders>
            <w:shd w:val="clear" w:color="auto" w:fill="auto"/>
            <w:vAlign w:val="center"/>
            <w:hideMark/>
          </w:tcPr>
          <w:p w:rsidR="002D4BC0" w:rsidRPr="005F44E1" w:rsidRDefault="002D4BC0" w:rsidP="008514C0">
            <w:pPr>
              <w:jc w:val="center"/>
              <w:rPr>
                <w:rFonts w:ascii="Simplified Arabic" w:hAnsi="Simplified Arabic" w:cs="Simplified Arabic"/>
                <w:sz w:val="18"/>
                <w:szCs w:val="18"/>
                <w:lang w:eastAsia="en-US"/>
              </w:rPr>
            </w:pPr>
            <w:r w:rsidRPr="005F44E1">
              <w:rPr>
                <w:rFonts w:ascii="Simplified Arabic" w:hAnsi="Simplified Arabic" w:cs="Simplified Arabic"/>
                <w:sz w:val="18"/>
                <w:szCs w:val="18"/>
                <w:rtl/>
                <w:lang w:eastAsia="en-US"/>
              </w:rPr>
              <w:t xml:space="preserve">الفهم </w:t>
            </w:r>
            <w:r w:rsidRPr="005F44E1">
              <w:rPr>
                <w:rFonts w:ascii="Simplified Arabic" w:hAnsi="Simplified Arabic" w:cs="Simplified Arabic" w:hint="cs"/>
                <w:sz w:val="18"/>
                <w:szCs w:val="18"/>
                <w:rtl/>
                <w:lang w:eastAsia="en-US"/>
              </w:rPr>
              <w:t>والإدراك</w:t>
            </w:r>
          </w:p>
        </w:tc>
        <w:tc>
          <w:tcPr>
            <w:tcW w:w="1228" w:type="dxa"/>
            <w:tcBorders>
              <w:top w:val="single" w:sz="4" w:space="0" w:color="auto"/>
              <w:left w:val="nil"/>
              <w:bottom w:val="single" w:sz="4" w:space="0" w:color="auto"/>
              <w:right w:val="single" w:sz="4" w:space="0" w:color="auto"/>
            </w:tcBorders>
            <w:shd w:val="clear" w:color="auto" w:fill="auto"/>
            <w:vAlign w:val="center"/>
            <w:hideMark/>
          </w:tcPr>
          <w:p w:rsidR="002D4BC0" w:rsidRPr="005F44E1" w:rsidRDefault="002D4BC0" w:rsidP="008514C0">
            <w:pPr>
              <w:jc w:val="center"/>
              <w:rPr>
                <w:rFonts w:ascii="Simplified Arabic" w:hAnsi="Simplified Arabic" w:cs="Simplified Arabic"/>
                <w:sz w:val="18"/>
                <w:szCs w:val="18"/>
                <w:lang w:eastAsia="en-US"/>
              </w:rPr>
            </w:pPr>
            <w:r w:rsidRPr="005F44E1">
              <w:rPr>
                <w:rFonts w:ascii="Simplified Arabic" w:hAnsi="Simplified Arabic" w:cs="Simplified Arabic"/>
                <w:sz w:val="18"/>
                <w:szCs w:val="18"/>
                <w:rtl/>
                <w:lang w:eastAsia="en-US"/>
              </w:rPr>
              <w:t>التواصل</w:t>
            </w:r>
          </w:p>
        </w:tc>
      </w:tr>
      <w:tr w:rsidR="006319C6" w:rsidRPr="008F640D" w:rsidTr="009975B4">
        <w:trPr>
          <w:trHeight w:val="20"/>
          <w:jc w:val="center"/>
        </w:trPr>
        <w:tc>
          <w:tcPr>
            <w:tcW w:w="937" w:type="dxa"/>
            <w:tcBorders>
              <w:top w:val="single" w:sz="4" w:space="0" w:color="auto"/>
              <w:left w:val="single" w:sz="4" w:space="0" w:color="auto"/>
              <w:right w:val="single" w:sz="4" w:space="0" w:color="auto"/>
            </w:tcBorders>
            <w:shd w:val="clear" w:color="auto" w:fill="auto"/>
            <w:vAlign w:val="center"/>
            <w:hideMark/>
          </w:tcPr>
          <w:p w:rsidR="006319C6" w:rsidRPr="008F640D" w:rsidRDefault="006319C6" w:rsidP="008514C0">
            <w:pPr>
              <w:rPr>
                <w:rFonts w:ascii="Simplified Arabic" w:hAnsi="Simplified Arabic" w:cs="Simplified Arabic"/>
                <w:b/>
                <w:bCs/>
                <w:color w:val="000000"/>
                <w:sz w:val="18"/>
                <w:szCs w:val="18"/>
                <w:lang w:eastAsia="en-US"/>
              </w:rPr>
            </w:pPr>
            <w:r w:rsidRPr="008F640D">
              <w:rPr>
                <w:rFonts w:ascii="Simplified Arabic" w:hAnsi="Simplified Arabic" w:cs="Simplified Arabic" w:hint="cs"/>
                <w:b/>
                <w:bCs/>
                <w:color w:val="000000"/>
                <w:sz w:val="18"/>
                <w:szCs w:val="18"/>
                <w:rtl/>
                <w:lang w:eastAsia="en-US"/>
              </w:rPr>
              <w:t>كلا الجنسين</w:t>
            </w:r>
          </w:p>
        </w:tc>
        <w:tc>
          <w:tcPr>
            <w:tcW w:w="1517" w:type="dxa"/>
            <w:tcBorders>
              <w:top w:val="single" w:sz="4" w:space="0" w:color="auto"/>
              <w:left w:val="nil"/>
            </w:tcBorders>
            <w:shd w:val="clear" w:color="auto" w:fill="auto"/>
            <w:noWrap/>
            <w:vAlign w:val="center"/>
            <w:hideMark/>
          </w:tcPr>
          <w:p w:rsidR="006319C6" w:rsidRDefault="006319C6">
            <w:pPr>
              <w:rPr>
                <w:rFonts w:ascii="Arial" w:hAnsi="Arial" w:cs="Arial"/>
                <w:b/>
                <w:bCs/>
                <w:color w:val="000000"/>
                <w:sz w:val="18"/>
                <w:szCs w:val="18"/>
              </w:rPr>
            </w:pPr>
            <w:r>
              <w:rPr>
                <w:rFonts w:ascii="Arial" w:hAnsi="Arial" w:cs="Arial"/>
                <w:b/>
                <w:bCs/>
                <w:color w:val="000000"/>
                <w:sz w:val="18"/>
                <w:szCs w:val="18"/>
                <w:rtl/>
              </w:rPr>
              <w:t>3,026</w:t>
            </w:r>
          </w:p>
        </w:tc>
        <w:tc>
          <w:tcPr>
            <w:tcW w:w="1227" w:type="dxa"/>
            <w:tcBorders>
              <w:top w:val="single" w:sz="4" w:space="0" w:color="auto"/>
            </w:tcBorders>
            <w:shd w:val="clear" w:color="auto" w:fill="auto"/>
            <w:noWrap/>
            <w:vAlign w:val="center"/>
            <w:hideMark/>
          </w:tcPr>
          <w:p w:rsidR="006319C6" w:rsidRDefault="006319C6">
            <w:pPr>
              <w:rPr>
                <w:rFonts w:ascii="Arial" w:hAnsi="Arial" w:cs="Arial"/>
                <w:b/>
                <w:bCs/>
                <w:color w:val="000000"/>
                <w:sz w:val="18"/>
                <w:szCs w:val="18"/>
              </w:rPr>
            </w:pPr>
            <w:r>
              <w:rPr>
                <w:rFonts w:ascii="Arial" w:hAnsi="Arial" w:cs="Arial"/>
                <w:b/>
                <w:bCs/>
                <w:color w:val="000000"/>
                <w:sz w:val="18"/>
                <w:szCs w:val="18"/>
                <w:rtl/>
              </w:rPr>
              <w:t>1,674</w:t>
            </w:r>
          </w:p>
        </w:tc>
        <w:tc>
          <w:tcPr>
            <w:tcW w:w="1228" w:type="dxa"/>
            <w:tcBorders>
              <w:top w:val="single" w:sz="4" w:space="0" w:color="auto"/>
            </w:tcBorders>
            <w:shd w:val="clear" w:color="auto" w:fill="auto"/>
            <w:noWrap/>
            <w:vAlign w:val="center"/>
            <w:hideMark/>
          </w:tcPr>
          <w:p w:rsidR="006319C6" w:rsidRDefault="006319C6">
            <w:pPr>
              <w:rPr>
                <w:rFonts w:ascii="Arial" w:hAnsi="Arial" w:cs="Arial"/>
                <w:b/>
                <w:bCs/>
                <w:color w:val="000000"/>
                <w:sz w:val="18"/>
                <w:szCs w:val="18"/>
              </w:rPr>
            </w:pPr>
            <w:r>
              <w:rPr>
                <w:rFonts w:ascii="Arial" w:hAnsi="Arial" w:cs="Arial"/>
                <w:b/>
                <w:bCs/>
                <w:color w:val="000000"/>
                <w:sz w:val="18"/>
                <w:szCs w:val="18"/>
                <w:rtl/>
              </w:rPr>
              <w:t>703</w:t>
            </w:r>
          </w:p>
        </w:tc>
        <w:tc>
          <w:tcPr>
            <w:tcW w:w="1227" w:type="dxa"/>
            <w:tcBorders>
              <w:top w:val="single" w:sz="4" w:space="0" w:color="auto"/>
            </w:tcBorders>
            <w:shd w:val="clear" w:color="auto" w:fill="auto"/>
            <w:noWrap/>
            <w:vAlign w:val="center"/>
            <w:hideMark/>
          </w:tcPr>
          <w:p w:rsidR="006319C6" w:rsidRDefault="006319C6">
            <w:pPr>
              <w:rPr>
                <w:rFonts w:ascii="Arial" w:hAnsi="Arial" w:cs="Arial"/>
                <w:b/>
                <w:bCs/>
                <w:color w:val="000000"/>
                <w:sz w:val="18"/>
                <w:szCs w:val="18"/>
              </w:rPr>
            </w:pPr>
            <w:r>
              <w:rPr>
                <w:rFonts w:ascii="Arial" w:hAnsi="Arial" w:cs="Arial"/>
                <w:b/>
                <w:bCs/>
                <w:color w:val="000000"/>
                <w:sz w:val="18"/>
                <w:szCs w:val="18"/>
                <w:rtl/>
              </w:rPr>
              <w:t>1,044</w:t>
            </w:r>
          </w:p>
        </w:tc>
        <w:tc>
          <w:tcPr>
            <w:tcW w:w="1228" w:type="dxa"/>
            <w:tcBorders>
              <w:top w:val="single" w:sz="4" w:space="0" w:color="auto"/>
            </w:tcBorders>
            <w:shd w:val="clear" w:color="auto" w:fill="auto"/>
            <w:noWrap/>
            <w:vAlign w:val="center"/>
            <w:hideMark/>
          </w:tcPr>
          <w:p w:rsidR="006319C6" w:rsidRDefault="006319C6">
            <w:pPr>
              <w:rPr>
                <w:rFonts w:ascii="Arial" w:hAnsi="Arial" w:cs="Arial"/>
                <w:b/>
                <w:bCs/>
                <w:color w:val="000000"/>
                <w:sz w:val="18"/>
                <w:szCs w:val="18"/>
              </w:rPr>
            </w:pPr>
            <w:r>
              <w:rPr>
                <w:rFonts w:ascii="Arial" w:hAnsi="Arial" w:cs="Arial"/>
                <w:b/>
                <w:bCs/>
                <w:color w:val="000000"/>
                <w:sz w:val="18"/>
                <w:szCs w:val="18"/>
                <w:rtl/>
              </w:rPr>
              <w:t>428</w:t>
            </w:r>
          </w:p>
        </w:tc>
        <w:tc>
          <w:tcPr>
            <w:tcW w:w="1228" w:type="dxa"/>
            <w:tcBorders>
              <w:top w:val="single" w:sz="4" w:space="0" w:color="auto"/>
              <w:right w:val="single" w:sz="4" w:space="0" w:color="auto"/>
            </w:tcBorders>
            <w:shd w:val="clear" w:color="auto" w:fill="auto"/>
            <w:noWrap/>
            <w:vAlign w:val="center"/>
            <w:hideMark/>
          </w:tcPr>
          <w:p w:rsidR="006319C6" w:rsidRDefault="006319C6">
            <w:pPr>
              <w:rPr>
                <w:rFonts w:ascii="Arial" w:hAnsi="Arial" w:cs="Arial"/>
                <w:b/>
                <w:bCs/>
                <w:color w:val="000000"/>
                <w:sz w:val="18"/>
                <w:szCs w:val="18"/>
              </w:rPr>
            </w:pPr>
            <w:r>
              <w:rPr>
                <w:rFonts w:ascii="Arial" w:hAnsi="Arial" w:cs="Arial"/>
                <w:b/>
                <w:bCs/>
                <w:color w:val="000000"/>
                <w:sz w:val="18"/>
                <w:szCs w:val="18"/>
                <w:rtl/>
              </w:rPr>
              <w:t>407</w:t>
            </w:r>
          </w:p>
        </w:tc>
      </w:tr>
      <w:tr w:rsidR="006319C6" w:rsidRPr="005F44E1" w:rsidTr="009975B4">
        <w:trPr>
          <w:trHeight w:val="20"/>
          <w:jc w:val="center"/>
        </w:trPr>
        <w:tc>
          <w:tcPr>
            <w:tcW w:w="937" w:type="dxa"/>
            <w:tcBorders>
              <w:top w:val="nil"/>
              <w:left w:val="single" w:sz="4" w:space="0" w:color="auto"/>
              <w:right w:val="single" w:sz="4" w:space="0" w:color="auto"/>
            </w:tcBorders>
            <w:shd w:val="clear" w:color="auto" w:fill="auto"/>
            <w:vAlign w:val="center"/>
            <w:hideMark/>
          </w:tcPr>
          <w:p w:rsidR="006319C6" w:rsidRPr="00207913" w:rsidRDefault="006319C6" w:rsidP="008514C0">
            <w:pPr>
              <w:rPr>
                <w:rFonts w:ascii="Simplified Arabic" w:hAnsi="Simplified Arabic" w:cs="Simplified Arabic"/>
                <w:color w:val="000000"/>
                <w:sz w:val="18"/>
                <w:szCs w:val="18"/>
                <w:lang w:eastAsia="en-US"/>
              </w:rPr>
            </w:pPr>
            <w:r w:rsidRPr="00207913">
              <w:rPr>
                <w:rFonts w:ascii="Simplified Arabic" w:hAnsi="Simplified Arabic" w:cs="Simplified Arabic" w:hint="cs"/>
                <w:color w:val="000000"/>
                <w:sz w:val="18"/>
                <w:szCs w:val="18"/>
                <w:rtl/>
                <w:lang w:eastAsia="en-US"/>
              </w:rPr>
              <w:t>ذكور</w:t>
            </w:r>
          </w:p>
        </w:tc>
        <w:tc>
          <w:tcPr>
            <w:tcW w:w="1517" w:type="dxa"/>
            <w:tcBorders>
              <w:top w:val="nil"/>
              <w:left w:val="nil"/>
            </w:tcBorders>
            <w:shd w:val="clear" w:color="auto" w:fill="auto"/>
            <w:noWrap/>
            <w:vAlign w:val="center"/>
            <w:hideMark/>
          </w:tcPr>
          <w:p w:rsidR="006319C6" w:rsidRDefault="006319C6">
            <w:pPr>
              <w:rPr>
                <w:rFonts w:ascii="Arial" w:hAnsi="Arial" w:cs="Arial"/>
                <w:b/>
                <w:bCs/>
                <w:color w:val="000000"/>
                <w:sz w:val="18"/>
                <w:szCs w:val="18"/>
              </w:rPr>
            </w:pPr>
            <w:r>
              <w:rPr>
                <w:rFonts w:ascii="Arial" w:hAnsi="Arial" w:cs="Arial"/>
                <w:b/>
                <w:bCs/>
                <w:color w:val="000000"/>
                <w:sz w:val="18"/>
                <w:szCs w:val="18"/>
                <w:rtl/>
              </w:rPr>
              <w:t>1,686</w:t>
            </w:r>
          </w:p>
        </w:tc>
        <w:tc>
          <w:tcPr>
            <w:tcW w:w="1227" w:type="dxa"/>
            <w:tcBorders>
              <w:top w:val="nil"/>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891</w:t>
            </w:r>
          </w:p>
        </w:tc>
        <w:tc>
          <w:tcPr>
            <w:tcW w:w="1228" w:type="dxa"/>
            <w:tcBorders>
              <w:top w:val="nil"/>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384</w:t>
            </w:r>
          </w:p>
        </w:tc>
        <w:tc>
          <w:tcPr>
            <w:tcW w:w="1227" w:type="dxa"/>
            <w:tcBorders>
              <w:top w:val="nil"/>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563</w:t>
            </w:r>
          </w:p>
        </w:tc>
        <w:tc>
          <w:tcPr>
            <w:tcW w:w="1228" w:type="dxa"/>
            <w:tcBorders>
              <w:top w:val="nil"/>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239</w:t>
            </w:r>
          </w:p>
        </w:tc>
        <w:tc>
          <w:tcPr>
            <w:tcW w:w="1228" w:type="dxa"/>
            <w:tcBorders>
              <w:top w:val="nil"/>
              <w:right w:val="single" w:sz="4" w:space="0" w:color="auto"/>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240</w:t>
            </w:r>
          </w:p>
        </w:tc>
      </w:tr>
      <w:tr w:rsidR="006319C6" w:rsidRPr="005F44E1" w:rsidTr="009975B4">
        <w:trPr>
          <w:trHeight w:val="20"/>
          <w:jc w:val="center"/>
        </w:trPr>
        <w:tc>
          <w:tcPr>
            <w:tcW w:w="937" w:type="dxa"/>
            <w:tcBorders>
              <w:top w:val="nil"/>
              <w:left w:val="single" w:sz="4" w:space="0" w:color="auto"/>
              <w:bottom w:val="single" w:sz="4" w:space="0" w:color="auto"/>
              <w:right w:val="single" w:sz="4" w:space="0" w:color="auto"/>
            </w:tcBorders>
            <w:shd w:val="clear" w:color="auto" w:fill="auto"/>
            <w:vAlign w:val="center"/>
            <w:hideMark/>
          </w:tcPr>
          <w:p w:rsidR="006319C6" w:rsidRPr="005F44E1" w:rsidRDefault="006319C6" w:rsidP="008514C0">
            <w:pPr>
              <w:rPr>
                <w:rFonts w:ascii="Simplified Arabic" w:hAnsi="Simplified Arabic" w:cs="Simplified Arabic"/>
                <w:color w:val="000000"/>
                <w:sz w:val="18"/>
                <w:szCs w:val="18"/>
                <w:lang w:eastAsia="en-US"/>
              </w:rPr>
            </w:pPr>
            <w:r>
              <w:rPr>
                <w:rFonts w:ascii="Simplified Arabic" w:hAnsi="Simplified Arabic" w:cs="Simplified Arabic" w:hint="cs"/>
                <w:color w:val="000000"/>
                <w:sz w:val="18"/>
                <w:szCs w:val="18"/>
                <w:rtl/>
                <w:lang w:eastAsia="en-US"/>
              </w:rPr>
              <w:t>اناث</w:t>
            </w:r>
          </w:p>
        </w:tc>
        <w:tc>
          <w:tcPr>
            <w:tcW w:w="1517" w:type="dxa"/>
            <w:tcBorders>
              <w:top w:val="nil"/>
              <w:left w:val="nil"/>
              <w:bottom w:val="single" w:sz="4" w:space="0" w:color="auto"/>
            </w:tcBorders>
            <w:shd w:val="clear" w:color="auto" w:fill="auto"/>
            <w:noWrap/>
            <w:vAlign w:val="center"/>
            <w:hideMark/>
          </w:tcPr>
          <w:p w:rsidR="006319C6" w:rsidRDefault="006319C6">
            <w:pPr>
              <w:rPr>
                <w:rFonts w:ascii="Arial" w:hAnsi="Arial" w:cs="Arial"/>
                <w:b/>
                <w:bCs/>
                <w:color w:val="000000"/>
                <w:sz w:val="18"/>
                <w:szCs w:val="18"/>
              </w:rPr>
            </w:pPr>
            <w:r>
              <w:rPr>
                <w:rFonts w:ascii="Arial" w:hAnsi="Arial" w:cs="Arial"/>
                <w:b/>
                <w:bCs/>
                <w:color w:val="000000"/>
                <w:sz w:val="18"/>
                <w:szCs w:val="18"/>
                <w:rtl/>
              </w:rPr>
              <w:t>1,340</w:t>
            </w:r>
          </w:p>
        </w:tc>
        <w:tc>
          <w:tcPr>
            <w:tcW w:w="1227" w:type="dxa"/>
            <w:tcBorders>
              <w:top w:val="nil"/>
              <w:bottom w:val="single" w:sz="4" w:space="0" w:color="auto"/>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783</w:t>
            </w:r>
          </w:p>
        </w:tc>
        <w:tc>
          <w:tcPr>
            <w:tcW w:w="1228" w:type="dxa"/>
            <w:tcBorders>
              <w:top w:val="nil"/>
              <w:bottom w:val="single" w:sz="4" w:space="0" w:color="auto"/>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319</w:t>
            </w:r>
          </w:p>
        </w:tc>
        <w:tc>
          <w:tcPr>
            <w:tcW w:w="1227" w:type="dxa"/>
            <w:tcBorders>
              <w:top w:val="nil"/>
              <w:bottom w:val="single" w:sz="4" w:space="0" w:color="auto"/>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481</w:t>
            </w:r>
          </w:p>
        </w:tc>
        <w:tc>
          <w:tcPr>
            <w:tcW w:w="1228" w:type="dxa"/>
            <w:tcBorders>
              <w:top w:val="nil"/>
              <w:bottom w:val="single" w:sz="4" w:space="0" w:color="auto"/>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189</w:t>
            </w:r>
          </w:p>
        </w:tc>
        <w:tc>
          <w:tcPr>
            <w:tcW w:w="1228" w:type="dxa"/>
            <w:tcBorders>
              <w:top w:val="nil"/>
              <w:bottom w:val="single" w:sz="4" w:space="0" w:color="auto"/>
              <w:right w:val="single" w:sz="4" w:space="0" w:color="auto"/>
            </w:tcBorders>
            <w:shd w:val="clear" w:color="auto" w:fill="auto"/>
            <w:noWrap/>
            <w:vAlign w:val="center"/>
            <w:hideMark/>
          </w:tcPr>
          <w:p w:rsidR="006319C6" w:rsidRDefault="006319C6">
            <w:pPr>
              <w:rPr>
                <w:rFonts w:ascii="Arial" w:hAnsi="Arial" w:cs="Arial"/>
                <w:color w:val="000000"/>
                <w:sz w:val="18"/>
                <w:szCs w:val="18"/>
              </w:rPr>
            </w:pPr>
            <w:r>
              <w:rPr>
                <w:rFonts w:ascii="Arial" w:hAnsi="Arial" w:cs="Arial"/>
                <w:color w:val="000000"/>
                <w:sz w:val="18"/>
                <w:szCs w:val="18"/>
                <w:rtl/>
              </w:rPr>
              <w:t>167</w:t>
            </w:r>
          </w:p>
        </w:tc>
      </w:tr>
    </w:tbl>
    <w:p w:rsidR="002D4BC0" w:rsidRDefault="002D4BC0" w:rsidP="008B6FFB">
      <w:pPr>
        <w:ind w:left="284"/>
        <w:rPr>
          <w:rFonts w:cs="Simplified Arabic"/>
          <w:sz w:val="18"/>
          <w:szCs w:val="18"/>
          <w:rtl/>
        </w:rPr>
      </w:pPr>
      <w:r w:rsidRPr="0013012C">
        <w:rPr>
          <w:rFonts w:cs="Simplified Arabic" w:hint="cs"/>
          <w:sz w:val="18"/>
          <w:szCs w:val="18"/>
          <w:rtl/>
        </w:rPr>
        <w:t xml:space="preserve">*يشمل السكان </w:t>
      </w:r>
      <w:proofErr w:type="spellStart"/>
      <w:r w:rsidRPr="0013012C">
        <w:rPr>
          <w:rFonts w:cs="Simplified Arabic" w:hint="cs"/>
          <w:sz w:val="18"/>
          <w:szCs w:val="18"/>
          <w:rtl/>
        </w:rPr>
        <w:t>الفلسطينين</w:t>
      </w:r>
      <w:proofErr w:type="spellEnd"/>
      <w:r w:rsidRPr="0013012C">
        <w:rPr>
          <w:rFonts w:cs="Simplified Arabic" w:hint="cs"/>
          <w:sz w:val="18"/>
          <w:szCs w:val="18"/>
          <w:rtl/>
        </w:rPr>
        <w:t xml:space="preserve"> الذين لديهم </w:t>
      </w:r>
      <w:proofErr w:type="spellStart"/>
      <w:r w:rsidRPr="0013012C">
        <w:rPr>
          <w:rFonts w:cs="Simplified Arabic" w:hint="cs"/>
          <w:sz w:val="18"/>
          <w:szCs w:val="18"/>
          <w:rtl/>
        </w:rPr>
        <w:t>اعاقة/</w:t>
      </w:r>
      <w:proofErr w:type="spellEnd"/>
      <w:r w:rsidRPr="0013012C">
        <w:rPr>
          <w:rFonts w:cs="Simplified Arabic" w:hint="cs"/>
          <w:sz w:val="18"/>
          <w:szCs w:val="18"/>
          <w:rtl/>
        </w:rPr>
        <w:t xml:space="preserve"> صعوبة واحدة على الاقل.</w:t>
      </w:r>
    </w:p>
    <w:p w:rsidR="002D4BC0" w:rsidRDefault="002D4BC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CE2170" w:rsidRDefault="00CE2170" w:rsidP="002D4BC0">
      <w:pPr>
        <w:rPr>
          <w:rFonts w:cs="Simplified Arabic"/>
          <w:b/>
          <w:bCs/>
          <w:rtl/>
        </w:rPr>
      </w:pPr>
    </w:p>
    <w:p w:rsidR="009975B4" w:rsidRDefault="009975B4" w:rsidP="003D723A">
      <w:pPr>
        <w:jc w:val="center"/>
        <w:rPr>
          <w:rFonts w:cs="Simplified Arabic"/>
          <w:b/>
          <w:bCs/>
          <w:sz w:val="22"/>
          <w:szCs w:val="22"/>
          <w:rtl/>
        </w:rPr>
        <w:sectPr w:rsidR="009975B4" w:rsidSect="00965D4A">
          <w:footerReference w:type="default" r:id="rId38"/>
          <w:type w:val="continuous"/>
          <w:pgSz w:w="11909" w:h="16834" w:code="9"/>
          <w:pgMar w:top="1418" w:right="1418" w:bottom="1418" w:left="1418" w:header="709" w:footer="709" w:gutter="0"/>
          <w:pgNumType w:start="16"/>
          <w:cols w:space="720"/>
        </w:sectPr>
      </w:pPr>
    </w:p>
    <w:p w:rsidR="002D4BC0" w:rsidRDefault="002D4BC0" w:rsidP="003D723A">
      <w:pPr>
        <w:jc w:val="center"/>
        <w:rPr>
          <w:rFonts w:ascii="Simplified Arabic" w:cs="Simplified Arabic"/>
          <w:b/>
          <w:bCs/>
          <w:sz w:val="22"/>
          <w:szCs w:val="22"/>
          <w:rtl/>
        </w:rPr>
      </w:pPr>
      <w:r>
        <w:rPr>
          <w:rFonts w:cs="Simplified Arabic" w:hint="cs"/>
          <w:b/>
          <w:bCs/>
          <w:sz w:val="22"/>
          <w:szCs w:val="22"/>
          <w:rtl/>
        </w:rPr>
        <w:lastRenderedPageBreak/>
        <w:t xml:space="preserve">جدول </w:t>
      </w:r>
      <w:proofErr w:type="spellStart"/>
      <w:r w:rsidR="00690D90">
        <w:rPr>
          <w:rFonts w:cs="Simplified Arabic" w:hint="cs"/>
          <w:b/>
          <w:bCs/>
          <w:sz w:val="22"/>
          <w:szCs w:val="22"/>
          <w:rtl/>
        </w:rPr>
        <w:t>15</w:t>
      </w:r>
      <w:r>
        <w:rPr>
          <w:rFonts w:cs="Simplified Arabic" w:hint="cs"/>
          <w:b/>
          <w:bCs/>
          <w:sz w:val="22"/>
          <w:szCs w:val="22"/>
          <w:rtl/>
        </w:rPr>
        <w:t>:</w:t>
      </w:r>
      <w:proofErr w:type="spellEnd"/>
      <w:r>
        <w:rPr>
          <w:rFonts w:cs="Simplified Arabic" w:hint="cs"/>
          <w:b/>
          <w:bCs/>
          <w:sz w:val="22"/>
          <w:szCs w:val="22"/>
          <w:rtl/>
        </w:rPr>
        <w:t xml:space="preserve"> </w:t>
      </w:r>
      <w:r w:rsidRPr="00507E21">
        <w:rPr>
          <w:rFonts w:ascii="Simplified Arabic" w:cs="Simplified Arabic" w:hint="cs"/>
          <w:b/>
          <w:bCs/>
          <w:sz w:val="22"/>
          <w:szCs w:val="22"/>
          <w:rtl/>
        </w:rPr>
        <w:t>عدد السكان</w:t>
      </w:r>
      <w:r w:rsidRPr="00507E21">
        <w:rPr>
          <w:rFonts w:cs="Simplified Arabic"/>
          <w:rtl/>
        </w:rPr>
        <w:t xml:space="preserve"> </w:t>
      </w:r>
      <w:r w:rsidRPr="00507E21">
        <w:rPr>
          <w:rFonts w:ascii="Simplified Arabic" w:cs="Simplified Arabic"/>
          <w:b/>
          <w:bCs/>
          <w:sz w:val="22"/>
          <w:szCs w:val="22"/>
          <w:rtl/>
        </w:rPr>
        <w:t>(10 سنوات فأكثر</w:t>
      </w:r>
      <w:proofErr w:type="spellStart"/>
      <w:r w:rsidRPr="00507E21">
        <w:rPr>
          <w:rFonts w:ascii="Simplified Arabic" w:cs="Simplified Arabic"/>
          <w:b/>
          <w:bCs/>
          <w:sz w:val="22"/>
          <w:szCs w:val="22"/>
          <w:rtl/>
        </w:rPr>
        <w:t>)</w:t>
      </w:r>
      <w:proofErr w:type="spellEnd"/>
      <w:r w:rsidRPr="00507E21">
        <w:rPr>
          <w:rFonts w:ascii="Simplified Arabic" w:cs="Simplified Arabic"/>
          <w:b/>
          <w:bCs/>
          <w:sz w:val="22"/>
          <w:szCs w:val="22"/>
        </w:rPr>
        <w:t xml:space="preserve"> </w:t>
      </w:r>
      <w:r w:rsidRPr="00507E21">
        <w:rPr>
          <w:rFonts w:ascii="Simplified Arabic" w:cs="Simplified Arabic" w:hint="cs"/>
          <w:b/>
          <w:bCs/>
          <w:sz w:val="22"/>
          <w:szCs w:val="22"/>
          <w:rtl/>
        </w:rPr>
        <w:t xml:space="preserve">في </w:t>
      </w:r>
      <w:r w:rsidR="00A40EB0">
        <w:rPr>
          <w:rFonts w:ascii="Simplified Arabic" w:cs="Simplified Arabic" w:hint="cs"/>
          <w:b/>
          <w:bCs/>
          <w:sz w:val="22"/>
          <w:szCs w:val="22"/>
          <w:rtl/>
        </w:rPr>
        <w:t xml:space="preserve">المباني العالية </w:t>
      </w:r>
      <w:r w:rsidRPr="00507E21">
        <w:rPr>
          <w:rFonts w:ascii="Simplified Arabic" w:cs="Simplified Arabic" w:hint="cs"/>
          <w:b/>
          <w:bCs/>
          <w:sz w:val="22"/>
          <w:szCs w:val="22"/>
          <w:rtl/>
        </w:rPr>
        <w:t>في فلسطين</w:t>
      </w:r>
      <w:r w:rsidRPr="00507E21">
        <w:rPr>
          <w:rFonts w:ascii="Simplified Arabic" w:cs="Simplified Arabic"/>
          <w:b/>
          <w:bCs/>
          <w:sz w:val="22"/>
          <w:szCs w:val="22"/>
        </w:rPr>
        <w:t xml:space="preserve"> </w:t>
      </w:r>
      <w:r w:rsidRPr="00507E21">
        <w:rPr>
          <w:rFonts w:ascii="Simplified Arabic" w:cs="Simplified Arabic" w:hint="cs"/>
          <w:b/>
          <w:bCs/>
          <w:sz w:val="22"/>
          <w:szCs w:val="22"/>
          <w:rtl/>
        </w:rPr>
        <w:t>حسب</w:t>
      </w:r>
      <w:r w:rsidRPr="00507E21">
        <w:rPr>
          <w:rFonts w:ascii="Simplified Arabic" w:cs="Simplified Arabic"/>
          <w:b/>
          <w:bCs/>
          <w:sz w:val="22"/>
          <w:szCs w:val="22"/>
        </w:rPr>
        <w:t xml:space="preserve"> </w:t>
      </w:r>
      <w:r w:rsidRPr="00507E21">
        <w:rPr>
          <w:rFonts w:ascii="Simplified Arabic" w:cs="Simplified Arabic" w:hint="cs"/>
          <w:b/>
          <w:bCs/>
          <w:sz w:val="22"/>
          <w:szCs w:val="22"/>
          <w:rtl/>
        </w:rPr>
        <w:t>المحافظة</w:t>
      </w:r>
      <w:r>
        <w:rPr>
          <w:rFonts w:ascii="Simplified Arabic" w:cs="Simplified Arabic" w:hint="cs"/>
          <w:b/>
          <w:bCs/>
          <w:sz w:val="22"/>
          <w:szCs w:val="22"/>
          <w:rtl/>
        </w:rPr>
        <w:t xml:space="preserve"> و</w:t>
      </w:r>
      <w:r w:rsidRPr="00507E21">
        <w:rPr>
          <w:rFonts w:ascii="Simplified Arabic" w:cs="Simplified Arabic" w:hint="cs"/>
          <w:b/>
          <w:bCs/>
          <w:sz w:val="22"/>
          <w:szCs w:val="22"/>
          <w:rtl/>
        </w:rPr>
        <w:t xml:space="preserve">العلاقة بقوة </w:t>
      </w:r>
      <w:proofErr w:type="spellStart"/>
      <w:r w:rsidRPr="00507E21">
        <w:rPr>
          <w:rFonts w:ascii="Simplified Arabic" w:cs="Simplified Arabic" w:hint="cs"/>
          <w:b/>
          <w:bCs/>
          <w:sz w:val="22"/>
          <w:szCs w:val="22"/>
          <w:rtl/>
        </w:rPr>
        <w:t>العمل</w:t>
      </w:r>
      <w:r w:rsidR="003F2595">
        <w:rPr>
          <w:rFonts w:ascii="Simplified Arabic" w:cs="Simplified Arabic" w:hint="cs"/>
          <w:b/>
          <w:bCs/>
          <w:sz w:val="22"/>
          <w:szCs w:val="22"/>
          <w:rtl/>
        </w:rPr>
        <w:t>،</w:t>
      </w:r>
      <w:proofErr w:type="spellEnd"/>
      <w:r w:rsidR="003F2595">
        <w:rPr>
          <w:rFonts w:ascii="Simplified Arabic" w:cs="Simplified Arabic" w:hint="cs"/>
          <w:b/>
          <w:bCs/>
          <w:sz w:val="22"/>
          <w:szCs w:val="22"/>
          <w:rtl/>
        </w:rPr>
        <w:t xml:space="preserve"> 2007</w:t>
      </w:r>
    </w:p>
    <w:p w:rsidR="009975B4" w:rsidRPr="009975B4" w:rsidRDefault="009975B4" w:rsidP="003D723A">
      <w:pPr>
        <w:jc w:val="center"/>
        <w:rPr>
          <w:rFonts w:cs="Simplified Arabic"/>
          <w:sz w:val="12"/>
          <w:szCs w:val="12"/>
          <w:rtl/>
        </w:rPr>
      </w:pPr>
    </w:p>
    <w:tbl>
      <w:tblPr>
        <w:bidiVisual/>
        <w:tblW w:w="15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1"/>
        <w:gridCol w:w="1102"/>
        <w:gridCol w:w="1102"/>
        <w:gridCol w:w="1102"/>
        <w:gridCol w:w="1102"/>
        <w:gridCol w:w="1102"/>
        <w:gridCol w:w="1247"/>
        <w:gridCol w:w="957"/>
        <w:gridCol w:w="1102"/>
        <w:gridCol w:w="1102"/>
        <w:gridCol w:w="1102"/>
        <w:gridCol w:w="1102"/>
        <w:gridCol w:w="1103"/>
      </w:tblGrid>
      <w:tr w:rsidR="002D4BC0" w:rsidRPr="009975B4" w:rsidTr="009975B4">
        <w:trPr>
          <w:trHeight w:val="20"/>
          <w:jc w:val="center"/>
        </w:trPr>
        <w:tc>
          <w:tcPr>
            <w:tcW w:w="1801" w:type="dxa"/>
            <w:vMerge w:val="restart"/>
            <w:shd w:val="clear" w:color="auto" w:fill="auto"/>
            <w:noWrap/>
            <w:vAlign w:val="center"/>
            <w:hideMark/>
          </w:tcPr>
          <w:p w:rsidR="002D4BC0" w:rsidRPr="009975B4" w:rsidRDefault="002D4BC0" w:rsidP="00B61C7C">
            <w:pPr>
              <w:jc w:val="center"/>
              <w:rPr>
                <w:rFonts w:ascii="Arial" w:hAnsi="Arial" w:cs="Simplified Arabic"/>
                <w:b/>
                <w:bCs/>
                <w:sz w:val="18"/>
                <w:szCs w:val="18"/>
                <w:rtl/>
                <w:lang w:eastAsia="en-US"/>
              </w:rPr>
            </w:pPr>
            <w:r w:rsidRPr="009975B4">
              <w:rPr>
                <w:rFonts w:ascii="Arial" w:hAnsi="Arial" w:cs="Simplified Arabic"/>
                <w:b/>
                <w:bCs/>
                <w:sz w:val="18"/>
                <w:szCs w:val="18"/>
                <w:rtl/>
                <w:lang w:eastAsia="en-US"/>
              </w:rPr>
              <w:t>المنطقة والمحافظة</w:t>
            </w:r>
          </w:p>
        </w:tc>
        <w:tc>
          <w:tcPr>
            <w:tcW w:w="13225" w:type="dxa"/>
            <w:gridSpan w:val="12"/>
            <w:shd w:val="clear" w:color="auto" w:fill="auto"/>
            <w:noWrap/>
            <w:vAlign w:val="center"/>
            <w:hideMark/>
          </w:tcPr>
          <w:p w:rsidR="002D4BC0" w:rsidRPr="009975B4" w:rsidRDefault="002D4BC0" w:rsidP="008514C0">
            <w:pPr>
              <w:ind w:left="-113" w:right="-113"/>
              <w:jc w:val="center"/>
              <w:rPr>
                <w:rFonts w:ascii="Arial" w:hAnsi="Arial" w:cs="Simplified Arabic"/>
                <w:b/>
                <w:bCs/>
                <w:color w:val="000000"/>
                <w:sz w:val="18"/>
                <w:szCs w:val="18"/>
                <w:rtl/>
                <w:lang w:eastAsia="en-US"/>
              </w:rPr>
            </w:pPr>
            <w:r w:rsidRPr="009975B4">
              <w:rPr>
                <w:rFonts w:ascii="Arial" w:hAnsi="Arial" w:cs="Simplified Arabic" w:hint="cs"/>
                <w:b/>
                <w:bCs/>
                <w:sz w:val="18"/>
                <w:szCs w:val="18"/>
                <w:rtl/>
                <w:lang w:eastAsia="en-US"/>
              </w:rPr>
              <w:t>العلاقة بقوة العمل</w:t>
            </w:r>
          </w:p>
        </w:tc>
      </w:tr>
      <w:tr w:rsidR="002D4BC0" w:rsidRPr="009975B4" w:rsidTr="00986E75">
        <w:trPr>
          <w:trHeight w:val="678"/>
          <w:jc w:val="center"/>
        </w:trPr>
        <w:tc>
          <w:tcPr>
            <w:tcW w:w="1801" w:type="dxa"/>
            <w:vMerge/>
            <w:tcBorders>
              <w:bottom w:val="single" w:sz="4" w:space="0" w:color="auto"/>
            </w:tcBorders>
            <w:shd w:val="clear" w:color="auto" w:fill="auto"/>
            <w:noWrap/>
            <w:vAlign w:val="center"/>
            <w:hideMark/>
          </w:tcPr>
          <w:p w:rsidR="002D4BC0" w:rsidRPr="009975B4" w:rsidRDefault="002D4BC0" w:rsidP="00B61C7C">
            <w:pPr>
              <w:rPr>
                <w:rFonts w:ascii="Arial" w:hAnsi="Arial" w:cs="Simplified Arabic"/>
                <w:sz w:val="18"/>
                <w:szCs w:val="18"/>
                <w:lang w:eastAsia="en-US"/>
              </w:rPr>
            </w:pPr>
          </w:p>
        </w:tc>
        <w:tc>
          <w:tcPr>
            <w:tcW w:w="1102"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Theme="minorHAnsi" w:hAnsiTheme="minorHAnsi" w:cs="Simplified Arabic"/>
                <w:b/>
                <w:bCs/>
                <w:sz w:val="18"/>
                <w:szCs w:val="18"/>
                <w:lang w:eastAsia="en-US"/>
              </w:rPr>
            </w:pPr>
            <w:r w:rsidRPr="009975B4">
              <w:rPr>
                <w:rFonts w:ascii="Simplified Arabic" w:cs="Simplified Arabic" w:hint="cs"/>
                <w:b/>
                <w:bCs/>
                <w:sz w:val="18"/>
                <w:szCs w:val="18"/>
                <w:rtl/>
                <w:lang w:eastAsia="en-US"/>
              </w:rPr>
              <w:t>نشيطون</w:t>
            </w:r>
            <w:r w:rsidRPr="009975B4">
              <w:rPr>
                <w:rFonts w:ascii="Simplified Arabic" w:cs="Simplified Arabic"/>
                <w:b/>
                <w:bCs/>
                <w:sz w:val="18"/>
                <w:szCs w:val="18"/>
                <w:lang w:eastAsia="en-US"/>
              </w:rPr>
              <w:t xml:space="preserve"> </w:t>
            </w:r>
            <w:r w:rsidRPr="009975B4">
              <w:rPr>
                <w:rFonts w:ascii="Simplified Arabic" w:cs="Simplified Arabic" w:hint="cs"/>
                <w:b/>
                <w:bCs/>
                <w:sz w:val="18"/>
                <w:szCs w:val="18"/>
                <w:rtl/>
                <w:lang w:eastAsia="en-US"/>
              </w:rPr>
              <w:t>اقتصاديًا</w:t>
            </w:r>
          </w:p>
        </w:tc>
        <w:tc>
          <w:tcPr>
            <w:tcW w:w="1102"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sz w:val="18"/>
                <w:szCs w:val="18"/>
              </w:rPr>
            </w:pPr>
            <w:r w:rsidRPr="009975B4">
              <w:rPr>
                <w:rFonts w:ascii="Simplified Arabic" w:cs="Simplified Arabic" w:hint="cs"/>
                <w:sz w:val="18"/>
                <w:szCs w:val="18"/>
                <w:rtl/>
                <w:lang w:eastAsia="en-US"/>
              </w:rPr>
              <w:t>مشتغل</w:t>
            </w:r>
          </w:p>
        </w:tc>
        <w:tc>
          <w:tcPr>
            <w:tcW w:w="1102"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sz w:val="18"/>
                <w:szCs w:val="18"/>
                <w:lang w:eastAsia="en-US"/>
              </w:rPr>
            </w:pPr>
            <w:r w:rsidRPr="009975B4">
              <w:rPr>
                <w:rFonts w:ascii="Simplified Arabic" w:cs="Simplified Arabic" w:hint="cs"/>
                <w:sz w:val="18"/>
                <w:szCs w:val="18"/>
                <w:rtl/>
                <w:lang w:eastAsia="en-US"/>
              </w:rPr>
              <w:t>متعطل</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سبق</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له</w:t>
            </w:r>
          </w:p>
          <w:p w:rsidR="002D4BC0" w:rsidRPr="009975B4" w:rsidRDefault="002D4BC0" w:rsidP="009975B4">
            <w:pPr>
              <w:autoSpaceDE w:val="0"/>
              <w:autoSpaceDN w:val="0"/>
              <w:adjustRightInd w:val="0"/>
              <w:jc w:val="center"/>
              <w:rPr>
                <w:rFonts w:asciiTheme="minorHAnsi" w:hAnsiTheme="minorHAnsi" w:cs="Simplified Arabic"/>
                <w:sz w:val="18"/>
                <w:szCs w:val="18"/>
              </w:rPr>
            </w:pPr>
            <w:r w:rsidRPr="009975B4">
              <w:rPr>
                <w:rFonts w:ascii="Simplified Arabic" w:cs="Simplified Arabic" w:hint="cs"/>
                <w:sz w:val="18"/>
                <w:szCs w:val="18"/>
                <w:rtl/>
                <w:lang w:eastAsia="en-US"/>
              </w:rPr>
              <w:t>العمل</w:t>
            </w:r>
          </w:p>
        </w:tc>
        <w:tc>
          <w:tcPr>
            <w:tcW w:w="1102"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sz w:val="18"/>
                <w:szCs w:val="18"/>
                <w:lang w:eastAsia="en-US"/>
              </w:rPr>
            </w:pPr>
            <w:r w:rsidRPr="009975B4">
              <w:rPr>
                <w:rFonts w:ascii="Simplified Arabic" w:cs="Simplified Arabic" w:hint="cs"/>
                <w:sz w:val="18"/>
                <w:szCs w:val="18"/>
                <w:rtl/>
                <w:lang w:eastAsia="en-US"/>
              </w:rPr>
              <w:t>متعطل</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لم</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يسبق</w:t>
            </w:r>
          </w:p>
          <w:p w:rsidR="002D4BC0" w:rsidRPr="009975B4" w:rsidRDefault="002D4BC0" w:rsidP="009975B4">
            <w:pPr>
              <w:autoSpaceDE w:val="0"/>
              <w:autoSpaceDN w:val="0"/>
              <w:adjustRightInd w:val="0"/>
              <w:jc w:val="center"/>
              <w:rPr>
                <w:rFonts w:ascii="Simplified Arabic" w:cs="Simplified Arabic"/>
                <w:sz w:val="18"/>
                <w:szCs w:val="18"/>
                <w:rtl/>
              </w:rPr>
            </w:pPr>
            <w:r w:rsidRPr="009975B4">
              <w:rPr>
                <w:rFonts w:ascii="Simplified Arabic" w:cs="Simplified Arabic" w:hint="cs"/>
                <w:sz w:val="18"/>
                <w:szCs w:val="18"/>
                <w:rtl/>
                <w:lang w:eastAsia="en-US"/>
              </w:rPr>
              <w:t>له</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العمل</w:t>
            </w:r>
          </w:p>
        </w:tc>
        <w:tc>
          <w:tcPr>
            <w:tcW w:w="1102"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b/>
                <w:bCs/>
                <w:sz w:val="18"/>
                <w:szCs w:val="18"/>
                <w:lang w:eastAsia="en-US"/>
              </w:rPr>
            </w:pPr>
            <w:r w:rsidRPr="009975B4">
              <w:rPr>
                <w:rFonts w:ascii="Simplified Arabic" w:cs="Simplified Arabic" w:hint="cs"/>
                <w:b/>
                <w:bCs/>
                <w:sz w:val="18"/>
                <w:szCs w:val="18"/>
                <w:rtl/>
                <w:lang w:eastAsia="en-US"/>
              </w:rPr>
              <w:t>غير</w:t>
            </w:r>
            <w:r w:rsidRPr="009975B4">
              <w:rPr>
                <w:rFonts w:ascii="Simplified Arabic" w:cs="Simplified Arabic"/>
                <w:b/>
                <w:bCs/>
                <w:sz w:val="18"/>
                <w:szCs w:val="18"/>
                <w:lang w:eastAsia="en-US"/>
              </w:rPr>
              <w:t xml:space="preserve"> </w:t>
            </w:r>
            <w:r w:rsidRPr="009975B4">
              <w:rPr>
                <w:rFonts w:ascii="Simplified Arabic" w:cs="Simplified Arabic" w:hint="cs"/>
                <w:b/>
                <w:bCs/>
                <w:sz w:val="18"/>
                <w:szCs w:val="18"/>
                <w:rtl/>
                <w:lang w:eastAsia="en-US"/>
              </w:rPr>
              <w:t>النشيطين</w:t>
            </w:r>
          </w:p>
          <w:p w:rsidR="002D4BC0" w:rsidRPr="009975B4" w:rsidRDefault="002D4BC0" w:rsidP="009975B4">
            <w:pPr>
              <w:jc w:val="center"/>
              <w:rPr>
                <w:rFonts w:ascii="Arial" w:hAnsi="Arial" w:cs="Simplified Arabic"/>
                <w:b/>
                <w:bCs/>
                <w:sz w:val="18"/>
                <w:szCs w:val="18"/>
                <w:lang w:eastAsia="en-US"/>
              </w:rPr>
            </w:pPr>
            <w:r w:rsidRPr="009975B4">
              <w:rPr>
                <w:rFonts w:ascii="Simplified Arabic" w:cs="Simplified Arabic" w:hint="cs"/>
                <w:b/>
                <w:bCs/>
                <w:sz w:val="18"/>
                <w:szCs w:val="18"/>
                <w:rtl/>
                <w:lang w:eastAsia="en-US"/>
              </w:rPr>
              <w:t>اقتصاديًا</w:t>
            </w:r>
          </w:p>
        </w:tc>
        <w:tc>
          <w:tcPr>
            <w:tcW w:w="1247"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Theme="minorHAnsi" w:hAnsiTheme="minorHAnsi" w:cs="Simplified Arabic"/>
                <w:sz w:val="18"/>
                <w:szCs w:val="18"/>
                <w:lang w:eastAsia="en-US"/>
              </w:rPr>
            </w:pPr>
            <w:r w:rsidRPr="009975B4">
              <w:rPr>
                <w:rFonts w:ascii="Simplified Arabic" w:cs="Simplified Arabic" w:hint="cs"/>
                <w:sz w:val="18"/>
                <w:szCs w:val="18"/>
                <w:rtl/>
                <w:lang w:eastAsia="en-US"/>
              </w:rPr>
              <w:t>التفرغ</w:t>
            </w:r>
          </w:p>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للدراسة</w:t>
            </w:r>
            <w:r w:rsidRPr="009975B4">
              <w:rPr>
                <w:rFonts w:ascii="Simplified Arabic" w:cs="Simplified Arabic"/>
                <w:sz w:val="18"/>
                <w:szCs w:val="18"/>
                <w:lang w:eastAsia="en-US"/>
              </w:rPr>
              <w:t>/</w:t>
            </w:r>
            <w:r w:rsidRPr="009975B4">
              <w:rPr>
                <w:rFonts w:ascii="Simplified Arabic" w:cs="Simplified Arabic" w:hint="cs"/>
                <w:sz w:val="18"/>
                <w:szCs w:val="18"/>
                <w:rtl/>
                <w:lang w:eastAsia="en-US"/>
              </w:rPr>
              <w:t>التدريب</w:t>
            </w:r>
          </w:p>
        </w:tc>
        <w:tc>
          <w:tcPr>
            <w:tcW w:w="957" w:type="dxa"/>
            <w:tcBorders>
              <w:bottom w:val="single" w:sz="4" w:space="0" w:color="auto"/>
            </w:tcBorders>
            <w:shd w:val="clear" w:color="auto" w:fill="auto"/>
            <w:noWrap/>
            <w:vAlign w:val="center"/>
            <w:hideMark/>
          </w:tcPr>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التفرغ</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لأعمال</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المنزل</w:t>
            </w:r>
          </w:p>
        </w:tc>
        <w:tc>
          <w:tcPr>
            <w:tcW w:w="1102"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sz w:val="18"/>
                <w:szCs w:val="18"/>
                <w:lang w:eastAsia="en-US"/>
              </w:rPr>
            </w:pPr>
            <w:r w:rsidRPr="009975B4">
              <w:rPr>
                <w:rFonts w:ascii="Simplified Arabic" w:cs="Simplified Arabic" w:hint="cs"/>
                <w:sz w:val="18"/>
                <w:szCs w:val="18"/>
                <w:rtl/>
                <w:lang w:eastAsia="en-US"/>
              </w:rPr>
              <w:t>العجز</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كبر</w:t>
            </w:r>
          </w:p>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السن</w:t>
            </w:r>
            <w:r w:rsidRPr="009975B4">
              <w:rPr>
                <w:rFonts w:ascii="Simplified Arabic" w:cs="Simplified Arabic"/>
                <w:sz w:val="18"/>
                <w:szCs w:val="18"/>
                <w:lang w:eastAsia="en-US"/>
              </w:rPr>
              <w:t>/</w:t>
            </w:r>
            <w:r w:rsidRPr="009975B4">
              <w:rPr>
                <w:rFonts w:ascii="Simplified Arabic" w:cs="Simplified Arabic" w:hint="cs"/>
                <w:sz w:val="18"/>
                <w:szCs w:val="18"/>
                <w:rtl/>
                <w:lang w:eastAsia="en-US"/>
              </w:rPr>
              <w:t>المرض</w:t>
            </w:r>
          </w:p>
        </w:tc>
        <w:tc>
          <w:tcPr>
            <w:tcW w:w="1102" w:type="dxa"/>
            <w:tcBorders>
              <w:bottom w:val="single" w:sz="4" w:space="0" w:color="auto"/>
            </w:tcBorders>
            <w:shd w:val="clear" w:color="auto" w:fill="auto"/>
            <w:noWrap/>
            <w:vAlign w:val="center"/>
            <w:hideMark/>
          </w:tcPr>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وجود</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إيراد</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المتقاعد</w:t>
            </w:r>
          </w:p>
        </w:tc>
        <w:tc>
          <w:tcPr>
            <w:tcW w:w="1102" w:type="dxa"/>
            <w:tcBorders>
              <w:bottom w:val="single" w:sz="4" w:space="0" w:color="auto"/>
            </w:tcBorders>
            <w:shd w:val="clear" w:color="auto" w:fill="auto"/>
            <w:noWrap/>
            <w:vAlign w:val="center"/>
            <w:hideMark/>
          </w:tcPr>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أخرى</w:t>
            </w:r>
          </w:p>
        </w:tc>
        <w:tc>
          <w:tcPr>
            <w:tcW w:w="1102" w:type="dxa"/>
            <w:tcBorders>
              <w:bottom w:val="single" w:sz="4" w:space="0" w:color="auto"/>
            </w:tcBorders>
            <w:shd w:val="clear" w:color="auto" w:fill="auto"/>
            <w:vAlign w:val="center"/>
            <w:hideMark/>
          </w:tcPr>
          <w:p w:rsidR="002D4BC0" w:rsidRPr="009975B4" w:rsidRDefault="002D4BC0" w:rsidP="009975B4">
            <w:pPr>
              <w:jc w:val="center"/>
              <w:rPr>
                <w:rFonts w:ascii="Arial" w:hAnsi="Arial" w:cs="Simplified Arabic"/>
                <w:color w:val="000000"/>
                <w:sz w:val="18"/>
                <w:szCs w:val="18"/>
                <w:lang w:eastAsia="en-US"/>
              </w:rPr>
            </w:pPr>
            <w:r w:rsidRPr="009975B4">
              <w:rPr>
                <w:rFonts w:ascii="Arial" w:hAnsi="Arial" w:cs="Simplified Arabic" w:hint="cs"/>
                <w:color w:val="000000"/>
                <w:sz w:val="18"/>
                <w:szCs w:val="18"/>
                <w:rtl/>
                <w:lang w:eastAsia="en-US"/>
              </w:rPr>
              <w:t>غير مبين</w:t>
            </w:r>
          </w:p>
        </w:tc>
        <w:tc>
          <w:tcPr>
            <w:tcW w:w="1103" w:type="dxa"/>
            <w:tcBorders>
              <w:bottom w:val="single" w:sz="4" w:space="0" w:color="auto"/>
            </w:tcBorders>
            <w:shd w:val="clear" w:color="auto" w:fill="auto"/>
            <w:vAlign w:val="center"/>
            <w:hideMark/>
          </w:tcPr>
          <w:p w:rsidR="002D4BC0" w:rsidRPr="009975B4" w:rsidRDefault="002D4BC0" w:rsidP="009975B4">
            <w:pPr>
              <w:jc w:val="center"/>
              <w:rPr>
                <w:rFonts w:ascii="Arial" w:hAnsi="Arial" w:cs="Simplified Arabic"/>
                <w:b/>
                <w:bCs/>
                <w:color w:val="000000"/>
                <w:sz w:val="18"/>
                <w:szCs w:val="18"/>
                <w:lang w:eastAsia="en-US"/>
              </w:rPr>
            </w:pPr>
            <w:r w:rsidRPr="009975B4">
              <w:rPr>
                <w:rFonts w:ascii="Arial" w:hAnsi="Arial" w:cs="Simplified Arabic"/>
                <w:b/>
                <w:bCs/>
                <w:color w:val="000000"/>
                <w:sz w:val="18"/>
                <w:szCs w:val="18"/>
                <w:rtl/>
                <w:lang w:eastAsia="en-US"/>
              </w:rPr>
              <w:t>المجموع</w:t>
            </w:r>
          </w:p>
        </w:tc>
      </w:tr>
      <w:tr w:rsidR="00C36C78" w:rsidRPr="009975B4" w:rsidTr="00986E75">
        <w:trPr>
          <w:trHeight w:val="20"/>
          <w:jc w:val="center"/>
        </w:trPr>
        <w:tc>
          <w:tcPr>
            <w:tcW w:w="1801" w:type="dxa"/>
            <w:tcBorders>
              <w:bottom w:val="nil"/>
            </w:tcBorders>
            <w:shd w:val="clear" w:color="auto" w:fill="auto"/>
            <w:vAlign w:val="center"/>
            <w:hideMark/>
          </w:tcPr>
          <w:p w:rsidR="00C36C78" w:rsidRPr="009975B4" w:rsidRDefault="00C36C78" w:rsidP="00B61C7C">
            <w:pPr>
              <w:rPr>
                <w:rFonts w:ascii="Arial" w:hAnsi="Arial" w:cs="Simplified Arabic"/>
                <w:b/>
                <w:bCs/>
                <w:sz w:val="18"/>
                <w:szCs w:val="18"/>
                <w:rtl/>
                <w:lang w:eastAsia="en-US"/>
              </w:rPr>
            </w:pPr>
            <w:r w:rsidRPr="009975B4">
              <w:rPr>
                <w:rFonts w:ascii="Arial" w:hAnsi="Arial" w:cs="Simplified Arabic"/>
                <w:b/>
                <w:bCs/>
                <w:sz w:val="18"/>
                <w:szCs w:val="18"/>
                <w:rtl/>
                <w:lang w:eastAsia="en-US"/>
              </w:rPr>
              <w:t>فلسطين</w:t>
            </w:r>
          </w:p>
        </w:tc>
        <w:tc>
          <w:tcPr>
            <w:tcW w:w="1102" w:type="dxa"/>
            <w:tcBorders>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29,806</w:t>
            </w:r>
          </w:p>
        </w:tc>
        <w:tc>
          <w:tcPr>
            <w:tcW w:w="1102"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26,287</w:t>
            </w:r>
          </w:p>
        </w:tc>
        <w:tc>
          <w:tcPr>
            <w:tcW w:w="1102"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1,673</w:t>
            </w:r>
          </w:p>
        </w:tc>
        <w:tc>
          <w:tcPr>
            <w:tcW w:w="1102"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1,846</w:t>
            </w:r>
          </w:p>
        </w:tc>
        <w:tc>
          <w:tcPr>
            <w:tcW w:w="1102"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45,835</w:t>
            </w:r>
          </w:p>
        </w:tc>
        <w:tc>
          <w:tcPr>
            <w:tcW w:w="1247"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26,765</w:t>
            </w:r>
          </w:p>
        </w:tc>
        <w:tc>
          <w:tcPr>
            <w:tcW w:w="957"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15,530</w:t>
            </w:r>
          </w:p>
        </w:tc>
        <w:tc>
          <w:tcPr>
            <w:tcW w:w="1102"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2,005</w:t>
            </w:r>
          </w:p>
        </w:tc>
        <w:tc>
          <w:tcPr>
            <w:tcW w:w="1102"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1,030</w:t>
            </w:r>
          </w:p>
        </w:tc>
        <w:tc>
          <w:tcPr>
            <w:tcW w:w="1102"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505</w:t>
            </w:r>
          </w:p>
        </w:tc>
        <w:tc>
          <w:tcPr>
            <w:tcW w:w="1102" w:type="dxa"/>
            <w:tcBorders>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360</w:t>
            </w:r>
          </w:p>
        </w:tc>
        <w:tc>
          <w:tcPr>
            <w:tcW w:w="1103" w:type="dxa"/>
            <w:tcBorders>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76,001</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b/>
                <w:bCs/>
                <w:sz w:val="18"/>
                <w:szCs w:val="18"/>
                <w:lang w:eastAsia="en-US"/>
              </w:rPr>
            </w:pPr>
            <w:r w:rsidRPr="009975B4">
              <w:rPr>
                <w:rFonts w:ascii="Arial" w:hAnsi="Arial" w:cs="Simplified Arabic"/>
                <w:b/>
                <w:bCs/>
                <w:sz w:val="18"/>
                <w:szCs w:val="18"/>
                <w:rtl/>
                <w:lang w:eastAsia="en-US"/>
              </w:rPr>
              <w:t>الضفة الغربية</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17,187</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16,019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595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573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22,642</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13,006</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7,959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948</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406</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323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308</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40,137</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جنين</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62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132</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88</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36</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194</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proofErr w:type="spellStart"/>
            <w:r w:rsidRPr="009975B4">
              <w:rPr>
                <w:rFonts w:ascii="Arial" w:hAnsi="Arial" w:cs="Simplified Arabic"/>
                <w:sz w:val="18"/>
                <w:szCs w:val="18"/>
                <w:rtl/>
                <w:lang w:eastAsia="en-US"/>
              </w:rPr>
              <w:t>طوباس</w:t>
            </w:r>
            <w:proofErr w:type="spellEnd"/>
          </w:p>
        </w:tc>
        <w:tc>
          <w:tcPr>
            <w:tcW w:w="1102" w:type="dxa"/>
            <w:tcBorders>
              <w:top w:val="nil"/>
              <w:bottom w:val="nil"/>
              <w:right w:val="nil"/>
            </w:tcBorders>
            <w:shd w:val="clear" w:color="auto" w:fill="auto"/>
            <w:noWrap/>
            <w:vAlign w:val="center"/>
            <w:hideMark/>
          </w:tcPr>
          <w:p w:rsidR="00C36C78" w:rsidRPr="009975B4" w:rsidRDefault="00B61C7C" w:rsidP="00B61C7C">
            <w:pPr>
              <w:ind w:right="-113"/>
              <w:rPr>
                <w:rFonts w:ascii="Arial" w:hAnsi="Arial" w:cs="Arial"/>
                <w:b/>
                <w:bCs/>
                <w:color w:val="000000"/>
                <w:sz w:val="18"/>
                <w:szCs w:val="18"/>
              </w:rPr>
            </w:pPr>
            <w:r w:rsidRPr="009975B4">
              <w:rPr>
                <w:rFonts w:ascii="Arial" w:hAnsi="Arial" w:cs="Arial" w:hint="cs"/>
                <w:b/>
                <w:bCs/>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hint="cs"/>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hint="cs"/>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hint="cs"/>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b/>
                <w:bCs/>
                <w:color w:val="000000"/>
                <w:sz w:val="18"/>
                <w:szCs w:val="18"/>
              </w:rPr>
            </w:pPr>
            <w:r w:rsidRPr="009975B4">
              <w:rPr>
                <w:rFonts w:ascii="Arial" w:hAnsi="Arial" w:cs="Arial" w:hint="cs"/>
                <w:b/>
                <w:bCs/>
                <w:color w:val="000000"/>
                <w:sz w:val="18"/>
                <w:szCs w:val="18"/>
                <w:rtl/>
              </w:rPr>
              <w:t>0</w:t>
            </w:r>
          </w:p>
        </w:tc>
        <w:tc>
          <w:tcPr>
            <w:tcW w:w="1247"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hint="cs"/>
                <w:color w:val="000000"/>
                <w:sz w:val="18"/>
                <w:szCs w:val="18"/>
                <w:rtl/>
              </w:rPr>
              <w:t>0</w:t>
            </w:r>
          </w:p>
        </w:tc>
        <w:tc>
          <w:tcPr>
            <w:tcW w:w="957"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hint="cs"/>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hint="cs"/>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hint="cs"/>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hint="cs"/>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hint="cs"/>
                <w:color w:val="000000"/>
                <w:sz w:val="18"/>
                <w:szCs w:val="18"/>
                <w:rtl/>
              </w:rPr>
              <w:t>0</w:t>
            </w:r>
          </w:p>
        </w:tc>
        <w:tc>
          <w:tcPr>
            <w:tcW w:w="1103" w:type="dxa"/>
            <w:tcBorders>
              <w:top w:val="nil"/>
              <w:left w:val="nil"/>
              <w:bottom w:val="nil"/>
            </w:tcBorders>
            <w:shd w:val="clear" w:color="auto" w:fill="auto"/>
            <w:noWrap/>
            <w:vAlign w:val="center"/>
            <w:hideMark/>
          </w:tcPr>
          <w:p w:rsidR="00C36C78" w:rsidRPr="009975B4" w:rsidRDefault="00B61C7C" w:rsidP="00B61C7C">
            <w:pPr>
              <w:ind w:right="-113"/>
              <w:rPr>
                <w:rFonts w:ascii="Arial" w:hAnsi="Arial" w:cs="Arial"/>
                <w:b/>
                <w:bCs/>
                <w:color w:val="000000"/>
                <w:sz w:val="18"/>
                <w:szCs w:val="18"/>
              </w:rPr>
            </w:pPr>
            <w:r w:rsidRPr="009975B4">
              <w:rPr>
                <w:rFonts w:ascii="Arial" w:hAnsi="Arial" w:cs="Arial" w:hint="cs"/>
                <w:b/>
                <w:bCs/>
                <w:color w:val="000000"/>
                <w:sz w:val="18"/>
                <w:szCs w:val="18"/>
                <w:rtl/>
              </w:rPr>
              <w:t>0</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proofErr w:type="spellStart"/>
            <w:r w:rsidRPr="009975B4">
              <w:rPr>
                <w:rFonts w:ascii="Arial" w:hAnsi="Arial" w:cs="Simplified Arabic"/>
                <w:sz w:val="18"/>
                <w:szCs w:val="18"/>
                <w:rtl/>
                <w:lang w:eastAsia="en-US"/>
              </w:rPr>
              <w:t>طولكرم</w:t>
            </w:r>
            <w:proofErr w:type="spellEnd"/>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242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221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367</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228</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119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8</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609</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نابلس</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7,196</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6,634</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237</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325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10,663</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6,092</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3,745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469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196</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161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32</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17,891</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proofErr w:type="spellStart"/>
            <w:r w:rsidRPr="009975B4">
              <w:rPr>
                <w:rFonts w:ascii="Arial" w:hAnsi="Arial" w:cs="Simplified Arabic"/>
                <w:sz w:val="18"/>
                <w:szCs w:val="18"/>
                <w:rtl/>
                <w:lang w:eastAsia="en-US"/>
              </w:rPr>
              <w:t>قلقيلية</w:t>
            </w:r>
            <w:proofErr w:type="spellEnd"/>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37</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56</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26</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7</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93</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proofErr w:type="spellStart"/>
            <w:r w:rsidRPr="009975B4">
              <w:rPr>
                <w:rFonts w:ascii="Arial" w:hAnsi="Arial" w:cs="Simplified Arabic"/>
                <w:sz w:val="18"/>
                <w:szCs w:val="18"/>
                <w:rtl/>
                <w:lang w:eastAsia="en-US"/>
              </w:rPr>
              <w:t>سلفيت</w:t>
            </w:r>
            <w:proofErr w:type="spellEnd"/>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68</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64</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27</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34</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132</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رام الله والبيرة</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6,914</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6,582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200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132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7,496</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4,522</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2,432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285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170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87</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110</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14,520</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اريحا والأغوار</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23</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15</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8</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19</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67</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القدس</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890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807</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44</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1,389</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706</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583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64</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135</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2,414</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بيت لحم</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903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835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17</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1,165</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639</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445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2,073</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الخليل</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850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763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38</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1,287</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663</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534</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16</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7</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2,144</w:t>
            </w:r>
          </w:p>
        </w:tc>
      </w:tr>
      <w:tr w:rsidR="00C36C78" w:rsidRPr="009975B4" w:rsidTr="00986E75">
        <w:trPr>
          <w:trHeight w:val="381"/>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b/>
                <w:bCs/>
                <w:sz w:val="18"/>
                <w:szCs w:val="18"/>
                <w:lang w:eastAsia="en-US"/>
              </w:rPr>
            </w:pPr>
            <w:r w:rsidRPr="009975B4">
              <w:rPr>
                <w:rFonts w:ascii="Arial" w:hAnsi="Arial" w:cs="Simplified Arabic"/>
                <w:b/>
                <w:bCs/>
                <w:sz w:val="18"/>
                <w:szCs w:val="18"/>
                <w:rtl/>
                <w:lang w:eastAsia="en-US"/>
              </w:rPr>
              <w:t>قطاع غزة</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12,619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10,268</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1,078</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1,273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23,193</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13,759</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7,571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1,057</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624</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182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52</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35,864</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شمال غزة</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2,423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1,852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323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248</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5,276</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3,145</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1,634</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263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185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7,703</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rtl/>
                <w:lang w:eastAsia="en-US"/>
              </w:rPr>
            </w:pPr>
            <w:r w:rsidRPr="009975B4">
              <w:rPr>
                <w:rFonts w:ascii="Arial" w:hAnsi="Arial" w:cs="Simplified Arabic"/>
                <w:sz w:val="18"/>
                <w:szCs w:val="18"/>
                <w:rtl/>
                <w:lang w:eastAsia="en-US"/>
              </w:rPr>
              <w:t>غزة</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8,623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7,132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651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840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15,301</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9,098</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5,031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681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386</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105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36</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23,960</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دير البلح</w:t>
            </w:r>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782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639</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90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1,182</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712</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381</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45</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11</w:t>
            </w:r>
          </w:p>
        </w:tc>
        <w:tc>
          <w:tcPr>
            <w:tcW w:w="1102" w:type="dxa"/>
            <w:tcBorders>
              <w:top w:val="nil"/>
              <w:left w:val="nil"/>
              <w:bottom w:val="nil"/>
              <w:right w:val="nil"/>
            </w:tcBorders>
            <w:shd w:val="clear" w:color="auto" w:fill="auto"/>
            <w:noWrap/>
            <w:vAlign w:val="center"/>
            <w:hideMark/>
          </w:tcPr>
          <w:p w:rsidR="00C36C78" w:rsidRPr="009975B4" w:rsidRDefault="00B61C7C" w:rsidP="00B61C7C">
            <w:pPr>
              <w:ind w:right="-113"/>
              <w:rPr>
                <w:rFonts w:ascii="Arial" w:hAnsi="Arial" w:cs="Arial"/>
                <w:color w:val="000000"/>
                <w:sz w:val="18"/>
                <w:szCs w:val="18"/>
              </w:rPr>
            </w:pPr>
            <w:r w:rsidRPr="009975B4">
              <w:rPr>
                <w:rFonts w:ascii="Arial" w:hAnsi="Arial" w:cs="Arial"/>
                <w:color w:val="000000"/>
                <w:sz w:val="18"/>
                <w:szCs w:val="18"/>
                <w:rtl/>
              </w:rPr>
              <w:t>0</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1,964</w:t>
            </w:r>
          </w:p>
        </w:tc>
      </w:tr>
      <w:tr w:rsidR="00C36C78" w:rsidRPr="009975B4" w:rsidTr="00986E75">
        <w:trPr>
          <w:trHeight w:val="20"/>
          <w:jc w:val="center"/>
        </w:trPr>
        <w:tc>
          <w:tcPr>
            <w:tcW w:w="1801" w:type="dxa"/>
            <w:tcBorders>
              <w:top w:val="nil"/>
              <w:bottom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proofErr w:type="spellStart"/>
            <w:r w:rsidRPr="009975B4">
              <w:rPr>
                <w:rFonts w:ascii="Arial" w:hAnsi="Arial" w:cs="Simplified Arabic"/>
                <w:sz w:val="18"/>
                <w:szCs w:val="18"/>
                <w:rtl/>
                <w:lang w:eastAsia="en-US"/>
              </w:rPr>
              <w:t>خانيونس</w:t>
            </w:r>
            <w:proofErr w:type="spellEnd"/>
          </w:p>
        </w:tc>
        <w:tc>
          <w:tcPr>
            <w:tcW w:w="1102" w:type="dxa"/>
            <w:tcBorders>
              <w:top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492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403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37</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52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834</w:t>
            </w:r>
          </w:p>
        </w:tc>
        <w:tc>
          <w:tcPr>
            <w:tcW w:w="124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457</w:t>
            </w:r>
          </w:p>
        </w:tc>
        <w:tc>
          <w:tcPr>
            <w:tcW w:w="957"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312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42</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13</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10</w:t>
            </w:r>
          </w:p>
        </w:tc>
        <w:tc>
          <w:tcPr>
            <w:tcW w:w="1102" w:type="dxa"/>
            <w:tcBorders>
              <w:top w:val="nil"/>
              <w:left w:val="nil"/>
              <w:bottom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w:t>
            </w:r>
          </w:p>
        </w:tc>
        <w:tc>
          <w:tcPr>
            <w:tcW w:w="1103" w:type="dxa"/>
            <w:tcBorders>
              <w:top w:val="nil"/>
              <w:left w:val="nil"/>
              <w:bottom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1,327</w:t>
            </w:r>
          </w:p>
        </w:tc>
      </w:tr>
      <w:tr w:rsidR="00C36C78" w:rsidRPr="009975B4" w:rsidTr="00986E75">
        <w:trPr>
          <w:trHeight w:val="20"/>
          <w:jc w:val="center"/>
        </w:trPr>
        <w:tc>
          <w:tcPr>
            <w:tcW w:w="1801" w:type="dxa"/>
            <w:tcBorders>
              <w:top w:val="nil"/>
            </w:tcBorders>
            <w:shd w:val="clear" w:color="auto" w:fill="auto"/>
            <w:vAlign w:val="center"/>
            <w:hideMark/>
          </w:tcPr>
          <w:p w:rsidR="00C36C78" w:rsidRPr="009975B4" w:rsidRDefault="00C36C78" w:rsidP="00B61C7C">
            <w:pPr>
              <w:rPr>
                <w:rFonts w:ascii="Arial" w:hAnsi="Arial" w:cs="Simplified Arabic"/>
                <w:sz w:val="18"/>
                <w:szCs w:val="18"/>
                <w:lang w:eastAsia="en-US"/>
              </w:rPr>
            </w:pPr>
            <w:r w:rsidRPr="009975B4">
              <w:rPr>
                <w:rFonts w:ascii="Arial" w:hAnsi="Arial" w:cs="Simplified Arabic"/>
                <w:sz w:val="18"/>
                <w:szCs w:val="18"/>
                <w:rtl/>
                <w:lang w:eastAsia="en-US"/>
              </w:rPr>
              <w:t>رفح</w:t>
            </w:r>
          </w:p>
        </w:tc>
        <w:tc>
          <w:tcPr>
            <w:tcW w:w="1102" w:type="dxa"/>
            <w:tcBorders>
              <w:top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299</w:t>
            </w:r>
          </w:p>
        </w:tc>
        <w:tc>
          <w:tcPr>
            <w:tcW w:w="1102"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242</w:t>
            </w:r>
          </w:p>
        </w:tc>
        <w:tc>
          <w:tcPr>
            <w:tcW w:w="1102"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14</w:t>
            </w:r>
          </w:p>
        </w:tc>
        <w:tc>
          <w:tcPr>
            <w:tcW w:w="1102"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43</w:t>
            </w:r>
          </w:p>
        </w:tc>
        <w:tc>
          <w:tcPr>
            <w:tcW w:w="1102"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600</w:t>
            </w:r>
          </w:p>
        </w:tc>
        <w:tc>
          <w:tcPr>
            <w:tcW w:w="1247"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347</w:t>
            </w:r>
          </w:p>
        </w:tc>
        <w:tc>
          <w:tcPr>
            <w:tcW w:w="957"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213</w:t>
            </w:r>
          </w:p>
        </w:tc>
        <w:tc>
          <w:tcPr>
            <w:tcW w:w="1102"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26</w:t>
            </w:r>
          </w:p>
        </w:tc>
        <w:tc>
          <w:tcPr>
            <w:tcW w:w="1102"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7</w:t>
            </w:r>
          </w:p>
        </w:tc>
        <w:tc>
          <w:tcPr>
            <w:tcW w:w="1102"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7</w:t>
            </w:r>
          </w:p>
        </w:tc>
        <w:tc>
          <w:tcPr>
            <w:tcW w:w="1102" w:type="dxa"/>
            <w:tcBorders>
              <w:top w:val="nil"/>
              <w:left w:val="nil"/>
              <w:right w:val="nil"/>
            </w:tcBorders>
            <w:shd w:val="clear" w:color="auto" w:fill="auto"/>
            <w:noWrap/>
            <w:vAlign w:val="center"/>
            <w:hideMark/>
          </w:tcPr>
          <w:p w:rsidR="00C36C78" w:rsidRPr="009975B4" w:rsidRDefault="00C36C78" w:rsidP="00B61C7C">
            <w:pPr>
              <w:ind w:right="-113"/>
              <w:rPr>
                <w:rFonts w:ascii="Arial" w:hAnsi="Arial" w:cs="Arial"/>
                <w:color w:val="000000"/>
                <w:sz w:val="18"/>
                <w:szCs w:val="18"/>
              </w:rPr>
            </w:pPr>
            <w:r w:rsidRPr="009975B4">
              <w:rPr>
                <w:rFonts w:ascii="Arial" w:hAnsi="Arial" w:cs="Arial"/>
                <w:color w:val="000000"/>
                <w:sz w:val="18"/>
                <w:szCs w:val="18"/>
              </w:rPr>
              <w:t>11</w:t>
            </w:r>
          </w:p>
        </w:tc>
        <w:tc>
          <w:tcPr>
            <w:tcW w:w="1103" w:type="dxa"/>
            <w:tcBorders>
              <w:top w:val="nil"/>
              <w:left w:val="nil"/>
            </w:tcBorders>
            <w:shd w:val="clear" w:color="auto" w:fill="auto"/>
            <w:noWrap/>
            <w:vAlign w:val="center"/>
            <w:hideMark/>
          </w:tcPr>
          <w:p w:rsidR="00C36C78" w:rsidRPr="009975B4" w:rsidRDefault="00C36C78" w:rsidP="00B61C7C">
            <w:pPr>
              <w:ind w:right="-113"/>
              <w:rPr>
                <w:rFonts w:ascii="Arial" w:hAnsi="Arial" w:cs="Arial"/>
                <w:b/>
                <w:bCs/>
                <w:color w:val="000000"/>
                <w:sz w:val="18"/>
                <w:szCs w:val="18"/>
              </w:rPr>
            </w:pPr>
            <w:r w:rsidRPr="009975B4">
              <w:rPr>
                <w:rFonts w:ascii="Arial" w:hAnsi="Arial" w:cs="Arial"/>
                <w:b/>
                <w:bCs/>
                <w:color w:val="000000"/>
                <w:sz w:val="18"/>
                <w:szCs w:val="18"/>
              </w:rPr>
              <w:t>910</w:t>
            </w:r>
          </w:p>
        </w:tc>
      </w:tr>
    </w:tbl>
    <w:p w:rsidR="00B61C7C" w:rsidRDefault="00B61C7C">
      <w:pPr>
        <w:bidi w:val="0"/>
        <w:rPr>
          <w:rFonts w:cs="Simplified Arabic"/>
          <w:b/>
          <w:bCs/>
          <w:sz w:val="22"/>
          <w:szCs w:val="22"/>
          <w:rtl/>
        </w:rPr>
      </w:pPr>
    </w:p>
    <w:p w:rsidR="009975B4" w:rsidRDefault="009975B4">
      <w:pPr>
        <w:bidi w:val="0"/>
        <w:rPr>
          <w:rFonts w:cs="Simplified Arabic"/>
          <w:b/>
          <w:bCs/>
          <w:sz w:val="22"/>
          <w:szCs w:val="22"/>
          <w:rtl/>
        </w:rPr>
      </w:pPr>
      <w:r>
        <w:rPr>
          <w:rFonts w:cs="Simplified Arabic"/>
          <w:b/>
          <w:bCs/>
          <w:sz w:val="22"/>
          <w:szCs w:val="22"/>
          <w:rtl/>
        </w:rPr>
        <w:br w:type="page"/>
      </w:r>
    </w:p>
    <w:p w:rsidR="002D4BC0" w:rsidRDefault="002D4BC0" w:rsidP="00CE2170">
      <w:pPr>
        <w:jc w:val="center"/>
        <w:rPr>
          <w:rFonts w:cs="Simplified Arabic"/>
          <w:b/>
          <w:bCs/>
          <w:sz w:val="22"/>
          <w:szCs w:val="22"/>
          <w:rtl/>
        </w:rPr>
      </w:pPr>
      <w:r>
        <w:rPr>
          <w:rFonts w:cs="Simplified Arabic" w:hint="cs"/>
          <w:b/>
          <w:bCs/>
          <w:sz w:val="22"/>
          <w:szCs w:val="22"/>
          <w:rtl/>
        </w:rPr>
        <w:lastRenderedPageBreak/>
        <w:t xml:space="preserve">جدول </w:t>
      </w:r>
      <w:proofErr w:type="spellStart"/>
      <w:r w:rsidR="00690D90">
        <w:rPr>
          <w:rFonts w:cs="Simplified Arabic" w:hint="cs"/>
          <w:b/>
          <w:bCs/>
          <w:sz w:val="22"/>
          <w:szCs w:val="22"/>
          <w:rtl/>
        </w:rPr>
        <w:t>16</w:t>
      </w:r>
      <w:r>
        <w:rPr>
          <w:rFonts w:cs="Simplified Arabic" w:hint="cs"/>
          <w:b/>
          <w:bCs/>
          <w:sz w:val="22"/>
          <w:szCs w:val="22"/>
          <w:rtl/>
        </w:rPr>
        <w:t>:</w:t>
      </w:r>
      <w:proofErr w:type="spellEnd"/>
      <w:r>
        <w:rPr>
          <w:rFonts w:cs="Simplified Arabic" w:hint="cs"/>
          <w:b/>
          <w:bCs/>
          <w:sz w:val="22"/>
          <w:szCs w:val="22"/>
          <w:rtl/>
        </w:rPr>
        <w:t xml:space="preserve"> </w:t>
      </w:r>
      <w:r w:rsidRPr="00977FAC">
        <w:rPr>
          <w:rFonts w:cs="Simplified Arabic" w:hint="cs"/>
          <w:b/>
          <w:bCs/>
          <w:sz w:val="22"/>
          <w:szCs w:val="22"/>
          <w:rtl/>
        </w:rPr>
        <w:t>عدد السكان</w:t>
      </w:r>
      <w:r w:rsidRPr="00977FAC">
        <w:rPr>
          <w:rFonts w:cs="Simplified Arabic"/>
          <w:b/>
          <w:bCs/>
          <w:sz w:val="22"/>
          <w:szCs w:val="22"/>
          <w:rtl/>
        </w:rPr>
        <w:t xml:space="preserve"> (10 سنوات فأكثر</w:t>
      </w:r>
      <w:proofErr w:type="spellStart"/>
      <w:r w:rsidRPr="00977FAC">
        <w:rPr>
          <w:rFonts w:cs="Simplified Arabic"/>
          <w:b/>
          <w:bCs/>
          <w:sz w:val="22"/>
          <w:szCs w:val="22"/>
          <w:rtl/>
        </w:rPr>
        <w:t>)</w:t>
      </w:r>
      <w:proofErr w:type="spellEnd"/>
      <w:r w:rsidRPr="00977FAC">
        <w:rPr>
          <w:rFonts w:cs="Simplified Arabic"/>
          <w:b/>
          <w:bCs/>
          <w:sz w:val="22"/>
          <w:szCs w:val="22"/>
        </w:rPr>
        <w:t xml:space="preserve"> </w:t>
      </w:r>
      <w:r w:rsidRPr="00977FAC">
        <w:rPr>
          <w:rFonts w:cs="Simplified Arabic" w:hint="cs"/>
          <w:b/>
          <w:bCs/>
          <w:sz w:val="22"/>
          <w:szCs w:val="22"/>
          <w:rtl/>
        </w:rPr>
        <w:t xml:space="preserve">في </w:t>
      </w:r>
      <w:r w:rsidR="00A40EB0">
        <w:rPr>
          <w:rFonts w:cs="Simplified Arabic" w:hint="cs"/>
          <w:b/>
          <w:bCs/>
          <w:sz w:val="22"/>
          <w:szCs w:val="22"/>
          <w:rtl/>
        </w:rPr>
        <w:t xml:space="preserve">المباني العالية </w:t>
      </w:r>
      <w:r w:rsidRPr="00977FAC">
        <w:rPr>
          <w:rFonts w:cs="Simplified Arabic" w:hint="cs"/>
          <w:b/>
          <w:bCs/>
          <w:sz w:val="22"/>
          <w:szCs w:val="22"/>
          <w:rtl/>
        </w:rPr>
        <w:t>في فلسطين</w:t>
      </w:r>
      <w:r w:rsidRPr="00977FAC">
        <w:rPr>
          <w:rFonts w:cs="Simplified Arabic"/>
          <w:b/>
          <w:bCs/>
          <w:sz w:val="22"/>
          <w:szCs w:val="22"/>
        </w:rPr>
        <w:t xml:space="preserve"> </w:t>
      </w:r>
      <w:r w:rsidRPr="00977FAC">
        <w:rPr>
          <w:rFonts w:cs="Simplified Arabic" w:hint="cs"/>
          <w:b/>
          <w:bCs/>
          <w:sz w:val="22"/>
          <w:szCs w:val="22"/>
          <w:rtl/>
        </w:rPr>
        <w:t>حسب</w:t>
      </w:r>
      <w:r w:rsidRPr="00977FAC">
        <w:rPr>
          <w:rFonts w:cs="Simplified Arabic"/>
          <w:b/>
          <w:bCs/>
          <w:sz w:val="22"/>
          <w:szCs w:val="22"/>
        </w:rPr>
        <w:t xml:space="preserve"> </w:t>
      </w:r>
      <w:r w:rsidRPr="00977FAC">
        <w:rPr>
          <w:rFonts w:cs="Simplified Arabic" w:hint="cs"/>
          <w:b/>
          <w:bCs/>
          <w:sz w:val="22"/>
          <w:szCs w:val="22"/>
          <w:rtl/>
        </w:rPr>
        <w:t xml:space="preserve">المنطقة والجنس والعلاقة بقوة </w:t>
      </w:r>
      <w:proofErr w:type="spellStart"/>
      <w:r w:rsidRPr="00977FAC">
        <w:rPr>
          <w:rFonts w:cs="Simplified Arabic" w:hint="cs"/>
          <w:b/>
          <w:bCs/>
          <w:sz w:val="22"/>
          <w:szCs w:val="22"/>
          <w:rtl/>
        </w:rPr>
        <w:t>العمل</w:t>
      </w:r>
      <w:r w:rsidR="003F2595" w:rsidRPr="00977FAC">
        <w:rPr>
          <w:rFonts w:cs="Simplified Arabic" w:hint="cs"/>
          <w:b/>
          <w:bCs/>
          <w:sz w:val="22"/>
          <w:szCs w:val="22"/>
          <w:rtl/>
        </w:rPr>
        <w:t>،</w:t>
      </w:r>
      <w:proofErr w:type="spellEnd"/>
      <w:r w:rsidR="003F2595" w:rsidRPr="00977FAC">
        <w:rPr>
          <w:rFonts w:cs="Simplified Arabic" w:hint="cs"/>
          <w:b/>
          <w:bCs/>
          <w:sz w:val="22"/>
          <w:szCs w:val="22"/>
          <w:rtl/>
        </w:rPr>
        <w:t xml:space="preserve"> 2007</w:t>
      </w:r>
    </w:p>
    <w:p w:rsidR="009975B4" w:rsidRPr="009975B4" w:rsidRDefault="009975B4" w:rsidP="00CE2170">
      <w:pPr>
        <w:jc w:val="center"/>
        <w:rPr>
          <w:rFonts w:cs="Simplified Arabic"/>
          <w:b/>
          <w:bCs/>
          <w:sz w:val="12"/>
          <w:szCs w:val="12"/>
          <w:rtl/>
        </w:rPr>
      </w:pPr>
    </w:p>
    <w:tbl>
      <w:tblPr>
        <w:bidiVisual/>
        <w:tblW w:w="15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53"/>
        <w:gridCol w:w="1122"/>
        <w:gridCol w:w="1123"/>
        <w:gridCol w:w="1123"/>
        <w:gridCol w:w="1123"/>
        <w:gridCol w:w="1122"/>
        <w:gridCol w:w="1250"/>
        <w:gridCol w:w="996"/>
        <w:gridCol w:w="1123"/>
        <w:gridCol w:w="1122"/>
        <w:gridCol w:w="1123"/>
        <w:gridCol w:w="1123"/>
        <w:gridCol w:w="1123"/>
      </w:tblGrid>
      <w:tr w:rsidR="002D4BC0" w:rsidRPr="009975B4" w:rsidTr="009975B4">
        <w:trPr>
          <w:trHeight w:val="20"/>
          <w:jc w:val="center"/>
        </w:trPr>
        <w:tc>
          <w:tcPr>
            <w:tcW w:w="1553" w:type="dxa"/>
            <w:vMerge w:val="restart"/>
            <w:shd w:val="clear" w:color="auto" w:fill="auto"/>
            <w:noWrap/>
            <w:vAlign w:val="center"/>
            <w:hideMark/>
          </w:tcPr>
          <w:p w:rsidR="002D4BC0" w:rsidRPr="009975B4" w:rsidRDefault="002D4BC0" w:rsidP="00644853">
            <w:pPr>
              <w:jc w:val="center"/>
              <w:rPr>
                <w:rFonts w:ascii="Simplified Arabic" w:hAnsi="Simplified Arabic" w:cs="Simplified Arabic"/>
                <w:b/>
                <w:bCs/>
                <w:color w:val="000000"/>
                <w:sz w:val="18"/>
                <w:szCs w:val="18"/>
                <w:rtl/>
                <w:lang w:eastAsia="en-US"/>
              </w:rPr>
            </w:pPr>
            <w:r w:rsidRPr="009975B4">
              <w:rPr>
                <w:rFonts w:ascii="Simplified Arabic" w:hAnsi="Simplified Arabic" w:cs="Simplified Arabic"/>
                <w:b/>
                <w:bCs/>
                <w:color w:val="000000"/>
                <w:sz w:val="18"/>
                <w:szCs w:val="18"/>
                <w:rtl/>
                <w:lang w:eastAsia="en-US"/>
              </w:rPr>
              <w:t>المنطقة و</w:t>
            </w:r>
            <w:r w:rsidR="0004695D" w:rsidRPr="009975B4">
              <w:rPr>
                <w:rFonts w:ascii="Simplified Arabic" w:hAnsi="Simplified Arabic" w:cs="Simplified Arabic" w:hint="cs"/>
                <w:b/>
                <w:bCs/>
                <w:color w:val="000000"/>
                <w:sz w:val="18"/>
                <w:szCs w:val="18"/>
                <w:rtl/>
                <w:lang w:eastAsia="en-US"/>
              </w:rPr>
              <w:t>الجنس</w:t>
            </w:r>
          </w:p>
        </w:tc>
        <w:tc>
          <w:tcPr>
            <w:tcW w:w="13473" w:type="dxa"/>
            <w:gridSpan w:val="12"/>
            <w:shd w:val="clear" w:color="auto" w:fill="auto"/>
            <w:noWrap/>
            <w:vAlign w:val="center"/>
            <w:hideMark/>
          </w:tcPr>
          <w:p w:rsidR="002D4BC0" w:rsidRPr="009975B4" w:rsidRDefault="002D4BC0" w:rsidP="00B61C7C">
            <w:pPr>
              <w:ind w:left="-113" w:right="-113"/>
              <w:jc w:val="center"/>
              <w:rPr>
                <w:rFonts w:ascii="Arial" w:hAnsi="Arial" w:cs="Simplified Arabic"/>
                <w:b/>
                <w:bCs/>
                <w:color w:val="000000"/>
                <w:sz w:val="18"/>
                <w:szCs w:val="18"/>
                <w:rtl/>
                <w:lang w:eastAsia="en-US"/>
              </w:rPr>
            </w:pPr>
            <w:r w:rsidRPr="009975B4">
              <w:rPr>
                <w:rFonts w:ascii="Arial" w:hAnsi="Arial" w:cs="Simplified Arabic" w:hint="cs"/>
                <w:b/>
                <w:bCs/>
                <w:sz w:val="18"/>
                <w:szCs w:val="18"/>
                <w:rtl/>
                <w:lang w:eastAsia="en-US"/>
              </w:rPr>
              <w:t>العلاقة بقوة العمل</w:t>
            </w:r>
          </w:p>
        </w:tc>
      </w:tr>
      <w:tr w:rsidR="002D4BC0" w:rsidRPr="009975B4" w:rsidTr="00AE0F27">
        <w:trPr>
          <w:cantSplit/>
          <w:trHeight w:val="678"/>
          <w:jc w:val="center"/>
        </w:trPr>
        <w:tc>
          <w:tcPr>
            <w:tcW w:w="1553" w:type="dxa"/>
            <w:vMerge/>
            <w:tcBorders>
              <w:bottom w:val="single" w:sz="4" w:space="0" w:color="auto"/>
            </w:tcBorders>
            <w:shd w:val="clear" w:color="auto" w:fill="auto"/>
            <w:noWrap/>
            <w:vAlign w:val="center"/>
            <w:hideMark/>
          </w:tcPr>
          <w:p w:rsidR="002D4BC0" w:rsidRPr="009975B4" w:rsidRDefault="002D4BC0" w:rsidP="008514C0">
            <w:pPr>
              <w:ind w:left="-113" w:right="-113"/>
              <w:rPr>
                <w:rFonts w:ascii="Arial" w:hAnsi="Arial" w:cs="Simplified Arabic"/>
                <w:sz w:val="18"/>
                <w:szCs w:val="18"/>
                <w:lang w:eastAsia="en-US"/>
              </w:rPr>
            </w:pPr>
          </w:p>
        </w:tc>
        <w:tc>
          <w:tcPr>
            <w:tcW w:w="1122"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Theme="minorHAnsi" w:hAnsiTheme="minorHAnsi" w:cs="Simplified Arabic"/>
                <w:b/>
                <w:bCs/>
                <w:sz w:val="18"/>
                <w:szCs w:val="18"/>
                <w:lang w:eastAsia="en-US"/>
              </w:rPr>
            </w:pPr>
            <w:r w:rsidRPr="009975B4">
              <w:rPr>
                <w:rFonts w:ascii="Simplified Arabic" w:cs="Simplified Arabic" w:hint="cs"/>
                <w:b/>
                <w:bCs/>
                <w:sz w:val="18"/>
                <w:szCs w:val="18"/>
                <w:rtl/>
                <w:lang w:eastAsia="en-US"/>
              </w:rPr>
              <w:t>نشيطون</w:t>
            </w:r>
            <w:r w:rsidRPr="009975B4">
              <w:rPr>
                <w:rFonts w:ascii="Simplified Arabic" w:cs="Simplified Arabic"/>
                <w:b/>
                <w:bCs/>
                <w:sz w:val="18"/>
                <w:szCs w:val="18"/>
                <w:lang w:eastAsia="en-US"/>
              </w:rPr>
              <w:t xml:space="preserve"> </w:t>
            </w:r>
            <w:r w:rsidRPr="009975B4">
              <w:rPr>
                <w:rFonts w:ascii="Simplified Arabic" w:cs="Simplified Arabic" w:hint="cs"/>
                <w:b/>
                <w:bCs/>
                <w:sz w:val="18"/>
                <w:szCs w:val="18"/>
                <w:rtl/>
                <w:lang w:eastAsia="en-US"/>
              </w:rPr>
              <w:t>اقتصاديًا</w:t>
            </w:r>
          </w:p>
        </w:tc>
        <w:tc>
          <w:tcPr>
            <w:tcW w:w="1123"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sz w:val="18"/>
                <w:szCs w:val="18"/>
              </w:rPr>
            </w:pPr>
            <w:r w:rsidRPr="009975B4">
              <w:rPr>
                <w:rFonts w:ascii="Simplified Arabic" w:cs="Simplified Arabic" w:hint="cs"/>
                <w:sz w:val="18"/>
                <w:szCs w:val="18"/>
                <w:rtl/>
                <w:lang w:eastAsia="en-US"/>
              </w:rPr>
              <w:t>مشتغل</w:t>
            </w:r>
          </w:p>
        </w:tc>
        <w:tc>
          <w:tcPr>
            <w:tcW w:w="1123"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sz w:val="18"/>
                <w:szCs w:val="18"/>
                <w:lang w:eastAsia="en-US"/>
              </w:rPr>
            </w:pPr>
            <w:r w:rsidRPr="009975B4">
              <w:rPr>
                <w:rFonts w:ascii="Simplified Arabic" w:cs="Simplified Arabic" w:hint="cs"/>
                <w:sz w:val="18"/>
                <w:szCs w:val="18"/>
                <w:rtl/>
                <w:lang w:eastAsia="en-US"/>
              </w:rPr>
              <w:t>متعطل</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سبق</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له</w:t>
            </w:r>
          </w:p>
          <w:p w:rsidR="002D4BC0" w:rsidRPr="009975B4" w:rsidRDefault="002D4BC0" w:rsidP="009975B4">
            <w:pPr>
              <w:autoSpaceDE w:val="0"/>
              <w:autoSpaceDN w:val="0"/>
              <w:adjustRightInd w:val="0"/>
              <w:jc w:val="center"/>
              <w:rPr>
                <w:rFonts w:asciiTheme="minorHAnsi" w:hAnsiTheme="minorHAnsi" w:cs="Simplified Arabic"/>
                <w:sz w:val="18"/>
                <w:szCs w:val="18"/>
              </w:rPr>
            </w:pPr>
            <w:r w:rsidRPr="009975B4">
              <w:rPr>
                <w:rFonts w:ascii="Simplified Arabic" w:cs="Simplified Arabic" w:hint="cs"/>
                <w:sz w:val="18"/>
                <w:szCs w:val="18"/>
                <w:rtl/>
                <w:lang w:eastAsia="en-US"/>
              </w:rPr>
              <w:t>العمل</w:t>
            </w:r>
          </w:p>
        </w:tc>
        <w:tc>
          <w:tcPr>
            <w:tcW w:w="1123"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sz w:val="18"/>
                <w:szCs w:val="18"/>
                <w:lang w:eastAsia="en-US"/>
              </w:rPr>
            </w:pPr>
            <w:r w:rsidRPr="009975B4">
              <w:rPr>
                <w:rFonts w:ascii="Simplified Arabic" w:cs="Simplified Arabic" w:hint="cs"/>
                <w:sz w:val="18"/>
                <w:szCs w:val="18"/>
                <w:rtl/>
                <w:lang w:eastAsia="en-US"/>
              </w:rPr>
              <w:t>متعطل</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لم</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يسبق</w:t>
            </w:r>
          </w:p>
          <w:p w:rsidR="002D4BC0" w:rsidRPr="009975B4" w:rsidRDefault="002D4BC0" w:rsidP="009975B4">
            <w:pPr>
              <w:autoSpaceDE w:val="0"/>
              <w:autoSpaceDN w:val="0"/>
              <w:adjustRightInd w:val="0"/>
              <w:jc w:val="center"/>
              <w:rPr>
                <w:rFonts w:ascii="Simplified Arabic" w:cs="Simplified Arabic"/>
                <w:sz w:val="18"/>
                <w:szCs w:val="18"/>
                <w:rtl/>
              </w:rPr>
            </w:pPr>
            <w:r w:rsidRPr="009975B4">
              <w:rPr>
                <w:rFonts w:ascii="Simplified Arabic" w:cs="Simplified Arabic" w:hint="cs"/>
                <w:sz w:val="18"/>
                <w:szCs w:val="18"/>
                <w:rtl/>
                <w:lang w:eastAsia="en-US"/>
              </w:rPr>
              <w:t>له</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العمل</w:t>
            </w:r>
          </w:p>
        </w:tc>
        <w:tc>
          <w:tcPr>
            <w:tcW w:w="1122"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b/>
                <w:bCs/>
                <w:sz w:val="18"/>
                <w:szCs w:val="18"/>
                <w:lang w:eastAsia="en-US"/>
              </w:rPr>
            </w:pPr>
            <w:r w:rsidRPr="009975B4">
              <w:rPr>
                <w:rFonts w:ascii="Simplified Arabic" w:cs="Simplified Arabic" w:hint="cs"/>
                <w:b/>
                <w:bCs/>
                <w:sz w:val="18"/>
                <w:szCs w:val="18"/>
                <w:rtl/>
                <w:lang w:eastAsia="en-US"/>
              </w:rPr>
              <w:t>غير</w:t>
            </w:r>
            <w:r w:rsidRPr="009975B4">
              <w:rPr>
                <w:rFonts w:ascii="Simplified Arabic" w:cs="Simplified Arabic"/>
                <w:b/>
                <w:bCs/>
                <w:sz w:val="18"/>
                <w:szCs w:val="18"/>
                <w:lang w:eastAsia="en-US"/>
              </w:rPr>
              <w:t xml:space="preserve"> </w:t>
            </w:r>
            <w:r w:rsidRPr="009975B4">
              <w:rPr>
                <w:rFonts w:ascii="Simplified Arabic" w:cs="Simplified Arabic" w:hint="cs"/>
                <w:b/>
                <w:bCs/>
                <w:sz w:val="18"/>
                <w:szCs w:val="18"/>
                <w:rtl/>
                <w:lang w:eastAsia="en-US"/>
              </w:rPr>
              <w:t>النشيطين</w:t>
            </w:r>
          </w:p>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b/>
                <w:bCs/>
                <w:sz w:val="18"/>
                <w:szCs w:val="18"/>
                <w:rtl/>
                <w:lang w:eastAsia="en-US"/>
              </w:rPr>
              <w:t>اقتصاديًا</w:t>
            </w:r>
          </w:p>
        </w:tc>
        <w:tc>
          <w:tcPr>
            <w:tcW w:w="1250"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Theme="minorHAnsi" w:hAnsiTheme="minorHAnsi" w:cs="Simplified Arabic"/>
                <w:sz w:val="18"/>
                <w:szCs w:val="18"/>
                <w:lang w:eastAsia="en-US"/>
              </w:rPr>
            </w:pPr>
            <w:r w:rsidRPr="009975B4">
              <w:rPr>
                <w:rFonts w:ascii="Simplified Arabic" w:cs="Simplified Arabic" w:hint="cs"/>
                <w:sz w:val="18"/>
                <w:szCs w:val="18"/>
                <w:rtl/>
                <w:lang w:eastAsia="en-US"/>
              </w:rPr>
              <w:t>التفرغ</w:t>
            </w:r>
          </w:p>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للدراسة</w:t>
            </w:r>
            <w:r w:rsidRPr="009975B4">
              <w:rPr>
                <w:rFonts w:ascii="Simplified Arabic" w:cs="Simplified Arabic"/>
                <w:sz w:val="18"/>
                <w:szCs w:val="18"/>
                <w:lang w:eastAsia="en-US"/>
              </w:rPr>
              <w:t>/</w:t>
            </w:r>
            <w:r w:rsidRPr="009975B4">
              <w:rPr>
                <w:rFonts w:ascii="Simplified Arabic" w:cs="Simplified Arabic" w:hint="cs"/>
                <w:sz w:val="18"/>
                <w:szCs w:val="18"/>
                <w:rtl/>
                <w:lang w:eastAsia="en-US"/>
              </w:rPr>
              <w:t>التدريب</w:t>
            </w:r>
          </w:p>
        </w:tc>
        <w:tc>
          <w:tcPr>
            <w:tcW w:w="996" w:type="dxa"/>
            <w:tcBorders>
              <w:bottom w:val="single" w:sz="4" w:space="0" w:color="auto"/>
            </w:tcBorders>
            <w:shd w:val="clear" w:color="auto" w:fill="auto"/>
            <w:noWrap/>
            <w:vAlign w:val="center"/>
            <w:hideMark/>
          </w:tcPr>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التفرغ</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لأعمال</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المنزل</w:t>
            </w:r>
          </w:p>
        </w:tc>
        <w:tc>
          <w:tcPr>
            <w:tcW w:w="1123" w:type="dxa"/>
            <w:tcBorders>
              <w:bottom w:val="single" w:sz="4" w:space="0" w:color="auto"/>
            </w:tcBorders>
            <w:shd w:val="clear" w:color="auto" w:fill="auto"/>
            <w:noWrap/>
            <w:vAlign w:val="center"/>
            <w:hideMark/>
          </w:tcPr>
          <w:p w:rsidR="002D4BC0" w:rsidRPr="009975B4" w:rsidRDefault="002D4BC0" w:rsidP="009975B4">
            <w:pPr>
              <w:autoSpaceDE w:val="0"/>
              <w:autoSpaceDN w:val="0"/>
              <w:adjustRightInd w:val="0"/>
              <w:jc w:val="center"/>
              <w:rPr>
                <w:rFonts w:ascii="Simplified Arabic" w:cs="Simplified Arabic"/>
                <w:sz w:val="18"/>
                <w:szCs w:val="18"/>
                <w:lang w:eastAsia="en-US"/>
              </w:rPr>
            </w:pPr>
            <w:r w:rsidRPr="009975B4">
              <w:rPr>
                <w:rFonts w:ascii="Simplified Arabic" w:cs="Simplified Arabic" w:hint="cs"/>
                <w:sz w:val="18"/>
                <w:szCs w:val="18"/>
                <w:rtl/>
                <w:lang w:eastAsia="en-US"/>
              </w:rPr>
              <w:t>العجز</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كبر</w:t>
            </w:r>
          </w:p>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السن</w:t>
            </w:r>
            <w:r w:rsidRPr="009975B4">
              <w:rPr>
                <w:rFonts w:ascii="Simplified Arabic" w:cs="Simplified Arabic"/>
                <w:sz w:val="18"/>
                <w:szCs w:val="18"/>
                <w:lang w:eastAsia="en-US"/>
              </w:rPr>
              <w:t>/</w:t>
            </w:r>
            <w:r w:rsidRPr="009975B4">
              <w:rPr>
                <w:rFonts w:ascii="Simplified Arabic" w:cs="Simplified Arabic" w:hint="cs"/>
                <w:sz w:val="18"/>
                <w:szCs w:val="18"/>
                <w:rtl/>
                <w:lang w:eastAsia="en-US"/>
              </w:rPr>
              <w:t>المرض</w:t>
            </w:r>
          </w:p>
        </w:tc>
        <w:tc>
          <w:tcPr>
            <w:tcW w:w="1122" w:type="dxa"/>
            <w:tcBorders>
              <w:bottom w:val="single" w:sz="4" w:space="0" w:color="auto"/>
            </w:tcBorders>
            <w:shd w:val="clear" w:color="auto" w:fill="auto"/>
            <w:noWrap/>
            <w:vAlign w:val="center"/>
            <w:hideMark/>
          </w:tcPr>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وجود</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إيراد</w:t>
            </w:r>
            <w:r w:rsidRPr="009975B4">
              <w:rPr>
                <w:rFonts w:ascii="Simplified Arabic" w:cs="Simplified Arabic"/>
                <w:sz w:val="18"/>
                <w:szCs w:val="18"/>
                <w:lang w:eastAsia="en-US"/>
              </w:rPr>
              <w:t xml:space="preserve">/ </w:t>
            </w:r>
            <w:r w:rsidRPr="009975B4">
              <w:rPr>
                <w:rFonts w:ascii="Simplified Arabic" w:cs="Simplified Arabic" w:hint="cs"/>
                <w:sz w:val="18"/>
                <w:szCs w:val="18"/>
                <w:rtl/>
                <w:lang w:eastAsia="en-US"/>
              </w:rPr>
              <w:t>المتقاعد</w:t>
            </w:r>
          </w:p>
        </w:tc>
        <w:tc>
          <w:tcPr>
            <w:tcW w:w="1123" w:type="dxa"/>
            <w:tcBorders>
              <w:bottom w:val="single" w:sz="4" w:space="0" w:color="auto"/>
            </w:tcBorders>
            <w:shd w:val="clear" w:color="auto" w:fill="auto"/>
            <w:noWrap/>
            <w:vAlign w:val="center"/>
            <w:hideMark/>
          </w:tcPr>
          <w:p w:rsidR="002D4BC0" w:rsidRPr="009975B4" w:rsidRDefault="002D4BC0" w:rsidP="009975B4">
            <w:pPr>
              <w:jc w:val="center"/>
              <w:rPr>
                <w:rFonts w:ascii="Arial" w:hAnsi="Arial" w:cs="Simplified Arabic"/>
                <w:sz w:val="18"/>
                <w:szCs w:val="18"/>
                <w:lang w:eastAsia="en-US"/>
              </w:rPr>
            </w:pPr>
            <w:r w:rsidRPr="009975B4">
              <w:rPr>
                <w:rFonts w:ascii="Simplified Arabic" w:cs="Simplified Arabic" w:hint="cs"/>
                <w:sz w:val="18"/>
                <w:szCs w:val="18"/>
                <w:rtl/>
                <w:lang w:eastAsia="en-US"/>
              </w:rPr>
              <w:t>أخرى</w:t>
            </w:r>
          </w:p>
        </w:tc>
        <w:tc>
          <w:tcPr>
            <w:tcW w:w="1123" w:type="dxa"/>
            <w:tcBorders>
              <w:bottom w:val="single" w:sz="4" w:space="0" w:color="auto"/>
            </w:tcBorders>
            <w:shd w:val="clear" w:color="auto" w:fill="auto"/>
            <w:vAlign w:val="center"/>
            <w:hideMark/>
          </w:tcPr>
          <w:p w:rsidR="002D4BC0" w:rsidRPr="009975B4" w:rsidRDefault="002D4BC0" w:rsidP="009975B4">
            <w:pPr>
              <w:jc w:val="center"/>
              <w:rPr>
                <w:rFonts w:ascii="Arial" w:hAnsi="Arial" w:cs="Simplified Arabic"/>
                <w:color w:val="000000"/>
                <w:sz w:val="18"/>
                <w:szCs w:val="18"/>
                <w:lang w:eastAsia="en-US"/>
              </w:rPr>
            </w:pPr>
            <w:r w:rsidRPr="009975B4">
              <w:rPr>
                <w:rFonts w:ascii="Arial" w:hAnsi="Arial" w:cs="Simplified Arabic" w:hint="cs"/>
                <w:color w:val="000000"/>
                <w:sz w:val="18"/>
                <w:szCs w:val="18"/>
                <w:rtl/>
                <w:lang w:eastAsia="en-US"/>
              </w:rPr>
              <w:t>غير مبين</w:t>
            </w:r>
          </w:p>
        </w:tc>
        <w:tc>
          <w:tcPr>
            <w:tcW w:w="1123" w:type="dxa"/>
            <w:tcBorders>
              <w:bottom w:val="single" w:sz="4" w:space="0" w:color="auto"/>
            </w:tcBorders>
            <w:shd w:val="clear" w:color="auto" w:fill="auto"/>
            <w:vAlign w:val="center"/>
            <w:hideMark/>
          </w:tcPr>
          <w:p w:rsidR="002D4BC0" w:rsidRPr="009975B4" w:rsidRDefault="002D4BC0" w:rsidP="009975B4">
            <w:pPr>
              <w:jc w:val="center"/>
              <w:rPr>
                <w:rFonts w:ascii="Arial" w:hAnsi="Arial" w:cs="Simplified Arabic"/>
                <w:b/>
                <w:bCs/>
                <w:color w:val="000000"/>
                <w:sz w:val="18"/>
                <w:szCs w:val="18"/>
                <w:lang w:eastAsia="en-US"/>
              </w:rPr>
            </w:pPr>
            <w:r w:rsidRPr="009975B4">
              <w:rPr>
                <w:rFonts w:ascii="Arial" w:hAnsi="Arial" w:cs="Simplified Arabic"/>
                <w:b/>
                <w:bCs/>
                <w:color w:val="000000"/>
                <w:sz w:val="18"/>
                <w:szCs w:val="18"/>
                <w:rtl/>
                <w:lang w:eastAsia="en-US"/>
              </w:rPr>
              <w:t>المجموع</w:t>
            </w:r>
          </w:p>
        </w:tc>
      </w:tr>
      <w:tr w:rsidR="00B66318" w:rsidRPr="009975B4" w:rsidTr="00AE0F27">
        <w:trPr>
          <w:trHeight w:val="340"/>
          <w:jc w:val="center"/>
        </w:trPr>
        <w:tc>
          <w:tcPr>
            <w:tcW w:w="1553" w:type="dxa"/>
            <w:tcBorders>
              <w:bottom w:val="nil"/>
            </w:tcBorders>
            <w:shd w:val="clear" w:color="auto" w:fill="auto"/>
            <w:vAlign w:val="center"/>
            <w:hideMark/>
          </w:tcPr>
          <w:p w:rsidR="00B66318" w:rsidRPr="009975B4" w:rsidRDefault="00B66318" w:rsidP="008514C0">
            <w:pPr>
              <w:rPr>
                <w:rFonts w:ascii="Simplified Arabic" w:hAnsi="Simplified Arabic" w:cs="Simplified Arabic"/>
                <w:b/>
                <w:bCs/>
                <w:color w:val="000000"/>
                <w:sz w:val="18"/>
                <w:szCs w:val="18"/>
                <w:rtl/>
                <w:lang w:eastAsia="en-US"/>
              </w:rPr>
            </w:pPr>
            <w:r w:rsidRPr="009975B4">
              <w:rPr>
                <w:rFonts w:ascii="Simplified Arabic" w:hAnsi="Simplified Arabic" w:cs="Simplified Arabic"/>
                <w:b/>
                <w:bCs/>
                <w:color w:val="000000"/>
                <w:sz w:val="18"/>
                <w:szCs w:val="18"/>
                <w:rtl/>
                <w:lang w:eastAsia="en-US"/>
              </w:rPr>
              <w:t>فلسطين</w:t>
            </w:r>
          </w:p>
        </w:tc>
        <w:tc>
          <w:tcPr>
            <w:tcW w:w="1122" w:type="dxa"/>
            <w:tcBorders>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tl/>
              </w:rPr>
            </w:pPr>
            <w:r w:rsidRPr="009975B4">
              <w:rPr>
                <w:rFonts w:ascii="Arial" w:hAnsi="Arial" w:cs="Arial"/>
                <w:b/>
                <w:bCs/>
                <w:noProof/>
                <w:color w:val="000000"/>
                <w:sz w:val="18"/>
                <w:szCs w:val="18"/>
                <w:rtl/>
              </w:rPr>
              <w:t>29,806</w:t>
            </w:r>
          </w:p>
        </w:tc>
        <w:tc>
          <w:tcPr>
            <w:tcW w:w="1123" w:type="dxa"/>
            <w:tcBorders>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color w:val="000000"/>
                <w:sz w:val="18"/>
                <w:szCs w:val="18"/>
              </w:rPr>
            </w:pPr>
            <w:r w:rsidRPr="009975B4">
              <w:rPr>
                <w:rFonts w:ascii="Arial" w:hAnsi="Arial" w:cs="Arial"/>
                <w:b/>
                <w:bCs/>
                <w:color w:val="000000"/>
                <w:sz w:val="18"/>
                <w:szCs w:val="18"/>
              </w:rPr>
              <w:t>26,287</w:t>
            </w:r>
          </w:p>
        </w:tc>
        <w:tc>
          <w:tcPr>
            <w:tcW w:w="1123" w:type="dxa"/>
            <w:tcBorders>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1,673</w:t>
            </w:r>
          </w:p>
        </w:tc>
        <w:tc>
          <w:tcPr>
            <w:tcW w:w="1123" w:type="dxa"/>
            <w:tcBorders>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1,846</w:t>
            </w:r>
          </w:p>
        </w:tc>
        <w:tc>
          <w:tcPr>
            <w:tcW w:w="1122" w:type="dxa"/>
            <w:tcBorders>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noProof/>
                <w:color w:val="000000"/>
                <w:sz w:val="18"/>
                <w:szCs w:val="18"/>
              </w:rPr>
            </w:pPr>
            <w:r w:rsidRPr="009975B4">
              <w:rPr>
                <w:rFonts w:ascii="Arial" w:hAnsi="Arial" w:cs="Arial"/>
                <w:b/>
                <w:bCs/>
                <w:noProof/>
                <w:color w:val="000000"/>
                <w:sz w:val="18"/>
                <w:szCs w:val="18"/>
              </w:rPr>
              <w:t>45,835</w:t>
            </w:r>
          </w:p>
        </w:tc>
        <w:tc>
          <w:tcPr>
            <w:tcW w:w="1250" w:type="dxa"/>
            <w:tcBorders>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color w:val="000000"/>
                <w:sz w:val="18"/>
                <w:szCs w:val="18"/>
              </w:rPr>
            </w:pPr>
            <w:r w:rsidRPr="009975B4">
              <w:rPr>
                <w:rFonts w:ascii="Arial" w:hAnsi="Arial" w:cs="Arial"/>
                <w:b/>
                <w:bCs/>
                <w:color w:val="000000"/>
                <w:sz w:val="18"/>
                <w:szCs w:val="18"/>
              </w:rPr>
              <w:t>26,765</w:t>
            </w:r>
          </w:p>
        </w:tc>
        <w:tc>
          <w:tcPr>
            <w:tcW w:w="996" w:type="dxa"/>
            <w:tcBorders>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color w:val="000000"/>
                <w:sz w:val="18"/>
                <w:szCs w:val="18"/>
              </w:rPr>
            </w:pPr>
            <w:r w:rsidRPr="009975B4">
              <w:rPr>
                <w:rFonts w:ascii="Arial" w:hAnsi="Arial" w:cs="Arial"/>
                <w:b/>
                <w:bCs/>
                <w:color w:val="000000"/>
                <w:sz w:val="18"/>
                <w:szCs w:val="18"/>
              </w:rPr>
              <w:t>15,530</w:t>
            </w:r>
          </w:p>
        </w:tc>
        <w:tc>
          <w:tcPr>
            <w:tcW w:w="1123" w:type="dxa"/>
            <w:tcBorders>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2,005</w:t>
            </w:r>
          </w:p>
        </w:tc>
        <w:tc>
          <w:tcPr>
            <w:tcW w:w="1122" w:type="dxa"/>
            <w:tcBorders>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1,030</w:t>
            </w:r>
          </w:p>
        </w:tc>
        <w:tc>
          <w:tcPr>
            <w:tcW w:w="1123" w:type="dxa"/>
            <w:tcBorders>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505</w:t>
            </w:r>
          </w:p>
        </w:tc>
        <w:tc>
          <w:tcPr>
            <w:tcW w:w="1123" w:type="dxa"/>
            <w:tcBorders>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360</w:t>
            </w:r>
          </w:p>
        </w:tc>
        <w:tc>
          <w:tcPr>
            <w:tcW w:w="1123" w:type="dxa"/>
            <w:tcBorders>
              <w:left w:val="nil"/>
              <w:bottom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76,001</w:t>
            </w:r>
          </w:p>
        </w:tc>
      </w:tr>
      <w:tr w:rsidR="00B66318" w:rsidRPr="009975B4" w:rsidTr="00AE0F27">
        <w:trPr>
          <w:trHeight w:val="340"/>
          <w:jc w:val="center"/>
        </w:trPr>
        <w:tc>
          <w:tcPr>
            <w:tcW w:w="1553" w:type="dxa"/>
            <w:tcBorders>
              <w:top w:val="nil"/>
              <w:bottom w:val="nil"/>
            </w:tcBorders>
            <w:shd w:val="clear" w:color="auto" w:fill="auto"/>
            <w:vAlign w:val="center"/>
            <w:hideMark/>
          </w:tcPr>
          <w:p w:rsidR="00B66318" w:rsidRPr="009975B4" w:rsidRDefault="00B66318" w:rsidP="008514C0">
            <w:pPr>
              <w:rPr>
                <w:rFonts w:ascii="Simplified Arabic" w:hAnsi="Simplified Arabic" w:cs="Simplified Arabic"/>
                <w:color w:val="000000"/>
                <w:sz w:val="18"/>
                <w:szCs w:val="18"/>
                <w:lang w:eastAsia="en-US"/>
              </w:rPr>
            </w:pPr>
            <w:r w:rsidRPr="009975B4">
              <w:rPr>
                <w:rFonts w:ascii="Simplified Arabic" w:hAnsi="Simplified Arabic" w:cs="Simplified Arabic" w:hint="cs"/>
                <w:color w:val="000000"/>
                <w:sz w:val="18"/>
                <w:szCs w:val="18"/>
                <w:rtl/>
                <w:lang w:eastAsia="en-US"/>
              </w:rPr>
              <w:t>ذكور</w:t>
            </w:r>
          </w:p>
        </w:tc>
        <w:tc>
          <w:tcPr>
            <w:tcW w:w="1122" w:type="dxa"/>
            <w:tcBorders>
              <w:top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tl/>
              </w:rPr>
              <w:t>22,487</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19,899</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1,363</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1,225</w:t>
            </w:r>
          </w:p>
        </w:tc>
        <w:tc>
          <w:tcPr>
            <w:tcW w:w="1122"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noProof/>
                <w:color w:val="000000"/>
                <w:sz w:val="18"/>
                <w:szCs w:val="18"/>
              </w:rPr>
            </w:pPr>
            <w:r w:rsidRPr="009975B4">
              <w:rPr>
                <w:rFonts w:ascii="Arial" w:hAnsi="Arial" w:cs="Arial"/>
                <w:b/>
                <w:bCs/>
                <w:noProof/>
                <w:color w:val="000000"/>
                <w:sz w:val="18"/>
                <w:szCs w:val="18"/>
              </w:rPr>
              <w:t>15,627</w:t>
            </w:r>
          </w:p>
        </w:tc>
        <w:tc>
          <w:tcPr>
            <w:tcW w:w="1250"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13,365</w:t>
            </w:r>
          </w:p>
        </w:tc>
        <w:tc>
          <w:tcPr>
            <w:tcW w:w="996"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31</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1,075</w:t>
            </w:r>
          </w:p>
        </w:tc>
        <w:tc>
          <w:tcPr>
            <w:tcW w:w="1122"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tl/>
              </w:rPr>
            </w:pPr>
            <w:r w:rsidRPr="009975B4">
              <w:rPr>
                <w:rFonts w:ascii="Arial" w:hAnsi="Arial" w:cs="Arial"/>
                <w:color w:val="000000"/>
                <w:sz w:val="18"/>
                <w:szCs w:val="18"/>
              </w:rPr>
              <w:t>814</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342</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230</w:t>
            </w:r>
          </w:p>
        </w:tc>
        <w:tc>
          <w:tcPr>
            <w:tcW w:w="1123" w:type="dxa"/>
            <w:tcBorders>
              <w:top w:val="nil"/>
              <w:left w:val="nil"/>
              <w:bottom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38,344</w:t>
            </w:r>
          </w:p>
        </w:tc>
      </w:tr>
      <w:tr w:rsidR="00B66318" w:rsidRPr="009975B4" w:rsidTr="00AE0F27">
        <w:trPr>
          <w:trHeight w:val="340"/>
          <w:jc w:val="center"/>
        </w:trPr>
        <w:tc>
          <w:tcPr>
            <w:tcW w:w="1553" w:type="dxa"/>
            <w:tcBorders>
              <w:top w:val="nil"/>
              <w:bottom w:val="nil"/>
            </w:tcBorders>
            <w:shd w:val="clear" w:color="auto" w:fill="auto"/>
            <w:vAlign w:val="center"/>
            <w:hideMark/>
          </w:tcPr>
          <w:p w:rsidR="00B66318" w:rsidRPr="009975B4" w:rsidRDefault="00B66318" w:rsidP="008514C0">
            <w:pPr>
              <w:rPr>
                <w:rFonts w:ascii="Simplified Arabic" w:hAnsi="Simplified Arabic" w:cs="Simplified Arabic"/>
                <w:color w:val="000000"/>
                <w:sz w:val="18"/>
                <w:szCs w:val="18"/>
                <w:lang w:eastAsia="en-US"/>
              </w:rPr>
            </w:pPr>
            <w:r w:rsidRPr="009975B4">
              <w:rPr>
                <w:rFonts w:ascii="Simplified Arabic" w:hAnsi="Simplified Arabic" w:cs="Simplified Arabic" w:hint="cs"/>
                <w:color w:val="000000"/>
                <w:sz w:val="18"/>
                <w:szCs w:val="18"/>
                <w:rtl/>
                <w:lang w:eastAsia="en-US"/>
              </w:rPr>
              <w:t>إناث</w:t>
            </w:r>
          </w:p>
        </w:tc>
        <w:tc>
          <w:tcPr>
            <w:tcW w:w="1122" w:type="dxa"/>
            <w:tcBorders>
              <w:top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tl/>
              </w:rPr>
              <w:t>7,319</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6,388</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310</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621</w:t>
            </w:r>
          </w:p>
        </w:tc>
        <w:tc>
          <w:tcPr>
            <w:tcW w:w="1122"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noProof/>
                <w:color w:val="000000"/>
                <w:sz w:val="18"/>
                <w:szCs w:val="18"/>
              </w:rPr>
            </w:pPr>
            <w:r w:rsidRPr="009975B4">
              <w:rPr>
                <w:rFonts w:ascii="Arial" w:hAnsi="Arial" w:cs="Arial"/>
                <w:b/>
                <w:bCs/>
                <w:noProof/>
                <w:color w:val="000000"/>
                <w:sz w:val="18"/>
                <w:szCs w:val="18"/>
              </w:rPr>
              <w:t>30,208</w:t>
            </w:r>
          </w:p>
        </w:tc>
        <w:tc>
          <w:tcPr>
            <w:tcW w:w="1250"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13,400</w:t>
            </w:r>
          </w:p>
        </w:tc>
        <w:tc>
          <w:tcPr>
            <w:tcW w:w="996"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15,499</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930</w:t>
            </w:r>
          </w:p>
        </w:tc>
        <w:tc>
          <w:tcPr>
            <w:tcW w:w="1122"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216</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163</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130</w:t>
            </w:r>
          </w:p>
        </w:tc>
        <w:tc>
          <w:tcPr>
            <w:tcW w:w="1123" w:type="dxa"/>
            <w:tcBorders>
              <w:top w:val="nil"/>
              <w:left w:val="nil"/>
              <w:bottom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37,657</w:t>
            </w:r>
          </w:p>
        </w:tc>
      </w:tr>
      <w:tr w:rsidR="00B66318" w:rsidRPr="009975B4" w:rsidTr="00AE0F27">
        <w:trPr>
          <w:trHeight w:val="340"/>
          <w:jc w:val="center"/>
        </w:trPr>
        <w:tc>
          <w:tcPr>
            <w:tcW w:w="1553" w:type="dxa"/>
            <w:tcBorders>
              <w:top w:val="nil"/>
              <w:bottom w:val="nil"/>
            </w:tcBorders>
            <w:shd w:val="clear" w:color="auto" w:fill="auto"/>
            <w:vAlign w:val="center"/>
            <w:hideMark/>
          </w:tcPr>
          <w:p w:rsidR="00B66318" w:rsidRPr="009975B4" w:rsidRDefault="00B66318" w:rsidP="008514C0">
            <w:pPr>
              <w:rPr>
                <w:rFonts w:ascii="Simplified Arabic" w:hAnsi="Simplified Arabic" w:cs="Simplified Arabic"/>
                <w:b/>
                <w:bCs/>
                <w:color w:val="000000"/>
                <w:sz w:val="18"/>
                <w:szCs w:val="18"/>
                <w:lang w:eastAsia="en-US"/>
              </w:rPr>
            </w:pPr>
            <w:r w:rsidRPr="009975B4">
              <w:rPr>
                <w:rFonts w:ascii="Simplified Arabic" w:hAnsi="Simplified Arabic" w:cs="Simplified Arabic" w:hint="cs"/>
                <w:b/>
                <w:bCs/>
                <w:color w:val="000000"/>
                <w:sz w:val="18"/>
                <w:szCs w:val="18"/>
                <w:rtl/>
                <w:lang w:eastAsia="en-US"/>
              </w:rPr>
              <w:t>الضفة الغربية</w:t>
            </w:r>
          </w:p>
        </w:tc>
        <w:tc>
          <w:tcPr>
            <w:tcW w:w="1122" w:type="dxa"/>
            <w:tcBorders>
              <w:top w:val="nil"/>
              <w:bottom w:val="nil"/>
              <w:right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tl/>
              </w:rPr>
              <w:t>17,187</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b/>
                <w:bCs/>
                <w:color w:val="000000"/>
                <w:sz w:val="18"/>
                <w:szCs w:val="18"/>
              </w:rPr>
            </w:pPr>
            <w:r w:rsidRPr="009975B4">
              <w:rPr>
                <w:rFonts w:ascii="Arial" w:hAnsi="Arial" w:cs="Arial"/>
                <w:b/>
                <w:bCs/>
                <w:color w:val="000000"/>
                <w:sz w:val="18"/>
                <w:szCs w:val="18"/>
              </w:rPr>
              <w:t>16,019</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Pr>
              <w:t>595</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Pr>
              <w:t>573</w:t>
            </w:r>
          </w:p>
        </w:tc>
        <w:tc>
          <w:tcPr>
            <w:tcW w:w="1122"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b/>
                <w:bCs/>
                <w:noProof/>
                <w:color w:val="000000"/>
                <w:sz w:val="18"/>
                <w:szCs w:val="18"/>
              </w:rPr>
            </w:pPr>
            <w:r w:rsidRPr="009975B4">
              <w:rPr>
                <w:rFonts w:ascii="Arial" w:hAnsi="Arial" w:cs="Arial"/>
                <w:b/>
                <w:bCs/>
                <w:noProof/>
                <w:color w:val="000000"/>
                <w:sz w:val="18"/>
                <w:szCs w:val="18"/>
              </w:rPr>
              <w:t>22,642</w:t>
            </w:r>
          </w:p>
        </w:tc>
        <w:tc>
          <w:tcPr>
            <w:tcW w:w="1250"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b/>
                <w:bCs/>
                <w:color w:val="000000"/>
                <w:sz w:val="18"/>
                <w:szCs w:val="18"/>
              </w:rPr>
            </w:pPr>
            <w:r w:rsidRPr="009975B4">
              <w:rPr>
                <w:rFonts w:ascii="Arial" w:hAnsi="Arial" w:cs="Arial"/>
                <w:b/>
                <w:bCs/>
                <w:color w:val="000000"/>
                <w:sz w:val="18"/>
                <w:szCs w:val="18"/>
              </w:rPr>
              <w:t>13,006</w:t>
            </w:r>
          </w:p>
        </w:tc>
        <w:tc>
          <w:tcPr>
            <w:tcW w:w="996"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b/>
                <w:bCs/>
                <w:color w:val="000000"/>
                <w:sz w:val="18"/>
                <w:szCs w:val="18"/>
              </w:rPr>
            </w:pPr>
            <w:r w:rsidRPr="009975B4">
              <w:rPr>
                <w:rFonts w:ascii="Arial" w:hAnsi="Arial" w:cs="Arial"/>
                <w:b/>
                <w:bCs/>
                <w:color w:val="000000"/>
                <w:sz w:val="18"/>
                <w:szCs w:val="18"/>
              </w:rPr>
              <w:t>7,959</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Pr>
              <w:t>948</w:t>
            </w:r>
          </w:p>
        </w:tc>
        <w:tc>
          <w:tcPr>
            <w:tcW w:w="1122"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Pr>
              <w:t>406</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Pr>
              <w:t>323</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Pr>
              <w:t>308</w:t>
            </w:r>
          </w:p>
        </w:tc>
        <w:tc>
          <w:tcPr>
            <w:tcW w:w="1123" w:type="dxa"/>
            <w:tcBorders>
              <w:top w:val="nil"/>
              <w:left w:val="nil"/>
              <w:bottom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Pr>
              <w:t>40,137</w:t>
            </w:r>
          </w:p>
        </w:tc>
      </w:tr>
      <w:tr w:rsidR="00B66318" w:rsidRPr="009975B4" w:rsidTr="00AE0F27">
        <w:trPr>
          <w:trHeight w:val="340"/>
          <w:jc w:val="center"/>
        </w:trPr>
        <w:tc>
          <w:tcPr>
            <w:tcW w:w="1553" w:type="dxa"/>
            <w:tcBorders>
              <w:top w:val="nil"/>
              <w:bottom w:val="nil"/>
            </w:tcBorders>
            <w:shd w:val="clear" w:color="auto" w:fill="auto"/>
            <w:vAlign w:val="center"/>
            <w:hideMark/>
          </w:tcPr>
          <w:p w:rsidR="00B66318" w:rsidRPr="009975B4" w:rsidRDefault="00B66318" w:rsidP="008514C0">
            <w:pPr>
              <w:rPr>
                <w:rFonts w:ascii="Simplified Arabic" w:hAnsi="Simplified Arabic" w:cs="Simplified Arabic"/>
                <w:color w:val="000000"/>
                <w:sz w:val="18"/>
                <w:szCs w:val="18"/>
                <w:lang w:eastAsia="en-US"/>
              </w:rPr>
            </w:pPr>
            <w:r w:rsidRPr="009975B4">
              <w:rPr>
                <w:rFonts w:ascii="Simplified Arabic" w:hAnsi="Simplified Arabic" w:cs="Simplified Arabic" w:hint="cs"/>
                <w:color w:val="000000"/>
                <w:sz w:val="18"/>
                <w:szCs w:val="18"/>
                <w:rtl/>
                <w:lang w:eastAsia="en-US"/>
              </w:rPr>
              <w:t>ذكور</w:t>
            </w:r>
          </w:p>
        </w:tc>
        <w:tc>
          <w:tcPr>
            <w:tcW w:w="1122" w:type="dxa"/>
            <w:tcBorders>
              <w:top w:val="nil"/>
              <w:bottom w:val="nil"/>
              <w:right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tl/>
              </w:rPr>
              <w:t>12,641</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color w:val="000000"/>
                <w:sz w:val="18"/>
                <w:szCs w:val="18"/>
              </w:rPr>
            </w:pPr>
            <w:r w:rsidRPr="009975B4">
              <w:rPr>
                <w:rFonts w:ascii="Arial" w:hAnsi="Arial" w:cs="Arial"/>
                <w:color w:val="000000"/>
                <w:sz w:val="18"/>
                <w:szCs w:val="18"/>
              </w:rPr>
              <w:t>11,914</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435</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292</w:t>
            </w:r>
          </w:p>
        </w:tc>
        <w:tc>
          <w:tcPr>
            <w:tcW w:w="1122"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b/>
                <w:bCs/>
                <w:noProof/>
                <w:color w:val="000000"/>
                <w:sz w:val="18"/>
                <w:szCs w:val="18"/>
              </w:rPr>
            </w:pPr>
            <w:r w:rsidRPr="009975B4">
              <w:rPr>
                <w:rFonts w:ascii="Arial" w:hAnsi="Arial" w:cs="Arial"/>
                <w:b/>
                <w:bCs/>
                <w:noProof/>
                <w:color w:val="000000"/>
                <w:sz w:val="18"/>
                <w:szCs w:val="18"/>
              </w:rPr>
              <w:t>7,476</w:t>
            </w:r>
          </w:p>
        </w:tc>
        <w:tc>
          <w:tcPr>
            <w:tcW w:w="1250"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color w:val="000000"/>
                <w:sz w:val="18"/>
                <w:szCs w:val="18"/>
              </w:rPr>
            </w:pPr>
            <w:r w:rsidRPr="009975B4">
              <w:rPr>
                <w:rFonts w:ascii="Arial" w:hAnsi="Arial" w:cs="Arial"/>
                <w:color w:val="000000"/>
                <w:sz w:val="18"/>
                <w:szCs w:val="18"/>
              </w:rPr>
              <w:t>6,410</w:t>
            </w:r>
          </w:p>
        </w:tc>
        <w:tc>
          <w:tcPr>
            <w:tcW w:w="996"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color w:val="000000"/>
                <w:sz w:val="18"/>
                <w:szCs w:val="18"/>
              </w:rPr>
            </w:pPr>
            <w:r w:rsidRPr="009975B4">
              <w:rPr>
                <w:rFonts w:ascii="Arial" w:hAnsi="Arial" w:cs="Arial"/>
                <w:color w:val="000000"/>
                <w:sz w:val="18"/>
                <w:szCs w:val="18"/>
              </w:rPr>
              <w:t>20</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508</w:t>
            </w:r>
          </w:p>
        </w:tc>
        <w:tc>
          <w:tcPr>
            <w:tcW w:w="1122"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301</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237</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193</w:t>
            </w:r>
          </w:p>
        </w:tc>
        <w:tc>
          <w:tcPr>
            <w:tcW w:w="1123" w:type="dxa"/>
            <w:tcBorders>
              <w:top w:val="nil"/>
              <w:left w:val="nil"/>
              <w:bottom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Pr>
              <w:t>20,310</w:t>
            </w:r>
          </w:p>
        </w:tc>
      </w:tr>
      <w:tr w:rsidR="00B66318" w:rsidRPr="009975B4" w:rsidTr="00AE0F27">
        <w:trPr>
          <w:trHeight w:val="340"/>
          <w:jc w:val="center"/>
        </w:trPr>
        <w:tc>
          <w:tcPr>
            <w:tcW w:w="1553" w:type="dxa"/>
            <w:tcBorders>
              <w:top w:val="nil"/>
              <w:bottom w:val="nil"/>
            </w:tcBorders>
            <w:shd w:val="clear" w:color="auto" w:fill="auto"/>
            <w:vAlign w:val="center"/>
            <w:hideMark/>
          </w:tcPr>
          <w:p w:rsidR="00B66318" w:rsidRPr="009975B4" w:rsidRDefault="00B66318" w:rsidP="008514C0">
            <w:pPr>
              <w:rPr>
                <w:rFonts w:ascii="Simplified Arabic" w:hAnsi="Simplified Arabic" w:cs="Simplified Arabic"/>
                <w:color w:val="000000"/>
                <w:sz w:val="18"/>
                <w:szCs w:val="18"/>
                <w:lang w:eastAsia="en-US"/>
              </w:rPr>
            </w:pPr>
            <w:r w:rsidRPr="009975B4">
              <w:rPr>
                <w:rFonts w:ascii="Simplified Arabic" w:hAnsi="Simplified Arabic" w:cs="Simplified Arabic" w:hint="cs"/>
                <w:color w:val="000000"/>
                <w:sz w:val="18"/>
                <w:szCs w:val="18"/>
                <w:rtl/>
                <w:lang w:eastAsia="en-US"/>
              </w:rPr>
              <w:t>إناث</w:t>
            </w:r>
          </w:p>
        </w:tc>
        <w:tc>
          <w:tcPr>
            <w:tcW w:w="1122" w:type="dxa"/>
            <w:tcBorders>
              <w:top w:val="nil"/>
              <w:bottom w:val="nil"/>
              <w:right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tl/>
              </w:rPr>
              <w:t>4,546</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color w:val="000000"/>
                <w:sz w:val="18"/>
                <w:szCs w:val="18"/>
              </w:rPr>
            </w:pPr>
            <w:r w:rsidRPr="009975B4">
              <w:rPr>
                <w:rFonts w:ascii="Arial" w:hAnsi="Arial" w:cs="Arial"/>
                <w:color w:val="000000"/>
                <w:sz w:val="18"/>
                <w:szCs w:val="18"/>
              </w:rPr>
              <w:t>4,105</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160</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281</w:t>
            </w:r>
          </w:p>
        </w:tc>
        <w:tc>
          <w:tcPr>
            <w:tcW w:w="1122"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b/>
                <w:bCs/>
                <w:noProof/>
                <w:color w:val="000000"/>
                <w:sz w:val="18"/>
                <w:szCs w:val="18"/>
              </w:rPr>
            </w:pPr>
            <w:r w:rsidRPr="009975B4">
              <w:rPr>
                <w:rFonts w:ascii="Arial" w:hAnsi="Arial" w:cs="Arial"/>
                <w:b/>
                <w:bCs/>
                <w:noProof/>
                <w:color w:val="000000"/>
                <w:sz w:val="18"/>
                <w:szCs w:val="18"/>
              </w:rPr>
              <w:t>15,166</w:t>
            </w:r>
          </w:p>
        </w:tc>
        <w:tc>
          <w:tcPr>
            <w:tcW w:w="1250"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color w:val="000000"/>
                <w:sz w:val="18"/>
                <w:szCs w:val="18"/>
              </w:rPr>
            </w:pPr>
            <w:r w:rsidRPr="009975B4">
              <w:rPr>
                <w:rFonts w:ascii="Arial" w:hAnsi="Arial" w:cs="Arial"/>
                <w:color w:val="000000"/>
                <w:sz w:val="18"/>
                <w:szCs w:val="18"/>
              </w:rPr>
              <w:t>6,596</w:t>
            </w:r>
          </w:p>
        </w:tc>
        <w:tc>
          <w:tcPr>
            <w:tcW w:w="996" w:type="dxa"/>
            <w:tcBorders>
              <w:top w:val="nil"/>
              <w:left w:val="nil"/>
              <w:bottom w:val="nil"/>
              <w:right w:val="nil"/>
            </w:tcBorders>
            <w:shd w:val="clear" w:color="auto" w:fill="auto"/>
            <w:noWrap/>
            <w:vAlign w:val="center"/>
            <w:hideMark/>
          </w:tcPr>
          <w:p w:rsidR="00B66318" w:rsidRPr="009975B4" w:rsidRDefault="00B66318" w:rsidP="00FD3299">
            <w:pPr>
              <w:ind w:left="-57" w:right="-57"/>
              <w:rPr>
                <w:rFonts w:ascii="Arial" w:hAnsi="Arial" w:cs="Arial"/>
                <w:color w:val="000000"/>
                <w:sz w:val="18"/>
                <w:szCs w:val="18"/>
              </w:rPr>
            </w:pPr>
            <w:r w:rsidRPr="009975B4">
              <w:rPr>
                <w:rFonts w:ascii="Arial" w:hAnsi="Arial" w:cs="Arial"/>
                <w:color w:val="000000"/>
                <w:sz w:val="18"/>
                <w:szCs w:val="18"/>
              </w:rPr>
              <w:t>7,939</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440</w:t>
            </w:r>
          </w:p>
        </w:tc>
        <w:tc>
          <w:tcPr>
            <w:tcW w:w="1122"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105</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86</w:t>
            </w:r>
          </w:p>
        </w:tc>
        <w:tc>
          <w:tcPr>
            <w:tcW w:w="1123" w:type="dxa"/>
            <w:tcBorders>
              <w:top w:val="nil"/>
              <w:left w:val="nil"/>
              <w:bottom w:val="nil"/>
              <w:right w:val="nil"/>
            </w:tcBorders>
            <w:shd w:val="clear" w:color="auto" w:fill="auto"/>
            <w:noWrap/>
            <w:vAlign w:val="center"/>
            <w:hideMark/>
          </w:tcPr>
          <w:p w:rsidR="00B66318" w:rsidRPr="009975B4" w:rsidRDefault="00B66318" w:rsidP="00FD3299">
            <w:pPr>
              <w:rPr>
                <w:rFonts w:ascii="Arial" w:hAnsi="Arial" w:cs="Arial"/>
                <w:color w:val="000000"/>
                <w:sz w:val="18"/>
                <w:szCs w:val="18"/>
              </w:rPr>
            </w:pPr>
            <w:r w:rsidRPr="009975B4">
              <w:rPr>
                <w:rFonts w:ascii="Arial" w:hAnsi="Arial" w:cs="Arial"/>
                <w:color w:val="000000"/>
                <w:sz w:val="18"/>
                <w:szCs w:val="18"/>
              </w:rPr>
              <w:t>115</w:t>
            </w:r>
          </w:p>
        </w:tc>
        <w:tc>
          <w:tcPr>
            <w:tcW w:w="1123" w:type="dxa"/>
            <w:tcBorders>
              <w:top w:val="nil"/>
              <w:left w:val="nil"/>
              <w:bottom w:val="nil"/>
            </w:tcBorders>
            <w:shd w:val="clear" w:color="auto" w:fill="auto"/>
            <w:noWrap/>
            <w:vAlign w:val="center"/>
            <w:hideMark/>
          </w:tcPr>
          <w:p w:rsidR="00B66318" w:rsidRPr="009975B4" w:rsidRDefault="00B66318" w:rsidP="00FD3299">
            <w:pPr>
              <w:rPr>
                <w:rFonts w:ascii="Arial" w:hAnsi="Arial" w:cs="Arial"/>
                <w:b/>
                <w:bCs/>
                <w:color w:val="000000"/>
                <w:sz w:val="18"/>
                <w:szCs w:val="18"/>
              </w:rPr>
            </w:pPr>
            <w:r w:rsidRPr="009975B4">
              <w:rPr>
                <w:rFonts w:ascii="Arial" w:hAnsi="Arial" w:cs="Arial"/>
                <w:b/>
                <w:bCs/>
                <w:color w:val="000000"/>
                <w:sz w:val="18"/>
                <w:szCs w:val="18"/>
              </w:rPr>
              <w:t>19,827</w:t>
            </w:r>
          </w:p>
        </w:tc>
      </w:tr>
      <w:tr w:rsidR="00B66318" w:rsidRPr="009975B4" w:rsidTr="00AE0F27">
        <w:trPr>
          <w:trHeight w:val="340"/>
          <w:jc w:val="center"/>
        </w:trPr>
        <w:tc>
          <w:tcPr>
            <w:tcW w:w="1553" w:type="dxa"/>
            <w:tcBorders>
              <w:top w:val="nil"/>
              <w:bottom w:val="nil"/>
            </w:tcBorders>
            <w:shd w:val="clear" w:color="auto" w:fill="auto"/>
            <w:vAlign w:val="center"/>
            <w:hideMark/>
          </w:tcPr>
          <w:p w:rsidR="00B66318" w:rsidRPr="009975B4" w:rsidRDefault="00B66318" w:rsidP="008514C0">
            <w:pPr>
              <w:rPr>
                <w:rFonts w:ascii="Simplified Arabic" w:hAnsi="Simplified Arabic" w:cs="Simplified Arabic"/>
                <w:b/>
                <w:bCs/>
                <w:color w:val="000000"/>
                <w:sz w:val="18"/>
                <w:szCs w:val="18"/>
                <w:lang w:eastAsia="en-US"/>
              </w:rPr>
            </w:pPr>
            <w:r w:rsidRPr="009975B4">
              <w:rPr>
                <w:rFonts w:ascii="Simplified Arabic" w:hAnsi="Simplified Arabic" w:cs="Simplified Arabic" w:hint="cs"/>
                <w:b/>
                <w:bCs/>
                <w:color w:val="000000"/>
                <w:sz w:val="18"/>
                <w:szCs w:val="18"/>
                <w:rtl/>
                <w:lang w:eastAsia="en-US"/>
              </w:rPr>
              <w:t>قطاع غزة</w:t>
            </w:r>
          </w:p>
        </w:tc>
        <w:tc>
          <w:tcPr>
            <w:tcW w:w="1122" w:type="dxa"/>
            <w:tcBorders>
              <w:top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tl/>
              </w:rPr>
              <w:t>12,619</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color w:val="000000"/>
                <w:sz w:val="18"/>
                <w:szCs w:val="18"/>
              </w:rPr>
            </w:pPr>
            <w:r w:rsidRPr="009975B4">
              <w:rPr>
                <w:rFonts w:ascii="Arial" w:hAnsi="Arial" w:cs="Arial"/>
                <w:b/>
                <w:bCs/>
                <w:color w:val="000000"/>
                <w:sz w:val="18"/>
                <w:szCs w:val="18"/>
              </w:rPr>
              <w:t>10,268</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1,078</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1,273</w:t>
            </w:r>
          </w:p>
        </w:tc>
        <w:tc>
          <w:tcPr>
            <w:tcW w:w="1122"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noProof/>
                <w:color w:val="000000"/>
                <w:sz w:val="18"/>
                <w:szCs w:val="18"/>
              </w:rPr>
            </w:pPr>
            <w:r w:rsidRPr="009975B4">
              <w:rPr>
                <w:rFonts w:ascii="Arial" w:hAnsi="Arial" w:cs="Arial"/>
                <w:b/>
                <w:bCs/>
                <w:noProof/>
                <w:color w:val="000000"/>
                <w:sz w:val="18"/>
                <w:szCs w:val="18"/>
              </w:rPr>
              <w:t>23,193</w:t>
            </w:r>
          </w:p>
        </w:tc>
        <w:tc>
          <w:tcPr>
            <w:tcW w:w="1250"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color w:val="000000"/>
                <w:sz w:val="18"/>
                <w:szCs w:val="18"/>
              </w:rPr>
            </w:pPr>
            <w:r w:rsidRPr="009975B4">
              <w:rPr>
                <w:rFonts w:ascii="Arial" w:hAnsi="Arial" w:cs="Arial"/>
                <w:b/>
                <w:bCs/>
                <w:color w:val="000000"/>
                <w:sz w:val="18"/>
                <w:szCs w:val="18"/>
              </w:rPr>
              <w:t>13,759</w:t>
            </w:r>
          </w:p>
        </w:tc>
        <w:tc>
          <w:tcPr>
            <w:tcW w:w="996"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color w:val="000000"/>
                <w:sz w:val="18"/>
                <w:szCs w:val="18"/>
              </w:rPr>
            </w:pPr>
            <w:r w:rsidRPr="009975B4">
              <w:rPr>
                <w:rFonts w:ascii="Arial" w:hAnsi="Arial" w:cs="Arial"/>
                <w:b/>
                <w:bCs/>
                <w:color w:val="000000"/>
                <w:sz w:val="18"/>
                <w:szCs w:val="18"/>
              </w:rPr>
              <w:t>7,571</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1,057</w:t>
            </w:r>
          </w:p>
        </w:tc>
        <w:tc>
          <w:tcPr>
            <w:tcW w:w="1122"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624</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182</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52</w:t>
            </w:r>
          </w:p>
        </w:tc>
        <w:tc>
          <w:tcPr>
            <w:tcW w:w="1123" w:type="dxa"/>
            <w:tcBorders>
              <w:top w:val="nil"/>
              <w:left w:val="nil"/>
              <w:bottom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35,864</w:t>
            </w:r>
          </w:p>
        </w:tc>
      </w:tr>
      <w:tr w:rsidR="00B66318" w:rsidRPr="009975B4" w:rsidTr="00AE0F27">
        <w:trPr>
          <w:trHeight w:val="340"/>
          <w:jc w:val="center"/>
        </w:trPr>
        <w:tc>
          <w:tcPr>
            <w:tcW w:w="1553" w:type="dxa"/>
            <w:tcBorders>
              <w:top w:val="nil"/>
              <w:bottom w:val="nil"/>
            </w:tcBorders>
            <w:shd w:val="clear" w:color="auto" w:fill="auto"/>
            <w:vAlign w:val="center"/>
            <w:hideMark/>
          </w:tcPr>
          <w:p w:rsidR="00B66318" w:rsidRPr="009975B4" w:rsidRDefault="00B66318" w:rsidP="008514C0">
            <w:pPr>
              <w:rPr>
                <w:rFonts w:ascii="Simplified Arabic" w:hAnsi="Simplified Arabic" w:cs="Simplified Arabic"/>
                <w:color w:val="000000"/>
                <w:sz w:val="18"/>
                <w:szCs w:val="18"/>
                <w:lang w:eastAsia="en-US"/>
              </w:rPr>
            </w:pPr>
            <w:r w:rsidRPr="009975B4">
              <w:rPr>
                <w:rFonts w:ascii="Simplified Arabic" w:hAnsi="Simplified Arabic" w:cs="Simplified Arabic" w:hint="cs"/>
                <w:color w:val="000000"/>
                <w:sz w:val="18"/>
                <w:szCs w:val="18"/>
                <w:rtl/>
                <w:lang w:eastAsia="en-US"/>
              </w:rPr>
              <w:t>ذكور</w:t>
            </w:r>
          </w:p>
        </w:tc>
        <w:tc>
          <w:tcPr>
            <w:tcW w:w="1122" w:type="dxa"/>
            <w:tcBorders>
              <w:top w:val="nil"/>
              <w:bottom w:val="nil"/>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tl/>
              </w:rPr>
              <w:t>9,846</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7,985</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928</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933</w:t>
            </w:r>
          </w:p>
        </w:tc>
        <w:tc>
          <w:tcPr>
            <w:tcW w:w="1122"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b/>
                <w:bCs/>
                <w:noProof/>
                <w:color w:val="000000"/>
                <w:sz w:val="18"/>
                <w:szCs w:val="18"/>
              </w:rPr>
            </w:pPr>
            <w:r w:rsidRPr="009975B4">
              <w:rPr>
                <w:rFonts w:ascii="Arial" w:hAnsi="Arial" w:cs="Arial"/>
                <w:b/>
                <w:bCs/>
                <w:noProof/>
                <w:color w:val="000000"/>
                <w:sz w:val="18"/>
                <w:szCs w:val="18"/>
              </w:rPr>
              <w:t>8,151</w:t>
            </w:r>
          </w:p>
        </w:tc>
        <w:tc>
          <w:tcPr>
            <w:tcW w:w="1250"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6,955</w:t>
            </w:r>
          </w:p>
        </w:tc>
        <w:tc>
          <w:tcPr>
            <w:tcW w:w="996" w:type="dxa"/>
            <w:tcBorders>
              <w:top w:val="nil"/>
              <w:left w:val="nil"/>
              <w:bottom w:val="nil"/>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11</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567</w:t>
            </w:r>
          </w:p>
        </w:tc>
        <w:tc>
          <w:tcPr>
            <w:tcW w:w="1122"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513</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105</w:t>
            </w:r>
          </w:p>
        </w:tc>
        <w:tc>
          <w:tcPr>
            <w:tcW w:w="1123" w:type="dxa"/>
            <w:tcBorders>
              <w:top w:val="nil"/>
              <w:left w:val="nil"/>
              <w:bottom w:val="nil"/>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37</w:t>
            </w:r>
          </w:p>
        </w:tc>
        <w:tc>
          <w:tcPr>
            <w:tcW w:w="1123" w:type="dxa"/>
            <w:tcBorders>
              <w:top w:val="nil"/>
              <w:left w:val="nil"/>
              <w:bottom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18,034</w:t>
            </w:r>
          </w:p>
        </w:tc>
      </w:tr>
      <w:tr w:rsidR="00B66318" w:rsidRPr="009975B4" w:rsidTr="00AE0F27">
        <w:trPr>
          <w:trHeight w:val="340"/>
          <w:jc w:val="center"/>
        </w:trPr>
        <w:tc>
          <w:tcPr>
            <w:tcW w:w="1553" w:type="dxa"/>
            <w:tcBorders>
              <w:top w:val="nil"/>
              <w:bottom w:val="single" w:sz="4" w:space="0" w:color="auto"/>
            </w:tcBorders>
            <w:shd w:val="clear" w:color="auto" w:fill="auto"/>
            <w:vAlign w:val="center"/>
            <w:hideMark/>
          </w:tcPr>
          <w:p w:rsidR="00B66318" w:rsidRPr="009975B4" w:rsidRDefault="00B66318" w:rsidP="008514C0">
            <w:pPr>
              <w:rPr>
                <w:rFonts w:ascii="Simplified Arabic" w:hAnsi="Simplified Arabic" w:cs="Simplified Arabic"/>
                <w:color w:val="000000"/>
                <w:sz w:val="18"/>
                <w:szCs w:val="18"/>
                <w:lang w:eastAsia="en-US"/>
              </w:rPr>
            </w:pPr>
            <w:r w:rsidRPr="009975B4">
              <w:rPr>
                <w:rFonts w:ascii="Simplified Arabic" w:hAnsi="Simplified Arabic" w:cs="Simplified Arabic" w:hint="cs"/>
                <w:color w:val="000000"/>
                <w:sz w:val="18"/>
                <w:szCs w:val="18"/>
                <w:rtl/>
                <w:lang w:eastAsia="en-US"/>
              </w:rPr>
              <w:t>إناث</w:t>
            </w:r>
          </w:p>
        </w:tc>
        <w:tc>
          <w:tcPr>
            <w:tcW w:w="1122" w:type="dxa"/>
            <w:tcBorders>
              <w:top w:val="nil"/>
              <w:bottom w:val="single" w:sz="4" w:space="0" w:color="auto"/>
              <w:right w:val="nil"/>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tl/>
              </w:rPr>
              <w:t>2,773</w:t>
            </w:r>
          </w:p>
        </w:tc>
        <w:tc>
          <w:tcPr>
            <w:tcW w:w="1123" w:type="dxa"/>
            <w:tcBorders>
              <w:top w:val="nil"/>
              <w:left w:val="nil"/>
              <w:bottom w:val="single" w:sz="4" w:space="0" w:color="auto"/>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2,283</w:t>
            </w:r>
          </w:p>
        </w:tc>
        <w:tc>
          <w:tcPr>
            <w:tcW w:w="1123" w:type="dxa"/>
            <w:tcBorders>
              <w:top w:val="nil"/>
              <w:left w:val="nil"/>
              <w:bottom w:val="single" w:sz="4" w:space="0" w:color="auto"/>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150</w:t>
            </w:r>
          </w:p>
        </w:tc>
        <w:tc>
          <w:tcPr>
            <w:tcW w:w="1123" w:type="dxa"/>
            <w:tcBorders>
              <w:top w:val="nil"/>
              <w:left w:val="nil"/>
              <w:bottom w:val="single" w:sz="4" w:space="0" w:color="auto"/>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340</w:t>
            </w:r>
          </w:p>
        </w:tc>
        <w:tc>
          <w:tcPr>
            <w:tcW w:w="1122" w:type="dxa"/>
            <w:tcBorders>
              <w:top w:val="nil"/>
              <w:left w:val="nil"/>
              <w:bottom w:val="single" w:sz="4" w:space="0" w:color="auto"/>
              <w:right w:val="nil"/>
            </w:tcBorders>
            <w:shd w:val="clear" w:color="auto" w:fill="auto"/>
            <w:noWrap/>
            <w:vAlign w:val="center"/>
            <w:hideMark/>
          </w:tcPr>
          <w:p w:rsidR="00B66318" w:rsidRPr="009975B4" w:rsidRDefault="00B66318" w:rsidP="00C07F10">
            <w:pPr>
              <w:ind w:left="-57" w:right="-57"/>
              <w:rPr>
                <w:rFonts w:ascii="Arial" w:hAnsi="Arial" w:cs="Arial"/>
                <w:b/>
                <w:bCs/>
                <w:noProof/>
                <w:color w:val="000000"/>
                <w:sz w:val="18"/>
                <w:szCs w:val="18"/>
              </w:rPr>
            </w:pPr>
            <w:r w:rsidRPr="009975B4">
              <w:rPr>
                <w:rFonts w:ascii="Arial" w:hAnsi="Arial" w:cs="Arial"/>
                <w:b/>
                <w:bCs/>
                <w:noProof/>
                <w:color w:val="000000"/>
                <w:sz w:val="18"/>
                <w:szCs w:val="18"/>
              </w:rPr>
              <w:t>15,042</w:t>
            </w:r>
          </w:p>
        </w:tc>
        <w:tc>
          <w:tcPr>
            <w:tcW w:w="1250" w:type="dxa"/>
            <w:tcBorders>
              <w:top w:val="nil"/>
              <w:left w:val="nil"/>
              <w:bottom w:val="single" w:sz="4" w:space="0" w:color="auto"/>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6,804</w:t>
            </w:r>
          </w:p>
        </w:tc>
        <w:tc>
          <w:tcPr>
            <w:tcW w:w="996" w:type="dxa"/>
            <w:tcBorders>
              <w:top w:val="nil"/>
              <w:left w:val="nil"/>
              <w:bottom w:val="single" w:sz="4" w:space="0" w:color="auto"/>
              <w:right w:val="nil"/>
            </w:tcBorders>
            <w:shd w:val="clear" w:color="auto" w:fill="auto"/>
            <w:noWrap/>
            <w:vAlign w:val="center"/>
            <w:hideMark/>
          </w:tcPr>
          <w:p w:rsidR="00B66318" w:rsidRPr="009975B4" w:rsidRDefault="00B66318" w:rsidP="00C07F10">
            <w:pPr>
              <w:ind w:left="-57" w:right="-57"/>
              <w:rPr>
                <w:rFonts w:ascii="Arial" w:hAnsi="Arial" w:cs="Arial"/>
                <w:color w:val="000000"/>
                <w:sz w:val="18"/>
                <w:szCs w:val="18"/>
              </w:rPr>
            </w:pPr>
            <w:r w:rsidRPr="009975B4">
              <w:rPr>
                <w:rFonts w:ascii="Arial" w:hAnsi="Arial" w:cs="Arial"/>
                <w:color w:val="000000"/>
                <w:sz w:val="18"/>
                <w:szCs w:val="18"/>
              </w:rPr>
              <w:t>7,560</w:t>
            </w:r>
          </w:p>
        </w:tc>
        <w:tc>
          <w:tcPr>
            <w:tcW w:w="1123" w:type="dxa"/>
            <w:tcBorders>
              <w:top w:val="nil"/>
              <w:left w:val="nil"/>
              <w:bottom w:val="single" w:sz="4" w:space="0" w:color="auto"/>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490</w:t>
            </w:r>
          </w:p>
        </w:tc>
        <w:tc>
          <w:tcPr>
            <w:tcW w:w="1122" w:type="dxa"/>
            <w:tcBorders>
              <w:top w:val="nil"/>
              <w:left w:val="nil"/>
              <w:bottom w:val="single" w:sz="4" w:space="0" w:color="auto"/>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111</w:t>
            </w:r>
          </w:p>
        </w:tc>
        <w:tc>
          <w:tcPr>
            <w:tcW w:w="1123" w:type="dxa"/>
            <w:tcBorders>
              <w:top w:val="nil"/>
              <w:left w:val="nil"/>
              <w:bottom w:val="single" w:sz="4" w:space="0" w:color="auto"/>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77</w:t>
            </w:r>
          </w:p>
        </w:tc>
        <w:tc>
          <w:tcPr>
            <w:tcW w:w="1123" w:type="dxa"/>
            <w:tcBorders>
              <w:top w:val="nil"/>
              <w:left w:val="nil"/>
              <w:bottom w:val="single" w:sz="4" w:space="0" w:color="auto"/>
              <w:right w:val="nil"/>
            </w:tcBorders>
            <w:shd w:val="clear" w:color="auto" w:fill="auto"/>
            <w:noWrap/>
            <w:vAlign w:val="center"/>
            <w:hideMark/>
          </w:tcPr>
          <w:p w:rsidR="00B66318" w:rsidRPr="009975B4" w:rsidRDefault="00B66318" w:rsidP="00C07F10">
            <w:pPr>
              <w:rPr>
                <w:rFonts w:ascii="Arial" w:hAnsi="Arial" w:cs="Arial"/>
                <w:color w:val="000000"/>
                <w:sz w:val="18"/>
                <w:szCs w:val="18"/>
              </w:rPr>
            </w:pPr>
            <w:r w:rsidRPr="009975B4">
              <w:rPr>
                <w:rFonts w:ascii="Arial" w:hAnsi="Arial" w:cs="Arial"/>
                <w:color w:val="000000"/>
                <w:sz w:val="18"/>
                <w:szCs w:val="18"/>
              </w:rPr>
              <w:t>15</w:t>
            </w:r>
          </w:p>
        </w:tc>
        <w:tc>
          <w:tcPr>
            <w:tcW w:w="1123" w:type="dxa"/>
            <w:tcBorders>
              <w:top w:val="nil"/>
              <w:left w:val="nil"/>
              <w:bottom w:val="single" w:sz="4" w:space="0" w:color="auto"/>
            </w:tcBorders>
            <w:shd w:val="clear" w:color="auto" w:fill="auto"/>
            <w:noWrap/>
            <w:vAlign w:val="center"/>
            <w:hideMark/>
          </w:tcPr>
          <w:p w:rsidR="00B66318" w:rsidRPr="009975B4" w:rsidRDefault="00B66318" w:rsidP="00C07F10">
            <w:pPr>
              <w:rPr>
                <w:rFonts w:ascii="Arial" w:hAnsi="Arial" w:cs="Arial"/>
                <w:b/>
                <w:bCs/>
                <w:color w:val="000000"/>
                <w:sz w:val="18"/>
                <w:szCs w:val="18"/>
              </w:rPr>
            </w:pPr>
            <w:r w:rsidRPr="009975B4">
              <w:rPr>
                <w:rFonts w:ascii="Arial" w:hAnsi="Arial" w:cs="Arial"/>
                <w:b/>
                <w:bCs/>
                <w:color w:val="000000"/>
                <w:sz w:val="18"/>
                <w:szCs w:val="18"/>
              </w:rPr>
              <w:t>17,830</w:t>
            </w:r>
          </w:p>
        </w:tc>
      </w:tr>
    </w:tbl>
    <w:p w:rsidR="008B6FFB" w:rsidRDefault="008B6FFB" w:rsidP="002D4BC0">
      <w:pPr>
        <w:jc w:val="center"/>
        <w:rPr>
          <w:rFonts w:cs="Simplified Arabic"/>
          <w:b/>
          <w:bCs/>
          <w:sz w:val="22"/>
          <w:szCs w:val="22"/>
          <w:rtl/>
        </w:rPr>
      </w:pPr>
    </w:p>
    <w:p w:rsidR="009975B4" w:rsidRDefault="009975B4" w:rsidP="00690D90">
      <w:pPr>
        <w:jc w:val="center"/>
        <w:rPr>
          <w:rFonts w:cs="Simplified Arabic"/>
          <w:b/>
          <w:bCs/>
          <w:sz w:val="22"/>
          <w:szCs w:val="22"/>
          <w:rtl/>
        </w:rPr>
      </w:pPr>
    </w:p>
    <w:p w:rsidR="00BD5920" w:rsidRDefault="00BD5920">
      <w:pPr>
        <w:bidi w:val="0"/>
        <w:rPr>
          <w:rFonts w:cs="Simplified Arabic"/>
          <w:b/>
          <w:bCs/>
          <w:sz w:val="22"/>
          <w:szCs w:val="22"/>
          <w:rtl/>
        </w:rPr>
      </w:pPr>
      <w:r>
        <w:rPr>
          <w:rFonts w:cs="Simplified Arabic"/>
          <w:b/>
          <w:bCs/>
          <w:sz w:val="22"/>
          <w:szCs w:val="22"/>
          <w:rtl/>
        </w:rPr>
        <w:br w:type="page"/>
      </w:r>
    </w:p>
    <w:p w:rsidR="002D4BC0" w:rsidRDefault="002D4BC0" w:rsidP="00690D90">
      <w:pPr>
        <w:jc w:val="center"/>
        <w:rPr>
          <w:rFonts w:ascii="Simplified Arabic" w:cs="Simplified Arabic"/>
          <w:b/>
          <w:bCs/>
          <w:sz w:val="22"/>
          <w:szCs w:val="22"/>
          <w:rtl/>
        </w:rPr>
      </w:pPr>
      <w:r>
        <w:rPr>
          <w:rFonts w:cs="Simplified Arabic" w:hint="cs"/>
          <w:b/>
          <w:bCs/>
          <w:sz w:val="22"/>
          <w:szCs w:val="22"/>
          <w:rtl/>
        </w:rPr>
        <w:lastRenderedPageBreak/>
        <w:t xml:space="preserve">جدول </w:t>
      </w:r>
      <w:proofErr w:type="spellStart"/>
      <w:r w:rsidR="00690D90">
        <w:rPr>
          <w:rFonts w:cs="Simplified Arabic" w:hint="cs"/>
          <w:b/>
          <w:bCs/>
          <w:sz w:val="22"/>
          <w:szCs w:val="22"/>
          <w:rtl/>
        </w:rPr>
        <w:t>17</w:t>
      </w:r>
      <w:r>
        <w:rPr>
          <w:rFonts w:cs="Simplified Arabic" w:hint="cs"/>
          <w:b/>
          <w:bCs/>
          <w:sz w:val="22"/>
          <w:szCs w:val="22"/>
          <w:rtl/>
        </w:rPr>
        <w:t>:</w:t>
      </w:r>
      <w:proofErr w:type="spellEnd"/>
      <w:r>
        <w:rPr>
          <w:rFonts w:cs="Simplified Arabic" w:hint="cs"/>
          <w:b/>
          <w:bCs/>
          <w:sz w:val="22"/>
          <w:szCs w:val="22"/>
          <w:rtl/>
        </w:rPr>
        <w:t xml:space="preserve"> </w:t>
      </w:r>
      <w:r w:rsidRPr="00507E21">
        <w:rPr>
          <w:rFonts w:ascii="Simplified Arabic" w:cs="Simplified Arabic" w:hint="cs"/>
          <w:b/>
          <w:bCs/>
          <w:sz w:val="22"/>
          <w:szCs w:val="22"/>
          <w:rtl/>
        </w:rPr>
        <w:t>عدد السكان</w:t>
      </w:r>
      <w:r w:rsidRPr="00507E21">
        <w:rPr>
          <w:rFonts w:cs="Simplified Arabic"/>
          <w:rtl/>
        </w:rPr>
        <w:t xml:space="preserve"> </w:t>
      </w:r>
      <w:r w:rsidRPr="00507E21">
        <w:rPr>
          <w:rFonts w:ascii="Simplified Arabic" w:cs="Simplified Arabic"/>
          <w:b/>
          <w:bCs/>
          <w:sz w:val="22"/>
          <w:szCs w:val="22"/>
          <w:rtl/>
        </w:rPr>
        <w:t>(10 سنوات فأكثر</w:t>
      </w:r>
      <w:proofErr w:type="spellStart"/>
      <w:r w:rsidRPr="00507E21">
        <w:rPr>
          <w:rFonts w:ascii="Simplified Arabic" w:cs="Simplified Arabic"/>
          <w:b/>
          <w:bCs/>
          <w:sz w:val="22"/>
          <w:szCs w:val="22"/>
          <w:rtl/>
        </w:rPr>
        <w:t>)</w:t>
      </w:r>
      <w:proofErr w:type="spellEnd"/>
      <w:r w:rsidRPr="00507E21">
        <w:rPr>
          <w:rFonts w:ascii="Simplified Arabic" w:cs="Simplified Arabic"/>
          <w:b/>
          <w:bCs/>
          <w:sz w:val="22"/>
          <w:szCs w:val="22"/>
        </w:rPr>
        <w:t xml:space="preserve"> </w:t>
      </w:r>
      <w:r w:rsidRPr="00507E21">
        <w:rPr>
          <w:rFonts w:ascii="Simplified Arabic" w:cs="Simplified Arabic" w:hint="cs"/>
          <w:b/>
          <w:bCs/>
          <w:sz w:val="22"/>
          <w:szCs w:val="22"/>
          <w:rtl/>
        </w:rPr>
        <w:t xml:space="preserve">في </w:t>
      </w:r>
      <w:r w:rsidR="00A40EB0">
        <w:rPr>
          <w:rFonts w:ascii="Simplified Arabic" w:cs="Simplified Arabic" w:hint="cs"/>
          <w:b/>
          <w:bCs/>
          <w:sz w:val="22"/>
          <w:szCs w:val="22"/>
          <w:rtl/>
        </w:rPr>
        <w:t xml:space="preserve">المباني العالية </w:t>
      </w:r>
      <w:r w:rsidRPr="00507E21">
        <w:rPr>
          <w:rFonts w:ascii="Simplified Arabic" w:cs="Simplified Arabic" w:hint="cs"/>
          <w:b/>
          <w:bCs/>
          <w:sz w:val="22"/>
          <w:szCs w:val="22"/>
          <w:rtl/>
        </w:rPr>
        <w:t>في فلسطين</w:t>
      </w:r>
      <w:r>
        <w:rPr>
          <w:rFonts w:ascii="Simplified Arabic" w:cs="Simplified Arabic" w:hint="cs"/>
          <w:b/>
          <w:bCs/>
          <w:sz w:val="22"/>
          <w:szCs w:val="22"/>
          <w:rtl/>
        </w:rPr>
        <w:t xml:space="preserve"> </w:t>
      </w:r>
      <w:r w:rsidRPr="00BF205A">
        <w:rPr>
          <w:rFonts w:ascii="Simplified Arabic" w:cs="Simplified Arabic" w:hint="cs"/>
          <w:b/>
          <w:bCs/>
          <w:sz w:val="22"/>
          <w:szCs w:val="22"/>
          <w:rtl/>
        </w:rPr>
        <w:t>المشتغلون</w:t>
      </w:r>
      <w:r w:rsidRPr="00BF205A">
        <w:rPr>
          <w:rFonts w:ascii="Simplified Arabic" w:cs="Simplified Arabic"/>
          <w:b/>
          <w:bCs/>
          <w:sz w:val="22"/>
          <w:szCs w:val="22"/>
        </w:rPr>
        <w:t xml:space="preserve"> </w:t>
      </w:r>
      <w:r w:rsidRPr="00BF205A">
        <w:rPr>
          <w:rFonts w:ascii="Simplified Arabic" w:cs="Simplified Arabic" w:hint="cs"/>
          <w:b/>
          <w:bCs/>
          <w:sz w:val="22"/>
          <w:szCs w:val="22"/>
          <w:rtl/>
        </w:rPr>
        <w:t>والمتعطلون</w:t>
      </w:r>
      <w:r w:rsidRPr="00BF205A">
        <w:rPr>
          <w:rFonts w:ascii="Simplified Arabic" w:cs="Simplified Arabic"/>
          <w:b/>
          <w:bCs/>
          <w:sz w:val="22"/>
          <w:szCs w:val="22"/>
        </w:rPr>
        <w:t xml:space="preserve"> </w:t>
      </w:r>
      <w:r w:rsidRPr="00BF205A">
        <w:rPr>
          <w:rFonts w:ascii="Simplified Arabic" w:cs="Simplified Arabic" w:hint="cs"/>
          <w:b/>
          <w:bCs/>
          <w:sz w:val="22"/>
          <w:szCs w:val="22"/>
          <w:rtl/>
        </w:rPr>
        <w:t>الذين</w:t>
      </w:r>
      <w:r w:rsidRPr="00BF205A">
        <w:rPr>
          <w:rFonts w:ascii="Simplified Arabic" w:cs="Simplified Arabic"/>
          <w:b/>
          <w:bCs/>
          <w:sz w:val="22"/>
          <w:szCs w:val="22"/>
        </w:rPr>
        <w:t xml:space="preserve"> </w:t>
      </w:r>
      <w:r w:rsidRPr="00BF205A">
        <w:rPr>
          <w:rFonts w:ascii="Simplified Arabic" w:cs="Simplified Arabic" w:hint="cs"/>
          <w:b/>
          <w:bCs/>
          <w:sz w:val="22"/>
          <w:szCs w:val="22"/>
          <w:rtl/>
        </w:rPr>
        <w:t>سبق</w:t>
      </w:r>
      <w:r w:rsidRPr="00BF205A">
        <w:rPr>
          <w:rFonts w:ascii="Simplified Arabic" w:cs="Simplified Arabic"/>
          <w:b/>
          <w:bCs/>
          <w:sz w:val="22"/>
          <w:szCs w:val="22"/>
        </w:rPr>
        <w:t xml:space="preserve"> </w:t>
      </w:r>
      <w:r w:rsidRPr="00BF205A">
        <w:rPr>
          <w:rFonts w:ascii="Simplified Arabic" w:cs="Simplified Arabic" w:hint="cs"/>
          <w:b/>
          <w:bCs/>
          <w:sz w:val="22"/>
          <w:szCs w:val="22"/>
          <w:rtl/>
        </w:rPr>
        <w:t>لهم</w:t>
      </w:r>
      <w:r w:rsidRPr="00BF205A">
        <w:rPr>
          <w:rFonts w:ascii="Simplified Arabic" w:cs="Simplified Arabic"/>
          <w:b/>
          <w:bCs/>
          <w:sz w:val="22"/>
          <w:szCs w:val="22"/>
        </w:rPr>
        <w:t xml:space="preserve"> </w:t>
      </w:r>
      <w:r w:rsidRPr="00BF205A">
        <w:rPr>
          <w:rFonts w:ascii="Simplified Arabic" w:cs="Simplified Arabic" w:hint="cs"/>
          <w:b/>
          <w:bCs/>
          <w:sz w:val="22"/>
          <w:szCs w:val="22"/>
          <w:rtl/>
        </w:rPr>
        <w:t>العمل</w:t>
      </w:r>
      <w:r w:rsidRPr="00507E21">
        <w:rPr>
          <w:rFonts w:ascii="Simplified Arabic" w:cs="Simplified Arabic"/>
          <w:b/>
          <w:bCs/>
          <w:sz w:val="22"/>
          <w:szCs w:val="22"/>
        </w:rPr>
        <w:t xml:space="preserve"> </w:t>
      </w:r>
      <w:r w:rsidRPr="00507E21">
        <w:rPr>
          <w:rFonts w:ascii="Simplified Arabic" w:cs="Simplified Arabic" w:hint="cs"/>
          <w:b/>
          <w:bCs/>
          <w:sz w:val="22"/>
          <w:szCs w:val="22"/>
          <w:rtl/>
        </w:rPr>
        <w:t>حسب</w:t>
      </w:r>
      <w:r w:rsidRPr="00507E21">
        <w:rPr>
          <w:rFonts w:ascii="Simplified Arabic" w:cs="Simplified Arabic"/>
          <w:b/>
          <w:bCs/>
          <w:sz w:val="22"/>
          <w:szCs w:val="22"/>
        </w:rPr>
        <w:t xml:space="preserve"> </w:t>
      </w:r>
      <w:r w:rsidRPr="00507E21">
        <w:rPr>
          <w:rFonts w:ascii="Simplified Arabic" w:cs="Simplified Arabic" w:hint="cs"/>
          <w:b/>
          <w:bCs/>
          <w:sz w:val="22"/>
          <w:szCs w:val="22"/>
          <w:rtl/>
        </w:rPr>
        <w:t>المحافظة</w:t>
      </w:r>
      <w:r>
        <w:rPr>
          <w:rFonts w:ascii="Simplified Arabic" w:cs="Simplified Arabic" w:hint="cs"/>
          <w:b/>
          <w:bCs/>
          <w:sz w:val="22"/>
          <w:szCs w:val="22"/>
          <w:rtl/>
        </w:rPr>
        <w:t xml:space="preserve"> والمهنة </w:t>
      </w:r>
      <w:proofErr w:type="spellStart"/>
      <w:r>
        <w:rPr>
          <w:rFonts w:ascii="Simplified Arabic" w:cs="Simplified Arabic" w:hint="cs"/>
          <w:b/>
          <w:bCs/>
          <w:sz w:val="22"/>
          <w:szCs w:val="22"/>
          <w:rtl/>
        </w:rPr>
        <w:t>الرئيسية</w:t>
      </w:r>
      <w:r w:rsidR="003F2595">
        <w:rPr>
          <w:rFonts w:ascii="Simplified Arabic" w:cs="Simplified Arabic" w:hint="cs"/>
          <w:b/>
          <w:bCs/>
          <w:sz w:val="22"/>
          <w:szCs w:val="22"/>
          <w:rtl/>
        </w:rPr>
        <w:t>،</w:t>
      </w:r>
      <w:proofErr w:type="spellEnd"/>
      <w:r w:rsidR="003F2595">
        <w:rPr>
          <w:rFonts w:ascii="Simplified Arabic" w:cs="Simplified Arabic" w:hint="cs"/>
          <w:b/>
          <w:bCs/>
          <w:sz w:val="22"/>
          <w:szCs w:val="22"/>
          <w:rtl/>
        </w:rPr>
        <w:t xml:space="preserve"> 2007</w:t>
      </w:r>
    </w:p>
    <w:p w:rsidR="009975B4" w:rsidRPr="009975B4" w:rsidRDefault="009975B4" w:rsidP="00690D90">
      <w:pPr>
        <w:jc w:val="center"/>
        <w:rPr>
          <w:rFonts w:cs="Simplified Arabic"/>
          <w:sz w:val="12"/>
          <w:szCs w:val="12"/>
          <w:rtl/>
        </w:rPr>
      </w:pPr>
    </w:p>
    <w:tbl>
      <w:tblPr>
        <w:bidiVisual/>
        <w:tblW w:w="15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71"/>
        <w:gridCol w:w="1095"/>
        <w:gridCol w:w="1095"/>
        <w:gridCol w:w="1313"/>
        <w:gridCol w:w="1095"/>
        <w:gridCol w:w="1532"/>
        <w:gridCol w:w="1314"/>
        <w:gridCol w:w="1313"/>
        <w:gridCol w:w="1095"/>
        <w:gridCol w:w="1095"/>
        <w:gridCol w:w="920"/>
        <w:gridCol w:w="1188"/>
      </w:tblGrid>
      <w:tr w:rsidR="002D4BC0" w:rsidRPr="00BD5920" w:rsidTr="009975B4">
        <w:trPr>
          <w:trHeight w:val="20"/>
          <w:jc w:val="center"/>
        </w:trPr>
        <w:tc>
          <w:tcPr>
            <w:tcW w:w="1276" w:type="dxa"/>
            <w:vMerge w:val="restart"/>
            <w:shd w:val="clear" w:color="auto" w:fill="auto"/>
            <w:noWrap/>
            <w:vAlign w:val="center"/>
            <w:hideMark/>
          </w:tcPr>
          <w:p w:rsidR="002D4BC0" w:rsidRPr="00BD5920" w:rsidRDefault="002D4BC0" w:rsidP="00644853">
            <w:pPr>
              <w:ind w:left="-113" w:right="-113"/>
              <w:jc w:val="center"/>
              <w:rPr>
                <w:rFonts w:ascii="Arial" w:hAnsi="Arial" w:cs="Simplified Arabic"/>
                <w:b/>
                <w:bCs/>
                <w:sz w:val="18"/>
                <w:szCs w:val="18"/>
                <w:rtl/>
                <w:lang w:eastAsia="en-US"/>
              </w:rPr>
            </w:pPr>
            <w:r w:rsidRPr="00BD5920">
              <w:rPr>
                <w:rFonts w:ascii="Arial" w:hAnsi="Arial" w:cs="Simplified Arabic"/>
                <w:b/>
                <w:bCs/>
                <w:sz w:val="18"/>
                <w:szCs w:val="18"/>
                <w:rtl/>
                <w:lang w:eastAsia="en-US"/>
              </w:rPr>
              <w:t>المنطقة والمحافظة</w:t>
            </w:r>
          </w:p>
        </w:tc>
        <w:tc>
          <w:tcPr>
            <w:tcW w:w="8453" w:type="dxa"/>
            <w:gridSpan w:val="11"/>
            <w:shd w:val="clear" w:color="auto" w:fill="auto"/>
            <w:noWrap/>
            <w:vAlign w:val="center"/>
            <w:hideMark/>
          </w:tcPr>
          <w:p w:rsidR="002D4BC0" w:rsidRPr="00BD5920" w:rsidRDefault="002D4BC0" w:rsidP="00E5193F">
            <w:pPr>
              <w:ind w:left="-113" w:right="-113"/>
              <w:jc w:val="center"/>
              <w:rPr>
                <w:rFonts w:ascii="Arial" w:hAnsi="Arial" w:cs="Simplified Arabic"/>
                <w:b/>
                <w:bCs/>
                <w:color w:val="000000"/>
                <w:sz w:val="18"/>
                <w:szCs w:val="18"/>
                <w:rtl/>
                <w:lang w:eastAsia="en-US"/>
              </w:rPr>
            </w:pPr>
            <w:r w:rsidRPr="00BD5920">
              <w:rPr>
                <w:rFonts w:ascii="Arial" w:hAnsi="Arial" w:cs="Simplified Arabic" w:hint="cs"/>
                <w:b/>
                <w:bCs/>
                <w:sz w:val="18"/>
                <w:szCs w:val="18"/>
                <w:rtl/>
                <w:lang w:eastAsia="en-US"/>
              </w:rPr>
              <w:t>المهنة الرئيسية</w:t>
            </w:r>
          </w:p>
        </w:tc>
      </w:tr>
      <w:tr w:rsidR="002D4BC0" w:rsidRPr="00BD5920" w:rsidTr="00BD5920">
        <w:trPr>
          <w:cantSplit/>
          <w:trHeight w:val="961"/>
          <w:jc w:val="center"/>
        </w:trPr>
        <w:tc>
          <w:tcPr>
            <w:tcW w:w="1276" w:type="dxa"/>
            <w:vMerge/>
            <w:tcBorders>
              <w:bottom w:val="single" w:sz="4" w:space="0" w:color="auto"/>
            </w:tcBorders>
            <w:shd w:val="clear" w:color="auto" w:fill="auto"/>
            <w:noWrap/>
            <w:vAlign w:val="center"/>
            <w:hideMark/>
          </w:tcPr>
          <w:p w:rsidR="002D4BC0" w:rsidRPr="00BD5920" w:rsidRDefault="002D4BC0" w:rsidP="008514C0">
            <w:pPr>
              <w:ind w:left="-113" w:right="-113"/>
              <w:rPr>
                <w:rFonts w:ascii="Arial" w:hAnsi="Arial" w:cs="Simplified Arabic"/>
                <w:sz w:val="18"/>
                <w:szCs w:val="18"/>
                <w:lang w:eastAsia="en-US"/>
              </w:rPr>
            </w:pPr>
          </w:p>
        </w:tc>
        <w:tc>
          <w:tcPr>
            <w:tcW w:w="709" w:type="dxa"/>
            <w:tcBorders>
              <w:bottom w:val="single" w:sz="4" w:space="0" w:color="auto"/>
            </w:tcBorders>
            <w:shd w:val="clear" w:color="auto" w:fill="auto"/>
            <w:noWrap/>
            <w:vAlign w:val="center"/>
            <w:hideMark/>
          </w:tcPr>
          <w:p w:rsidR="002D4BC0" w:rsidRPr="00BD5920" w:rsidRDefault="002D4BC0" w:rsidP="009975B4">
            <w:pPr>
              <w:jc w:val="center"/>
              <w:rPr>
                <w:rFonts w:ascii="Arial" w:hAnsi="Arial" w:cs="Simplified Arabic"/>
                <w:color w:val="000000"/>
                <w:sz w:val="18"/>
                <w:szCs w:val="18"/>
              </w:rPr>
            </w:pPr>
            <w:r w:rsidRPr="00BD5920">
              <w:rPr>
                <w:rFonts w:ascii="Arial" w:hAnsi="Arial" w:cs="Simplified Arabic"/>
                <w:color w:val="000000"/>
                <w:sz w:val="18"/>
                <w:szCs w:val="18"/>
                <w:rtl/>
              </w:rPr>
              <w:t>المشرعون وموظفو الإدارة العليا</w:t>
            </w:r>
          </w:p>
        </w:tc>
        <w:tc>
          <w:tcPr>
            <w:tcW w:w="709" w:type="dxa"/>
            <w:tcBorders>
              <w:bottom w:val="single" w:sz="4" w:space="0" w:color="auto"/>
            </w:tcBorders>
            <w:shd w:val="clear" w:color="auto" w:fill="auto"/>
            <w:noWrap/>
            <w:vAlign w:val="center"/>
            <w:hideMark/>
          </w:tcPr>
          <w:p w:rsidR="002D4BC0" w:rsidRPr="00BD5920" w:rsidRDefault="002D4BC0" w:rsidP="009975B4">
            <w:pPr>
              <w:jc w:val="center"/>
              <w:rPr>
                <w:rFonts w:ascii="Arial" w:hAnsi="Arial" w:cs="Simplified Arabic"/>
                <w:color w:val="000000"/>
                <w:sz w:val="18"/>
                <w:szCs w:val="18"/>
              </w:rPr>
            </w:pPr>
            <w:r w:rsidRPr="00BD5920">
              <w:rPr>
                <w:rFonts w:ascii="Arial" w:hAnsi="Arial" w:cs="Simplified Arabic"/>
                <w:color w:val="000000"/>
                <w:sz w:val="18"/>
                <w:szCs w:val="18"/>
                <w:rtl/>
              </w:rPr>
              <w:t>المتخصصون</w:t>
            </w:r>
          </w:p>
        </w:tc>
        <w:tc>
          <w:tcPr>
            <w:tcW w:w="850" w:type="dxa"/>
            <w:tcBorders>
              <w:bottom w:val="single" w:sz="4" w:space="0" w:color="auto"/>
            </w:tcBorders>
            <w:shd w:val="clear" w:color="auto" w:fill="auto"/>
            <w:noWrap/>
            <w:vAlign w:val="center"/>
            <w:hideMark/>
          </w:tcPr>
          <w:p w:rsidR="002D4BC0" w:rsidRPr="00BD5920" w:rsidRDefault="002D4BC0" w:rsidP="009975B4">
            <w:pPr>
              <w:jc w:val="center"/>
              <w:rPr>
                <w:rFonts w:ascii="Arial" w:hAnsi="Arial" w:cs="Simplified Arabic"/>
                <w:color w:val="000000"/>
                <w:sz w:val="18"/>
                <w:szCs w:val="18"/>
              </w:rPr>
            </w:pPr>
            <w:r w:rsidRPr="00BD5920">
              <w:rPr>
                <w:rFonts w:ascii="Arial" w:hAnsi="Arial" w:cs="Simplified Arabic"/>
                <w:color w:val="000000"/>
                <w:sz w:val="18"/>
                <w:szCs w:val="18"/>
                <w:rtl/>
              </w:rPr>
              <w:t>الفنيون والمتخصصون المساعدون</w:t>
            </w:r>
          </w:p>
        </w:tc>
        <w:tc>
          <w:tcPr>
            <w:tcW w:w="709" w:type="dxa"/>
            <w:tcBorders>
              <w:bottom w:val="single" w:sz="4" w:space="0" w:color="auto"/>
            </w:tcBorders>
            <w:shd w:val="clear" w:color="auto" w:fill="auto"/>
            <w:noWrap/>
            <w:vAlign w:val="center"/>
            <w:hideMark/>
          </w:tcPr>
          <w:p w:rsidR="002D4BC0" w:rsidRPr="00BD5920" w:rsidRDefault="002D4BC0" w:rsidP="009975B4">
            <w:pPr>
              <w:jc w:val="center"/>
              <w:rPr>
                <w:rFonts w:ascii="Arial" w:hAnsi="Arial" w:cs="Simplified Arabic"/>
                <w:color w:val="000000"/>
                <w:sz w:val="18"/>
                <w:szCs w:val="18"/>
              </w:rPr>
            </w:pPr>
            <w:r w:rsidRPr="00BD5920">
              <w:rPr>
                <w:rFonts w:ascii="Arial" w:hAnsi="Arial" w:cs="Simplified Arabic"/>
                <w:color w:val="000000"/>
                <w:sz w:val="18"/>
                <w:szCs w:val="18"/>
                <w:rtl/>
              </w:rPr>
              <w:t>الكتبة</w:t>
            </w:r>
          </w:p>
        </w:tc>
        <w:tc>
          <w:tcPr>
            <w:tcW w:w="992" w:type="dxa"/>
            <w:tcBorders>
              <w:bottom w:val="single" w:sz="4" w:space="0" w:color="auto"/>
            </w:tcBorders>
            <w:shd w:val="clear" w:color="auto" w:fill="auto"/>
            <w:noWrap/>
            <w:vAlign w:val="center"/>
            <w:hideMark/>
          </w:tcPr>
          <w:p w:rsidR="002D4BC0" w:rsidRPr="00BD5920" w:rsidRDefault="002D4BC0" w:rsidP="009975B4">
            <w:pPr>
              <w:jc w:val="center"/>
              <w:rPr>
                <w:rFonts w:ascii="Arial" w:hAnsi="Arial" w:cs="Simplified Arabic"/>
                <w:color w:val="000000"/>
                <w:sz w:val="18"/>
                <w:szCs w:val="18"/>
              </w:rPr>
            </w:pPr>
            <w:r w:rsidRPr="00BD5920">
              <w:rPr>
                <w:rFonts w:ascii="Arial" w:hAnsi="Arial" w:cs="Simplified Arabic"/>
                <w:color w:val="000000"/>
                <w:sz w:val="18"/>
                <w:szCs w:val="18"/>
                <w:rtl/>
              </w:rPr>
              <w:t>العاملون في الخدمات والباعة في المحلات</w:t>
            </w:r>
            <w:r w:rsidRPr="00BD5920">
              <w:rPr>
                <w:rFonts w:ascii="Arial" w:hAnsi="Arial" w:cs="Simplified Arabic"/>
                <w:color w:val="000000"/>
                <w:sz w:val="18"/>
                <w:szCs w:val="18"/>
                <w:rtl/>
              </w:rPr>
              <w:br/>
              <w:t xml:space="preserve">التجارية </w:t>
            </w:r>
            <w:proofErr w:type="spellStart"/>
            <w:r w:rsidRPr="00BD5920">
              <w:rPr>
                <w:rFonts w:ascii="Arial" w:hAnsi="Arial" w:cs="Simplified Arabic"/>
                <w:color w:val="000000"/>
                <w:sz w:val="18"/>
                <w:szCs w:val="18"/>
                <w:rtl/>
              </w:rPr>
              <w:t>والاسواق</w:t>
            </w:r>
            <w:proofErr w:type="spellEnd"/>
          </w:p>
        </w:tc>
        <w:tc>
          <w:tcPr>
            <w:tcW w:w="851" w:type="dxa"/>
            <w:tcBorders>
              <w:bottom w:val="single" w:sz="4" w:space="0" w:color="auto"/>
            </w:tcBorders>
            <w:shd w:val="clear" w:color="auto" w:fill="auto"/>
            <w:noWrap/>
            <w:vAlign w:val="center"/>
            <w:hideMark/>
          </w:tcPr>
          <w:p w:rsidR="002D4BC0" w:rsidRPr="00BD5920" w:rsidRDefault="002D4BC0" w:rsidP="009975B4">
            <w:pPr>
              <w:jc w:val="center"/>
              <w:rPr>
                <w:rFonts w:ascii="Arial" w:hAnsi="Arial" w:cs="Simplified Arabic"/>
                <w:color w:val="000000"/>
                <w:sz w:val="18"/>
                <w:szCs w:val="18"/>
              </w:rPr>
            </w:pPr>
            <w:r w:rsidRPr="00BD5920">
              <w:rPr>
                <w:rFonts w:ascii="Arial" w:hAnsi="Arial" w:cs="Simplified Arabic"/>
                <w:color w:val="000000"/>
                <w:sz w:val="18"/>
                <w:szCs w:val="18"/>
                <w:rtl/>
              </w:rPr>
              <w:t>العمال المهرة في الزراعة وصيد الأسماك</w:t>
            </w:r>
          </w:p>
        </w:tc>
        <w:tc>
          <w:tcPr>
            <w:tcW w:w="850" w:type="dxa"/>
            <w:tcBorders>
              <w:bottom w:val="single" w:sz="4" w:space="0" w:color="auto"/>
            </w:tcBorders>
            <w:shd w:val="clear" w:color="auto" w:fill="auto"/>
            <w:noWrap/>
            <w:vAlign w:val="center"/>
            <w:hideMark/>
          </w:tcPr>
          <w:p w:rsidR="002D4BC0" w:rsidRPr="00BD5920" w:rsidRDefault="002D4BC0" w:rsidP="009975B4">
            <w:pPr>
              <w:jc w:val="center"/>
              <w:rPr>
                <w:rFonts w:ascii="Arial" w:hAnsi="Arial" w:cs="Simplified Arabic"/>
                <w:color w:val="000000"/>
                <w:sz w:val="18"/>
                <w:szCs w:val="18"/>
              </w:rPr>
            </w:pPr>
            <w:r w:rsidRPr="00BD5920">
              <w:rPr>
                <w:rFonts w:ascii="Arial" w:hAnsi="Arial" w:cs="Simplified Arabic"/>
                <w:color w:val="000000"/>
                <w:sz w:val="18"/>
                <w:szCs w:val="18"/>
                <w:rtl/>
              </w:rPr>
              <w:t>العاملون في الحرف وما اليها من المهن</w:t>
            </w:r>
          </w:p>
        </w:tc>
        <w:tc>
          <w:tcPr>
            <w:tcW w:w="709" w:type="dxa"/>
            <w:tcBorders>
              <w:bottom w:val="single" w:sz="4" w:space="0" w:color="auto"/>
            </w:tcBorders>
            <w:shd w:val="clear" w:color="auto" w:fill="auto"/>
            <w:noWrap/>
            <w:vAlign w:val="center"/>
            <w:hideMark/>
          </w:tcPr>
          <w:p w:rsidR="002D4BC0" w:rsidRPr="00BD5920" w:rsidRDefault="002D4BC0" w:rsidP="009975B4">
            <w:pPr>
              <w:jc w:val="center"/>
              <w:rPr>
                <w:rFonts w:ascii="Arial" w:hAnsi="Arial" w:cs="Simplified Arabic"/>
                <w:color w:val="000000"/>
                <w:sz w:val="18"/>
                <w:szCs w:val="18"/>
              </w:rPr>
            </w:pPr>
            <w:r w:rsidRPr="00BD5920">
              <w:rPr>
                <w:rFonts w:ascii="Arial" w:hAnsi="Arial" w:cs="Simplified Arabic"/>
                <w:color w:val="000000"/>
                <w:sz w:val="18"/>
                <w:szCs w:val="18"/>
                <w:rtl/>
              </w:rPr>
              <w:t>مشغلو الآلات ومجمعوها</w:t>
            </w:r>
          </w:p>
        </w:tc>
        <w:tc>
          <w:tcPr>
            <w:tcW w:w="709" w:type="dxa"/>
            <w:tcBorders>
              <w:bottom w:val="single" w:sz="4" w:space="0" w:color="auto"/>
            </w:tcBorders>
            <w:shd w:val="clear" w:color="auto" w:fill="auto"/>
            <w:noWrap/>
            <w:vAlign w:val="center"/>
            <w:hideMark/>
          </w:tcPr>
          <w:p w:rsidR="002D4BC0" w:rsidRPr="00BD5920" w:rsidRDefault="002D4BC0" w:rsidP="009975B4">
            <w:pPr>
              <w:jc w:val="center"/>
              <w:rPr>
                <w:rFonts w:ascii="Arial" w:hAnsi="Arial" w:cs="Simplified Arabic"/>
                <w:color w:val="000000"/>
                <w:sz w:val="18"/>
                <w:szCs w:val="18"/>
              </w:rPr>
            </w:pPr>
            <w:r w:rsidRPr="00BD5920">
              <w:rPr>
                <w:rFonts w:ascii="Arial" w:hAnsi="Arial" w:cs="Simplified Arabic"/>
                <w:color w:val="000000"/>
                <w:sz w:val="18"/>
                <w:szCs w:val="18"/>
                <w:rtl/>
              </w:rPr>
              <w:t>المهن الأولية</w:t>
            </w:r>
          </w:p>
        </w:tc>
        <w:tc>
          <w:tcPr>
            <w:tcW w:w="596" w:type="dxa"/>
            <w:tcBorders>
              <w:bottom w:val="single" w:sz="4" w:space="0" w:color="auto"/>
            </w:tcBorders>
            <w:shd w:val="clear" w:color="auto" w:fill="auto"/>
            <w:vAlign w:val="center"/>
            <w:hideMark/>
          </w:tcPr>
          <w:p w:rsidR="002D4BC0" w:rsidRPr="00BD5920" w:rsidRDefault="002D4BC0" w:rsidP="008514C0">
            <w:pPr>
              <w:ind w:left="-113" w:right="-113"/>
              <w:jc w:val="center"/>
              <w:rPr>
                <w:rFonts w:ascii="Arial" w:hAnsi="Arial" w:cs="Simplified Arabic"/>
                <w:color w:val="000000"/>
                <w:sz w:val="18"/>
                <w:szCs w:val="18"/>
                <w:lang w:eastAsia="en-US"/>
              </w:rPr>
            </w:pPr>
            <w:r w:rsidRPr="00BD5920">
              <w:rPr>
                <w:rFonts w:ascii="Arial" w:hAnsi="Arial" w:cs="Simplified Arabic" w:hint="cs"/>
                <w:color w:val="000000"/>
                <w:sz w:val="18"/>
                <w:szCs w:val="18"/>
                <w:rtl/>
                <w:lang w:eastAsia="en-US"/>
              </w:rPr>
              <w:t>غير مبين</w:t>
            </w:r>
          </w:p>
        </w:tc>
        <w:tc>
          <w:tcPr>
            <w:tcW w:w="769" w:type="dxa"/>
            <w:tcBorders>
              <w:bottom w:val="single" w:sz="4" w:space="0" w:color="auto"/>
            </w:tcBorders>
            <w:shd w:val="clear" w:color="auto" w:fill="auto"/>
            <w:vAlign w:val="center"/>
            <w:hideMark/>
          </w:tcPr>
          <w:p w:rsidR="002D4BC0" w:rsidRPr="00BD5920" w:rsidRDefault="002D4BC0" w:rsidP="008514C0">
            <w:pPr>
              <w:ind w:left="-113" w:right="-113"/>
              <w:jc w:val="center"/>
              <w:rPr>
                <w:rFonts w:ascii="Arial" w:hAnsi="Arial" w:cs="Simplified Arabic"/>
                <w:b/>
                <w:bCs/>
                <w:color w:val="000000"/>
                <w:sz w:val="18"/>
                <w:szCs w:val="18"/>
                <w:lang w:eastAsia="en-US"/>
              </w:rPr>
            </w:pPr>
            <w:r w:rsidRPr="00BD5920">
              <w:rPr>
                <w:rFonts w:ascii="Arial" w:hAnsi="Arial" w:cs="Simplified Arabic"/>
                <w:b/>
                <w:bCs/>
                <w:color w:val="000000"/>
                <w:sz w:val="18"/>
                <w:szCs w:val="18"/>
                <w:rtl/>
                <w:lang w:eastAsia="en-US"/>
              </w:rPr>
              <w:t>المجموع</w:t>
            </w:r>
          </w:p>
        </w:tc>
      </w:tr>
      <w:tr w:rsidR="00292A7B" w:rsidRPr="00BD5920" w:rsidTr="009975B4">
        <w:trPr>
          <w:trHeight w:val="20"/>
          <w:jc w:val="center"/>
        </w:trPr>
        <w:tc>
          <w:tcPr>
            <w:tcW w:w="1276" w:type="dxa"/>
            <w:tcBorders>
              <w:bottom w:val="nil"/>
            </w:tcBorders>
            <w:shd w:val="clear" w:color="auto" w:fill="auto"/>
            <w:vAlign w:val="center"/>
            <w:hideMark/>
          </w:tcPr>
          <w:p w:rsidR="00292A7B" w:rsidRPr="00BD5920" w:rsidRDefault="00292A7B" w:rsidP="008514C0">
            <w:pPr>
              <w:rPr>
                <w:rFonts w:ascii="Simplified Arabic" w:hAnsi="Simplified Arabic" w:cs="Simplified Arabic"/>
                <w:b/>
                <w:bCs/>
                <w:color w:val="000000"/>
                <w:sz w:val="18"/>
                <w:szCs w:val="18"/>
                <w:rtl/>
                <w:lang w:eastAsia="en-US"/>
              </w:rPr>
            </w:pPr>
            <w:r w:rsidRPr="00BD5920">
              <w:rPr>
                <w:rFonts w:ascii="Simplified Arabic" w:hAnsi="Simplified Arabic" w:cs="Simplified Arabic"/>
                <w:b/>
                <w:bCs/>
                <w:color w:val="000000"/>
                <w:sz w:val="18"/>
                <w:szCs w:val="18"/>
                <w:rtl/>
                <w:lang w:eastAsia="en-US"/>
              </w:rPr>
              <w:t>فلسطين</w:t>
            </w:r>
          </w:p>
        </w:tc>
        <w:tc>
          <w:tcPr>
            <w:tcW w:w="709" w:type="dxa"/>
            <w:tcBorders>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2,483</w:t>
            </w:r>
          </w:p>
        </w:tc>
        <w:tc>
          <w:tcPr>
            <w:tcW w:w="709" w:type="dxa"/>
            <w:tcBorders>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8,161</w:t>
            </w:r>
          </w:p>
        </w:tc>
        <w:tc>
          <w:tcPr>
            <w:tcW w:w="850" w:type="dxa"/>
            <w:tcBorders>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4,069</w:t>
            </w:r>
          </w:p>
        </w:tc>
        <w:tc>
          <w:tcPr>
            <w:tcW w:w="709" w:type="dxa"/>
            <w:tcBorders>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1,349</w:t>
            </w:r>
          </w:p>
        </w:tc>
        <w:tc>
          <w:tcPr>
            <w:tcW w:w="992" w:type="dxa"/>
            <w:tcBorders>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5,624</w:t>
            </w:r>
          </w:p>
        </w:tc>
        <w:tc>
          <w:tcPr>
            <w:tcW w:w="851" w:type="dxa"/>
            <w:tcBorders>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68</w:t>
            </w:r>
          </w:p>
        </w:tc>
        <w:tc>
          <w:tcPr>
            <w:tcW w:w="850" w:type="dxa"/>
            <w:tcBorders>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3,338</w:t>
            </w:r>
          </w:p>
        </w:tc>
        <w:tc>
          <w:tcPr>
            <w:tcW w:w="709" w:type="dxa"/>
            <w:tcBorders>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1,020</w:t>
            </w:r>
          </w:p>
        </w:tc>
        <w:tc>
          <w:tcPr>
            <w:tcW w:w="709" w:type="dxa"/>
            <w:tcBorders>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1,396</w:t>
            </w:r>
          </w:p>
        </w:tc>
        <w:tc>
          <w:tcPr>
            <w:tcW w:w="596" w:type="dxa"/>
            <w:tcBorders>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452</w:t>
            </w:r>
          </w:p>
        </w:tc>
        <w:tc>
          <w:tcPr>
            <w:tcW w:w="769" w:type="dxa"/>
            <w:tcBorders>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27,960</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b/>
                <w:bCs/>
                <w:color w:val="000000"/>
                <w:sz w:val="18"/>
                <w:szCs w:val="18"/>
                <w:lang w:eastAsia="en-US"/>
              </w:rPr>
            </w:pPr>
            <w:r w:rsidRPr="00BD5920">
              <w:rPr>
                <w:rFonts w:ascii="Simplified Arabic" w:hAnsi="Simplified Arabic" w:cs="Simplified Arabic"/>
                <w:b/>
                <w:bCs/>
                <w:color w:val="000000"/>
                <w:sz w:val="18"/>
                <w:szCs w:val="18"/>
                <w:rtl/>
                <w:lang w:eastAsia="en-US"/>
              </w:rPr>
              <w:t>الضفة الغربية</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1,643</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4,346</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2,049</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1,017</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3,245</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29</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2,398</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684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900</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303</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16,614</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جنين</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7</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21</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18</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60</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proofErr w:type="spellStart"/>
            <w:r w:rsidRPr="00BD5920">
              <w:rPr>
                <w:rFonts w:ascii="Simplified Arabic" w:hAnsi="Simplified Arabic" w:cs="Simplified Arabic"/>
                <w:color w:val="000000"/>
                <w:sz w:val="18"/>
                <w:szCs w:val="18"/>
                <w:rtl/>
                <w:lang w:eastAsia="en-US"/>
              </w:rPr>
              <w:t>طوباس</w:t>
            </w:r>
            <w:proofErr w:type="spellEnd"/>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0</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proofErr w:type="spellStart"/>
            <w:r w:rsidRPr="00BD5920">
              <w:rPr>
                <w:rFonts w:ascii="Simplified Arabic" w:hAnsi="Simplified Arabic" w:cs="Simplified Arabic"/>
                <w:color w:val="000000"/>
                <w:sz w:val="18"/>
                <w:szCs w:val="18"/>
                <w:rtl/>
                <w:lang w:eastAsia="en-US"/>
              </w:rPr>
              <w:t>طولكرم</w:t>
            </w:r>
            <w:proofErr w:type="spellEnd"/>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21</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39</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14</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66</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37</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12</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15</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230</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نابلس</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491</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1,645</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845</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396</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1,478</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1,253</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304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365</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90</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6,871</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proofErr w:type="spellStart"/>
            <w:r w:rsidRPr="00BD5920">
              <w:rPr>
                <w:rFonts w:ascii="Simplified Arabic" w:hAnsi="Simplified Arabic" w:cs="Simplified Arabic"/>
                <w:color w:val="000000"/>
                <w:sz w:val="18"/>
                <w:szCs w:val="18"/>
                <w:rtl/>
                <w:lang w:eastAsia="en-US"/>
              </w:rPr>
              <w:t>قلقيلية</w:t>
            </w:r>
            <w:proofErr w:type="spellEnd"/>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36</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proofErr w:type="spellStart"/>
            <w:r w:rsidRPr="00BD5920">
              <w:rPr>
                <w:rFonts w:ascii="Simplified Arabic" w:hAnsi="Simplified Arabic" w:cs="Simplified Arabic"/>
                <w:color w:val="000000"/>
                <w:sz w:val="18"/>
                <w:szCs w:val="18"/>
                <w:rtl/>
                <w:lang w:eastAsia="en-US"/>
              </w:rPr>
              <w:t>سلفيت</w:t>
            </w:r>
            <w:proofErr w:type="spellEnd"/>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8</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27</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8</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67</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رام الله والبيرة</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984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2,137</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935</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488</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1,098</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11</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543</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189</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260</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137</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6,782</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اريحا والأغوار</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7</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8</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hint="cs"/>
                <w:color w:val="000000"/>
                <w:sz w:val="18"/>
                <w:szCs w:val="18"/>
                <w:rtl/>
              </w:rPr>
              <w:t>0</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24</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القدس</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35</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154</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58</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28</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153</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217</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67</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112</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21</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846</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بيت لحم</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66</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195</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99</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50</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212</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139</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28</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68</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28</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886</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الخليل</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136</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67</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37</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199</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8</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171</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70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66</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24</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812</w:t>
            </w:r>
          </w:p>
        </w:tc>
      </w:tr>
      <w:tr w:rsidR="00292A7B" w:rsidRPr="00BD5920" w:rsidTr="009975B4">
        <w:trPr>
          <w:trHeight w:val="381"/>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b/>
                <w:bCs/>
                <w:color w:val="000000"/>
                <w:sz w:val="18"/>
                <w:szCs w:val="18"/>
                <w:lang w:eastAsia="en-US"/>
              </w:rPr>
            </w:pPr>
            <w:r w:rsidRPr="00BD5920">
              <w:rPr>
                <w:rFonts w:ascii="Simplified Arabic" w:hAnsi="Simplified Arabic" w:cs="Simplified Arabic"/>
                <w:b/>
                <w:bCs/>
                <w:color w:val="000000"/>
                <w:sz w:val="18"/>
                <w:szCs w:val="18"/>
                <w:rtl/>
                <w:lang w:eastAsia="en-US"/>
              </w:rPr>
              <w:t>قطاع غزة</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840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3,815</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2,020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332</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2,379</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39</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940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336</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496</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149</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11,346</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شمال غزة</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96</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520</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458</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79</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508</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209</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90</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174</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35</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2,175</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rtl/>
                <w:lang w:eastAsia="en-US"/>
              </w:rPr>
            </w:pPr>
            <w:r w:rsidRPr="00BD5920">
              <w:rPr>
                <w:rFonts w:ascii="Simplified Arabic" w:hAnsi="Simplified Arabic" w:cs="Simplified Arabic"/>
                <w:color w:val="000000"/>
                <w:sz w:val="18"/>
                <w:szCs w:val="18"/>
                <w:rtl/>
                <w:lang w:eastAsia="en-US"/>
              </w:rPr>
              <w:t>غزة</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682</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2,840</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1,252</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230</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1,538</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27</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643</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214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249</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108</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7,783</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دير البلح</w:t>
            </w:r>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34</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221</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173</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12</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158</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0</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46</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18</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29</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692</w:t>
            </w:r>
          </w:p>
        </w:tc>
      </w:tr>
      <w:tr w:rsidR="00292A7B" w:rsidRPr="00BD5920" w:rsidTr="009975B4">
        <w:trPr>
          <w:trHeight w:val="20"/>
          <w:jc w:val="center"/>
        </w:trPr>
        <w:tc>
          <w:tcPr>
            <w:tcW w:w="1276" w:type="dxa"/>
            <w:tcBorders>
              <w:top w:val="nil"/>
              <w:bottom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proofErr w:type="spellStart"/>
            <w:r w:rsidRPr="00BD5920">
              <w:rPr>
                <w:rFonts w:ascii="Simplified Arabic" w:hAnsi="Simplified Arabic" w:cs="Simplified Arabic"/>
                <w:color w:val="000000"/>
                <w:sz w:val="18"/>
                <w:szCs w:val="18"/>
                <w:rtl/>
                <w:lang w:eastAsia="en-US"/>
              </w:rPr>
              <w:t>خانيونس</w:t>
            </w:r>
            <w:proofErr w:type="spellEnd"/>
          </w:p>
        </w:tc>
        <w:tc>
          <w:tcPr>
            <w:tcW w:w="709" w:type="dxa"/>
            <w:tcBorders>
              <w:top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17</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147</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95</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w:t>
            </w:r>
          </w:p>
        </w:tc>
        <w:tc>
          <w:tcPr>
            <w:tcW w:w="992"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108</w:t>
            </w:r>
          </w:p>
        </w:tc>
        <w:tc>
          <w:tcPr>
            <w:tcW w:w="851"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w:t>
            </w:r>
          </w:p>
        </w:tc>
        <w:tc>
          <w:tcPr>
            <w:tcW w:w="850"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23</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9</w:t>
            </w:r>
          </w:p>
        </w:tc>
        <w:tc>
          <w:tcPr>
            <w:tcW w:w="709"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29</w:t>
            </w:r>
          </w:p>
        </w:tc>
        <w:tc>
          <w:tcPr>
            <w:tcW w:w="596" w:type="dxa"/>
            <w:tcBorders>
              <w:top w:val="nil"/>
              <w:left w:val="nil"/>
              <w:bottom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w:t>
            </w:r>
          </w:p>
        </w:tc>
        <w:tc>
          <w:tcPr>
            <w:tcW w:w="769" w:type="dxa"/>
            <w:tcBorders>
              <w:top w:val="nil"/>
              <w:left w:val="nil"/>
              <w:bottom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440</w:t>
            </w:r>
          </w:p>
        </w:tc>
      </w:tr>
      <w:tr w:rsidR="00292A7B" w:rsidRPr="00BD5920" w:rsidTr="009975B4">
        <w:trPr>
          <w:trHeight w:val="20"/>
          <w:jc w:val="center"/>
        </w:trPr>
        <w:tc>
          <w:tcPr>
            <w:tcW w:w="1276" w:type="dxa"/>
            <w:tcBorders>
              <w:top w:val="nil"/>
            </w:tcBorders>
            <w:shd w:val="clear" w:color="auto" w:fill="auto"/>
            <w:vAlign w:val="center"/>
            <w:hideMark/>
          </w:tcPr>
          <w:p w:rsidR="00292A7B" w:rsidRPr="00BD5920" w:rsidRDefault="00292A7B" w:rsidP="008514C0">
            <w:pPr>
              <w:rPr>
                <w:rFonts w:ascii="Simplified Arabic" w:hAnsi="Simplified Arabic" w:cs="Simplified Arabic"/>
                <w:color w:val="000000"/>
                <w:sz w:val="18"/>
                <w:szCs w:val="18"/>
                <w:lang w:eastAsia="en-US"/>
              </w:rPr>
            </w:pPr>
            <w:r w:rsidRPr="00BD5920">
              <w:rPr>
                <w:rFonts w:ascii="Simplified Arabic" w:hAnsi="Simplified Arabic" w:cs="Simplified Arabic"/>
                <w:color w:val="000000"/>
                <w:sz w:val="18"/>
                <w:szCs w:val="18"/>
                <w:rtl/>
                <w:lang w:eastAsia="en-US"/>
              </w:rPr>
              <w:t>رفح</w:t>
            </w:r>
          </w:p>
        </w:tc>
        <w:tc>
          <w:tcPr>
            <w:tcW w:w="709" w:type="dxa"/>
            <w:tcBorders>
              <w:top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11</w:t>
            </w:r>
          </w:p>
        </w:tc>
        <w:tc>
          <w:tcPr>
            <w:tcW w:w="709" w:type="dxa"/>
            <w:tcBorders>
              <w:top w:val="nil"/>
              <w:left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87</w:t>
            </w:r>
          </w:p>
        </w:tc>
        <w:tc>
          <w:tcPr>
            <w:tcW w:w="850" w:type="dxa"/>
            <w:tcBorders>
              <w:top w:val="nil"/>
              <w:left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42</w:t>
            </w:r>
          </w:p>
        </w:tc>
        <w:tc>
          <w:tcPr>
            <w:tcW w:w="709" w:type="dxa"/>
            <w:tcBorders>
              <w:top w:val="nil"/>
              <w:left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w:t>
            </w:r>
          </w:p>
        </w:tc>
        <w:tc>
          <w:tcPr>
            <w:tcW w:w="992" w:type="dxa"/>
            <w:tcBorders>
              <w:top w:val="nil"/>
              <w:left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67</w:t>
            </w:r>
          </w:p>
        </w:tc>
        <w:tc>
          <w:tcPr>
            <w:tcW w:w="851" w:type="dxa"/>
            <w:tcBorders>
              <w:top w:val="nil"/>
              <w:left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2</w:t>
            </w:r>
          </w:p>
        </w:tc>
        <w:tc>
          <w:tcPr>
            <w:tcW w:w="850" w:type="dxa"/>
            <w:tcBorders>
              <w:top w:val="nil"/>
              <w:left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19</w:t>
            </w:r>
          </w:p>
        </w:tc>
        <w:tc>
          <w:tcPr>
            <w:tcW w:w="709" w:type="dxa"/>
            <w:tcBorders>
              <w:top w:val="nil"/>
              <w:left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5</w:t>
            </w:r>
          </w:p>
        </w:tc>
        <w:tc>
          <w:tcPr>
            <w:tcW w:w="709" w:type="dxa"/>
            <w:tcBorders>
              <w:top w:val="nil"/>
              <w:left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15</w:t>
            </w:r>
          </w:p>
        </w:tc>
        <w:tc>
          <w:tcPr>
            <w:tcW w:w="596" w:type="dxa"/>
            <w:tcBorders>
              <w:top w:val="nil"/>
              <w:left w:val="nil"/>
              <w:right w:val="nil"/>
            </w:tcBorders>
            <w:shd w:val="clear" w:color="auto" w:fill="auto"/>
            <w:noWrap/>
            <w:vAlign w:val="center"/>
            <w:hideMark/>
          </w:tcPr>
          <w:p w:rsidR="00292A7B" w:rsidRPr="00BD5920" w:rsidRDefault="00292A7B" w:rsidP="00292A7B">
            <w:pPr>
              <w:bidi w:val="0"/>
              <w:jc w:val="right"/>
              <w:rPr>
                <w:rFonts w:ascii="Arial" w:hAnsi="Arial" w:cs="Arial"/>
                <w:color w:val="000000"/>
                <w:sz w:val="18"/>
                <w:szCs w:val="18"/>
              </w:rPr>
            </w:pPr>
            <w:r w:rsidRPr="00BD5920">
              <w:rPr>
                <w:rFonts w:ascii="Arial" w:hAnsi="Arial" w:cs="Arial"/>
                <w:color w:val="000000"/>
                <w:sz w:val="18"/>
                <w:szCs w:val="18"/>
              </w:rPr>
              <w:t>3</w:t>
            </w:r>
          </w:p>
        </w:tc>
        <w:tc>
          <w:tcPr>
            <w:tcW w:w="769" w:type="dxa"/>
            <w:tcBorders>
              <w:top w:val="nil"/>
              <w:left w:val="nil"/>
            </w:tcBorders>
            <w:shd w:val="clear" w:color="auto" w:fill="auto"/>
            <w:noWrap/>
            <w:vAlign w:val="center"/>
            <w:hideMark/>
          </w:tcPr>
          <w:p w:rsidR="00292A7B" w:rsidRPr="00BD5920" w:rsidRDefault="00292A7B" w:rsidP="00292A7B">
            <w:pPr>
              <w:bidi w:val="0"/>
              <w:jc w:val="right"/>
              <w:rPr>
                <w:rFonts w:ascii="Arial" w:hAnsi="Arial" w:cs="Arial"/>
                <w:b/>
                <w:bCs/>
                <w:color w:val="000000"/>
                <w:sz w:val="18"/>
                <w:szCs w:val="18"/>
              </w:rPr>
            </w:pPr>
            <w:r w:rsidRPr="00BD5920">
              <w:rPr>
                <w:rFonts w:ascii="Arial" w:hAnsi="Arial" w:cs="Arial"/>
                <w:b/>
                <w:bCs/>
                <w:color w:val="000000"/>
                <w:sz w:val="18"/>
                <w:szCs w:val="18"/>
              </w:rPr>
              <w:t>256</w:t>
            </w:r>
          </w:p>
        </w:tc>
      </w:tr>
    </w:tbl>
    <w:p w:rsidR="00465A4A" w:rsidRPr="007A67AF" w:rsidRDefault="00465A4A" w:rsidP="00690D90">
      <w:pPr>
        <w:jc w:val="center"/>
        <w:rPr>
          <w:rFonts w:cs="Simplified Arabic"/>
          <w:b/>
          <w:bCs/>
          <w:sz w:val="18"/>
          <w:szCs w:val="18"/>
          <w:rtl/>
        </w:rPr>
      </w:pPr>
    </w:p>
    <w:p w:rsidR="00BD5920" w:rsidRDefault="00BD5920">
      <w:pPr>
        <w:bidi w:val="0"/>
        <w:rPr>
          <w:rFonts w:cs="Simplified Arabic"/>
          <w:b/>
          <w:bCs/>
          <w:sz w:val="22"/>
          <w:szCs w:val="22"/>
          <w:rtl/>
        </w:rPr>
      </w:pPr>
      <w:r>
        <w:rPr>
          <w:rFonts w:cs="Simplified Arabic"/>
          <w:b/>
          <w:bCs/>
          <w:sz w:val="22"/>
          <w:szCs w:val="22"/>
          <w:rtl/>
        </w:rPr>
        <w:br w:type="page"/>
      </w:r>
    </w:p>
    <w:p w:rsidR="002D4BC0" w:rsidRDefault="002D4BC0" w:rsidP="00690D90">
      <w:pPr>
        <w:jc w:val="center"/>
        <w:rPr>
          <w:rFonts w:ascii="Simplified Arabic" w:cs="Simplified Arabic"/>
          <w:b/>
          <w:bCs/>
          <w:sz w:val="22"/>
          <w:szCs w:val="22"/>
          <w:rtl/>
        </w:rPr>
      </w:pPr>
      <w:r>
        <w:rPr>
          <w:rFonts w:cs="Simplified Arabic" w:hint="cs"/>
          <w:b/>
          <w:bCs/>
          <w:sz w:val="22"/>
          <w:szCs w:val="22"/>
          <w:rtl/>
        </w:rPr>
        <w:lastRenderedPageBreak/>
        <w:t xml:space="preserve">جدول </w:t>
      </w:r>
      <w:proofErr w:type="spellStart"/>
      <w:r w:rsidR="00690D90">
        <w:rPr>
          <w:rFonts w:cs="Simplified Arabic" w:hint="cs"/>
          <w:b/>
          <w:bCs/>
          <w:sz w:val="22"/>
          <w:szCs w:val="22"/>
          <w:rtl/>
        </w:rPr>
        <w:t>18</w:t>
      </w:r>
      <w:r>
        <w:rPr>
          <w:rFonts w:cs="Simplified Arabic" w:hint="cs"/>
          <w:b/>
          <w:bCs/>
          <w:sz w:val="22"/>
          <w:szCs w:val="22"/>
          <w:rtl/>
        </w:rPr>
        <w:t>:</w:t>
      </w:r>
      <w:proofErr w:type="spellEnd"/>
      <w:r>
        <w:rPr>
          <w:rFonts w:cs="Simplified Arabic" w:hint="cs"/>
          <w:b/>
          <w:bCs/>
          <w:sz w:val="22"/>
          <w:szCs w:val="22"/>
          <w:rtl/>
        </w:rPr>
        <w:t xml:space="preserve"> </w:t>
      </w:r>
      <w:r w:rsidRPr="00507E21">
        <w:rPr>
          <w:rFonts w:ascii="Simplified Arabic" w:cs="Simplified Arabic" w:hint="cs"/>
          <w:b/>
          <w:bCs/>
          <w:sz w:val="22"/>
          <w:szCs w:val="22"/>
          <w:rtl/>
        </w:rPr>
        <w:t>عدد السكان</w:t>
      </w:r>
      <w:r w:rsidRPr="00BF205A">
        <w:rPr>
          <w:rFonts w:ascii="Simplified Arabic" w:cs="Simplified Arabic"/>
          <w:b/>
          <w:bCs/>
          <w:sz w:val="22"/>
          <w:szCs w:val="22"/>
          <w:rtl/>
        </w:rPr>
        <w:t xml:space="preserve"> </w:t>
      </w:r>
      <w:r w:rsidRPr="00507E21">
        <w:rPr>
          <w:rFonts w:ascii="Simplified Arabic" w:cs="Simplified Arabic"/>
          <w:b/>
          <w:bCs/>
          <w:sz w:val="22"/>
          <w:szCs w:val="22"/>
          <w:rtl/>
        </w:rPr>
        <w:t>(10 سنوات فأكثر</w:t>
      </w:r>
      <w:proofErr w:type="spellStart"/>
      <w:r w:rsidRPr="00507E21">
        <w:rPr>
          <w:rFonts w:ascii="Simplified Arabic" w:cs="Simplified Arabic"/>
          <w:b/>
          <w:bCs/>
          <w:sz w:val="22"/>
          <w:szCs w:val="22"/>
          <w:rtl/>
        </w:rPr>
        <w:t>)</w:t>
      </w:r>
      <w:proofErr w:type="spellEnd"/>
      <w:r w:rsidRPr="00507E21">
        <w:rPr>
          <w:rFonts w:ascii="Simplified Arabic" w:cs="Simplified Arabic"/>
          <w:b/>
          <w:bCs/>
          <w:sz w:val="22"/>
          <w:szCs w:val="22"/>
        </w:rPr>
        <w:t xml:space="preserve"> </w:t>
      </w:r>
      <w:r w:rsidRPr="00507E21">
        <w:rPr>
          <w:rFonts w:ascii="Simplified Arabic" w:cs="Simplified Arabic" w:hint="cs"/>
          <w:b/>
          <w:bCs/>
          <w:sz w:val="22"/>
          <w:szCs w:val="22"/>
          <w:rtl/>
        </w:rPr>
        <w:t xml:space="preserve">في </w:t>
      </w:r>
      <w:r w:rsidR="00A40EB0">
        <w:rPr>
          <w:rFonts w:ascii="Simplified Arabic" w:cs="Simplified Arabic" w:hint="cs"/>
          <w:b/>
          <w:bCs/>
          <w:sz w:val="22"/>
          <w:szCs w:val="22"/>
          <w:rtl/>
        </w:rPr>
        <w:t xml:space="preserve">المباني العالية </w:t>
      </w:r>
      <w:r w:rsidRPr="00507E21">
        <w:rPr>
          <w:rFonts w:ascii="Simplified Arabic" w:cs="Simplified Arabic" w:hint="cs"/>
          <w:b/>
          <w:bCs/>
          <w:sz w:val="22"/>
          <w:szCs w:val="22"/>
          <w:rtl/>
        </w:rPr>
        <w:t>في فلسطين</w:t>
      </w:r>
      <w:r>
        <w:rPr>
          <w:rFonts w:ascii="Simplified Arabic" w:cs="Simplified Arabic" w:hint="cs"/>
          <w:b/>
          <w:bCs/>
          <w:sz w:val="22"/>
          <w:szCs w:val="22"/>
          <w:rtl/>
        </w:rPr>
        <w:t xml:space="preserve"> </w:t>
      </w:r>
      <w:r w:rsidRPr="00BF205A">
        <w:rPr>
          <w:rFonts w:ascii="Simplified Arabic" w:cs="Simplified Arabic" w:hint="cs"/>
          <w:b/>
          <w:bCs/>
          <w:sz w:val="22"/>
          <w:szCs w:val="22"/>
          <w:rtl/>
        </w:rPr>
        <w:t>المشتغلون</w:t>
      </w:r>
      <w:r w:rsidRPr="00BF205A">
        <w:rPr>
          <w:rFonts w:ascii="Simplified Arabic" w:cs="Simplified Arabic"/>
          <w:b/>
          <w:bCs/>
          <w:sz w:val="22"/>
          <w:szCs w:val="22"/>
        </w:rPr>
        <w:t xml:space="preserve"> </w:t>
      </w:r>
      <w:r w:rsidRPr="00BF205A">
        <w:rPr>
          <w:rFonts w:ascii="Simplified Arabic" w:cs="Simplified Arabic" w:hint="cs"/>
          <w:b/>
          <w:bCs/>
          <w:sz w:val="22"/>
          <w:szCs w:val="22"/>
          <w:rtl/>
        </w:rPr>
        <w:t>والمتعطلون</w:t>
      </w:r>
      <w:r w:rsidRPr="00BF205A">
        <w:rPr>
          <w:rFonts w:ascii="Simplified Arabic" w:cs="Simplified Arabic"/>
          <w:b/>
          <w:bCs/>
          <w:sz w:val="22"/>
          <w:szCs w:val="22"/>
        </w:rPr>
        <w:t xml:space="preserve"> </w:t>
      </w:r>
      <w:r w:rsidRPr="00BF205A">
        <w:rPr>
          <w:rFonts w:ascii="Simplified Arabic" w:cs="Simplified Arabic" w:hint="cs"/>
          <w:b/>
          <w:bCs/>
          <w:sz w:val="22"/>
          <w:szCs w:val="22"/>
          <w:rtl/>
        </w:rPr>
        <w:t>الذين</w:t>
      </w:r>
      <w:r w:rsidRPr="00BF205A">
        <w:rPr>
          <w:rFonts w:ascii="Simplified Arabic" w:cs="Simplified Arabic"/>
          <w:b/>
          <w:bCs/>
          <w:sz w:val="22"/>
          <w:szCs w:val="22"/>
        </w:rPr>
        <w:t xml:space="preserve"> </w:t>
      </w:r>
      <w:r w:rsidRPr="00BF205A">
        <w:rPr>
          <w:rFonts w:ascii="Simplified Arabic" w:cs="Simplified Arabic" w:hint="cs"/>
          <w:b/>
          <w:bCs/>
          <w:sz w:val="22"/>
          <w:szCs w:val="22"/>
          <w:rtl/>
        </w:rPr>
        <w:t>سبق</w:t>
      </w:r>
      <w:r w:rsidRPr="00BF205A">
        <w:rPr>
          <w:rFonts w:ascii="Simplified Arabic" w:cs="Simplified Arabic"/>
          <w:b/>
          <w:bCs/>
          <w:sz w:val="22"/>
          <w:szCs w:val="22"/>
        </w:rPr>
        <w:t xml:space="preserve"> </w:t>
      </w:r>
      <w:r w:rsidRPr="00BF205A">
        <w:rPr>
          <w:rFonts w:ascii="Simplified Arabic" w:cs="Simplified Arabic" w:hint="cs"/>
          <w:b/>
          <w:bCs/>
          <w:sz w:val="22"/>
          <w:szCs w:val="22"/>
          <w:rtl/>
        </w:rPr>
        <w:t>لهم</w:t>
      </w:r>
      <w:r w:rsidRPr="00BF205A">
        <w:rPr>
          <w:rFonts w:ascii="Simplified Arabic" w:cs="Simplified Arabic"/>
          <w:b/>
          <w:bCs/>
          <w:sz w:val="22"/>
          <w:szCs w:val="22"/>
        </w:rPr>
        <w:t xml:space="preserve"> </w:t>
      </w:r>
      <w:r w:rsidRPr="00BF205A">
        <w:rPr>
          <w:rFonts w:ascii="Simplified Arabic" w:cs="Simplified Arabic" w:hint="cs"/>
          <w:b/>
          <w:bCs/>
          <w:sz w:val="22"/>
          <w:szCs w:val="22"/>
          <w:rtl/>
        </w:rPr>
        <w:t>العمل</w:t>
      </w:r>
      <w:r w:rsidRPr="00507E21">
        <w:rPr>
          <w:rFonts w:ascii="Simplified Arabic" w:cs="Simplified Arabic"/>
          <w:b/>
          <w:bCs/>
          <w:sz w:val="22"/>
          <w:szCs w:val="22"/>
        </w:rPr>
        <w:t xml:space="preserve"> </w:t>
      </w:r>
      <w:r w:rsidRPr="00507E21">
        <w:rPr>
          <w:rFonts w:ascii="Simplified Arabic" w:cs="Simplified Arabic" w:hint="cs"/>
          <w:b/>
          <w:bCs/>
          <w:sz w:val="22"/>
          <w:szCs w:val="22"/>
          <w:rtl/>
        </w:rPr>
        <w:t>حسب</w:t>
      </w:r>
      <w:r w:rsidRPr="00507E21">
        <w:rPr>
          <w:rFonts w:ascii="Simplified Arabic" w:cs="Simplified Arabic"/>
          <w:b/>
          <w:bCs/>
          <w:sz w:val="22"/>
          <w:szCs w:val="22"/>
        </w:rPr>
        <w:t xml:space="preserve"> </w:t>
      </w:r>
      <w:r>
        <w:rPr>
          <w:rFonts w:ascii="Simplified Arabic" w:cs="Simplified Arabic" w:hint="cs"/>
          <w:b/>
          <w:bCs/>
          <w:sz w:val="22"/>
          <w:szCs w:val="22"/>
          <w:rtl/>
        </w:rPr>
        <w:t>المنطقة والجنس</w:t>
      </w:r>
      <w:r w:rsidRPr="00507E21">
        <w:rPr>
          <w:rFonts w:ascii="Simplified Arabic" w:cs="Simplified Arabic"/>
          <w:b/>
          <w:bCs/>
          <w:sz w:val="22"/>
          <w:szCs w:val="22"/>
        </w:rPr>
        <w:t xml:space="preserve"> </w:t>
      </w:r>
      <w:r>
        <w:rPr>
          <w:rFonts w:ascii="Simplified Arabic" w:cs="Simplified Arabic" w:hint="cs"/>
          <w:b/>
          <w:bCs/>
          <w:sz w:val="22"/>
          <w:szCs w:val="22"/>
          <w:rtl/>
        </w:rPr>
        <w:t xml:space="preserve">والمهنة </w:t>
      </w:r>
      <w:proofErr w:type="spellStart"/>
      <w:r>
        <w:rPr>
          <w:rFonts w:ascii="Simplified Arabic" w:cs="Simplified Arabic" w:hint="cs"/>
          <w:b/>
          <w:bCs/>
          <w:sz w:val="22"/>
          <w:szCs w:val="22"/>
          <w:rtl/>
        </w:rPr>
        <w:t>الرئيسية</w:t>
      </w:r>
      <w:r w:rsidR="003F2595">
        <w:rPr>
          <w:rFonts w:ascii="Simplified Arabic" w:cs="Simplified Arabic" w:hint="cs"/>
          <w:b/>
          <w:bCs/>
          <w:sz w:val="22"/>
          <w:szCs w:val="22"/>
          <w:rtl/>
        </w:rPr>
        <w:t>،</w:t>
      </w:r>
      <w:proofErr w:type="spellEnd"/>
      <w:r w:rsidR="003F2595">
        <w:rPr>
          <w:rFonts w:ascii="Simplified Arabic" w:cs="Simplified Arabic" w:hint="cs"/>
          <w:b/>
          <w:bCs/>
          <w:sz w:val="22"/>
          <w:szCs w:val="22"/>
          <w:rtl/>
        </w:rPr>
        <w:t xml:space="preserve"> 2007</w:t>
      </w:r>
    </w:p>
    <w:p w:rsidR="00BD5920" w:rsidRPr="00BD5920" w:rsidRDefault="00BD5920" w:rsidP="00690D90">
      <w:pPr>
        <w:jc w:val="center"/>
        <w:rPr>
          <w:rFonts w:ascii="Simplified Arabic" w:cs="Simplified Arabic"/>
          <w:b/>
          <w:bCs/>
          <w:sz w:val="12"/>
          <w:szCs w:val="12"/>
          <w:rtl/>
        </w:rPr>
      </w:pPr>
    </w:p>
    <w:tbl>
      <w:tblPr>
        <w:bidiVisual/>
        <w:tblW w:w="150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926"/>
        <w:gridCol w:w="1164"/>
        <w:gridCol w:w="1071"/>
        <w:gridCol w:w="1190"/>
        <w:gridCol w:w="1071"/>
        <w:gridCol w:w="1713"/>
        <w:gridCol w:w="1285"/>
        <w:gridCol w:w="1284"/>
        <w:gridCol w:w="1071"/>
        <w:gridCol w:w="1071"/>
        <w:gridCol w:w="948"/>
        <w:gridCol w:w="1232"/>
      </w:tblGrid>
      <w:tr w:rsidR="002D4BC0" w:rsidRPr="00092014" w:rsidTr="00BD5920">
        <w:trPr>
          <w:trHeight w:val="20"/>
          <w:jc w:val="center"/>
        </w:trPr>
        <w:tc>
          <w:tcPr>
            <w:tcW w:w="1275" w:type="dxa"/>
            <w:vMerge w:val="restart"/>
            <w:shd w:val="clear" w:color="auto" w:fill="auto"/>
            <w:noWrap/>
            <w:vAlign w:val="center"/>
            <w:hideMark/>
          </w:tcPr>
          <w:p w:rsidR="002D4BC0" w:rsidRPr="00987688" w:rsidRDefault="002D4BC0" w:rsidP="0004695D">
            <w:pPr>
              <w:ind w:left="-113" w:right="-113"/>
              <w:rPr>
                <w:rFonts w:ascii="Arial" w:hAnsi="Arial" w:cs="Simplified Arabic"/>
                <w:b/>
                <w:bCs/>
                <w:sz w:val="18"/>
                <w:szCs w:val="18"/>
                <w:rtl/>
                <w:lang w:eastAsia="en-US"/>
              </w:rPr>
            </w:pPr>
            <w:r w:rsidRPr="00987688">
              <w:rPr>
                <w:rFonts w:ascii="Arial" w:hAnsi="Arial" w:cs="Simplified Arabic"/>
                <w:b/>
                <w:bCs/>
                <w:sz w:val="18"/>
                <w:szCs w:val="18"/>
                <w:rtl/>
                <w:lang w:eastAsia="en-US"/>
              </w:rPr>
              <w:t>المنطقة و</w:t>
            </w:r>
            <w:r w:rsidR="0004695D" w:rsidRPr="00987688">
              <w:rPr>
                <w:rFonts w:ascii="Arial" w:hAnsi="Arial" w:cs="Simplified Arabic" w:hint="cs"/>
                <w:b/>
                <w:bCs/>
                <w:sz w:val="18"/>
                <w:szCs w:val="18"/>
                <w:rtl/>
                <w:lang w:eastAsia="en-US"/>
              </w:rPr>
              <w:t>الجنس</w:t>
            </w:r>
          </w:p>
        </w:tc>
        <w:tc>
          <w:tcPr>
            <w:tcW w:w="8674" w:type="dxa"/>
            <w:gridSpan w:val="11"/>
            <w:shd w:val="clear" w:color="auto" w:fill="auto"/>
            <w:noWrap/>
            <w:vAlign w:val="center"/>
            <w:hideMark/>
          </w:tcPr>
          <w:p w:rsidR="002D4BC0" w:rsidRPr="00092014" w:rsidRDefault="002D4BC0" w:rsidP="00F74059">
            <w:pPr>
              <w:ind w:left="-113" w:right="-113"/>
              <w:jc w:val="center"/>
              <w:rPr>
                <w:rFonts w:ascii="Arial" w:hAnsi="Arial" w:cs="Simplified Arabic"/>
                <w:b/>
                <w:bCs/>
                <w:color w:val="000000"/>
                <w:sz w:val="18"/>
                <w:szCs w:val="18"/>
                <w:rtl/>
                <w:lang w:eastAsia="en-US"/>
              </w:rPr>
            </w:pPr>
            <w:r w:rsidRPr="0051297E">
              <w:rPr>
                <w:rFonts w:ascii="Arial" w:hAnsi="Arial" w:cs="Simplified Arabic" w:hint="cs"/>
                <w:b/>
                <w:bCs/>
                <w:sz w:val="18"/>
                <w:szCs w:val="18"/>
                <w:rtl/>
                <w:lang w:eastAsia="en-US"/>
              </w:rPr>
              <w:t>المهنة الرئيسية</w:t>
            </w:r>
          </w:p>
        </w:tc>
      </w:tr>
      <w:tr w:rsidR="002D4BC0" w:rsidRPr="00092014" w:rsidTr="00BD5920">
        <w:trPr>
          <w:cantSplit/>
          <w:trHeight w:val="961"/>
          <w:jc w:val="center"/>
        </w:trPr>
        <w:tc>
          <w:tcPr>
            <w:tcW w:w="1275" w:type="dxa"/>
            <w:vMerge/>
            <w:tcBorders>
              <w:bottom w:val="single" w:sz="4" w:space="0" w:color="auto"/>
            </w:tcBorders>
            <w:shd w:val="clear" w:color="auto" w:fill="auto"/>
            <w:noWrap/>
            <w:vAlign w:val="center"/>
            <w:hideMark/>
          </w:tcPr>
          <w:p w:rsidR="002D4BC0" w:rsidRPr="00987688" w:rsidRDefault="002D4BC0" w:rsidP="008514C0">
            <w:pPr>
              <w:ind w:left="-113" w:right="-113"/>
              <w:rPr>
                <w:rFonts w:ascii="Arial" w:hAnsi="Arial" w:cs="Simplified Arabic"/>
                <w:sz w:val="18"/>
                <w:szCs w:val="18"/>
                <w:lang w:eastAsia="en-US"/>
              </w:rPr>
            </w:pPr>
          </w:p>
        </w:tc>
        <w:tc>
          <w:tcPr>
            <w:tcW w:w="771" w:type="dxa"/>
            <w:tcBorders>
              <w:bottom w:val="single" w:sz="4" w:space="0" w:color="auto"/>
            </w:tcBorders>
            <w:shd w:val="clear" w:color="auto" w:fill="auto"/>
            <w:noWrap/>
            <w:vAlign w:val="center"/>
            <w:hideMark/>
          </w:tcPr>
          <w:p w:rsidR="002D4BC0" w:rsidRPr="00740F56" w:rsidRDefault="002D4BC0" w:rsidP="00BD5920">
            <w:pPr>
              <w:jc w:val="center"/>
              <w:rPr>
                <w:rFonts w:ascii="Arial" w:hAnsi="Arial" w:cs="Simplified Arabic"/>
                <w:color w:val="000000"/>
                <w:sz w:val="18"/>
                <w:szCs w:val="18"/>
              </w:rPr>
            </w:pPr>
            <w:r w:rsidRPr="00740F56">
              <w:rPr>
                <w:rFonts w:ascii="Arial" w:hAnsi="Arial" w:cs="Simplified Arabic"/>
                <w:color w:val="000000"/>
                <w:sz w:val="18"/>
                <w:szCs w:val="18"/>
                <w:rtl/>
              </w:rPr>
              <w:t>المشرعون وموظفو الإدارة العليا</w:t>
            </w:r>
          </w:p>
        </w:tc>
        <w:tc>
          <w:tcPr>
            <w:tcW w:w="709" w:type="dxa"/>
            <w:tcBorders>
              <w:bottom w:val="single" w:sz="4" w:space="0" w:color="auto"/>
            </w:tcBorders>
            <w:shd w:val="clear" w:color="auto" w:fill="auto"/>
            <w:noWrap/>
            <w:vAlign w:val="center"/>
            <w:hideMark/>
          </w:tcPr>
          <w:p w:rsidR="002D4BC0" w:rsidRPr="00740F56" w:rsidRDefault="002D4BC0" w:rsidP="00BD5920">
            <w:pPr>
              <w:jc w:val="center"/>
              <w:rPr>
                <w:rFonts w:ascii="Arial" w:hAnsi="Arial" w:cs="Simplified Arabic"/>
                <w:color w:val="000000"/>
                <w:sz w:val="18"/>
                <w:szCs w:val="18"/>
              </w:rPr>
            </w:pPr>
            <w:r w:rsidRPr="00740F56">
              <w:rPr>
                <w:rFonts w:ascii="Arial" w:hAnsi="Arial" w:cs="Simplified Arabic"/>
                <w:color w:val="000000"/>
                <w:sz w:val="18"/>
                <w:szCs w:val="18"/>
                <w:rtl/>
              </w:rPr>
              <w:t>المتخصصون</w:t>
            </w:r>
          </w:p>
        </w:tc>
        <w:tc>
          <w:tcPr>
            <w:tcW w:w="788" w:type="dxa"/>
            <w:tcBorders>
              <w:bottom w:val="single" w:sz="4" w:space="0" w:color="auto"/>
            </w:tcBorders>
            <w:shd w:val="clear" w:color="auto" w:fill="auto"/>
            <w:noWrap/>
            <w:vAlign w:val="center"/>
            <w:hideMark/>
          </w:tcPr>
          <w:p w:rsidR="002D4BC0" w:rsidRPr="00740F56" w:rsidRDefault="002D4BC0" w:rsidP="00BD5920">
            <w:pPr>
              <w:jc w:val="center"/>
              <w:rPr>
                <w:rFonts w:ascii="Arial" w:hAnsi="Arial" w:cs="Simplified Arabic"/>
                <w:color w:val="000000"/>
                <w:sz w:val="18"/>
                <w:szCs w:val="18"/>
              </w:rPr>
            </w:pPr>
            <w:r w:rsidRPr="00740F56">
              <w:rPr>
                <w:rFonts w:ascii="Arial" w:hAnsi="Arial" w:cs="Simplified Arabic"/>
                <w:color w:val="000000"/>
                <w:sz w:val="18"/>
                <w:szCs w:val="18"/>
                <w:rtl/>
              </w:rPr>
              <w:t>الفنيون والمتخصصون المساعدون</w:t>
            </w:r>
          </w:p>
        </w:tc>
        <w:tc>
          <w:tcPr>
            <w:tcW w:w="709" w:type="dxa"/>
            <w:tcBorders>
              <w:bottom w:val="single" w:sz="4" w:space="0" w:color="auto"/>
            </w:tcBorders>
            <w:shd w:val="clear" w:color="auto" w:fill="auto"/>
            <w:noWrap/>
            <w:vAlign w:val="center"/>
            <w:hideMark/>
          </w:tcPr>
          <w:p w:rsidR="002D4BC0" w:rsidRPr="00740F56" w:rsidRDefault="002D4BC0" w:rsidP="00BD5920">
            <w:pPr>
              <w:jc w:val="center"/>
              <w:rPr>
                <w:rFonts w:ascii="Arial" w:hAnsi="Arial" w:cs="Simplified Arabic"/>
                <w:color w:val="000000"/>
                <w:sz w:val="18"/>
                <w:szCs w:val="18"/>
              </w:rPr>
            </w:pPr>
            <w:r w:rsidRPr="00740F56">
              <w:rPr>
                <w:rFonts w:ascii="Arial" w:hAnsi="Arial" w:cs="Simplified Arabic"/>
                <w:color w:val="000000"/>
                <w:sz w:val="18"/>
                <w:szCs w:val="18"/>
                <w:rtl/>
              </w:rPr>
              <w:t>الكتبة</w:t>
            </w:r>
          </w:p>
        </w:tc>
        <w:tc>
          <w:tcPr>
            <w:tcW w:w="1134" w:type="dxa"/>
            <w:tcBorders>
              <w:bottom w:val="single" w:sz="4" w:space="0" w:color="auto"/>
            </w:tcBorders>
            <w:shd w:val="clear" w:color="auto" w:fill="auto"/>
            <w:noWrap/>
            <w:vAlign w:val="center"/>
            <w:hideMark/>
          </w:tcPr>
          <w:p w:rsidR="002D4BC0" w:rsidRPr="00740F56" w:rsidRDefault="002D4BC0" w:rsidP="00BD5920">
            <w:pPr>
              <w:jc w:val="center"/>
              <w:rPr>
                <w:rFonts w:ascii="Arial" w:hAnsi="Arial" w:cs="Simplified Arabic"/>
                <w:color w:val="000000"/>
                <w:sz w:val="18"/>
                <w:szCs w:val="18"/>
              </w:rPr>
            </w:pPr>
            <w:r w:rsidRPr="00740F56">
              <w:rPr>
                <w:rFonts w:ascii="Arial" w:hAnsi="Arial" w:cs="Simplified Arabic"/>
                <w:color w:val="000000"/>
                <w:sz w:val="18"/>
                <w:szCs w:val="18"/>
                <w:rtl/>
              </w:rPr>
              <w:t>العاملون في الخدمات والباعة في المحلات</w:t>
            </w:r>
            <w:r w:rsidRPr="00740F56">
              <w:rPr>
                <w:rFonts w:ascii="Arial" w:hAnsi="Arial" w:cs="Simplified Arabic"/>
                <w:color w:val="000000"/>
                <w:sz w:val="18"/>
                <w:szCs w:val="18"/>
                <w:rtl/>
              </w:rPr>
              <w:br/>
              <w:t xml:space="preserve">التجارية </w:t>
            </w:r>
            <w:r w:rsidR="00130966" w:rsidRPr="00740F56">
              <w:rPr>
                <w:rFonts w:ascii="Arial" w:hAnsi="Arial" w:cs="Simplified Arabic" w:hint="cs"/>
                <w:color w:val="000000"/>
                <w:sz w:val="18"/>
                <w:szCs w:val="18"/>
                <w:rtl/>
              </w:rPr>
              <w:t>والأسواق</w:t>
            </w:r>
          </w:p>
        </w:tc>
        <w:tc>
          <w:tcPr>
            <w:tcW w:w="851" w:type="dxa"/>
            <w:tcBorders>
              <w:bottom w:val="single" w:sz="4" w:space="0" w:color="auto"/>
            </w:tcBorders>
            <w:shd w:val="clear" w:color="auto" w:fill="auto"/>
            <w:noWrap/>
            <w:vAlign w:val="center"/>
            <w:hideMark/>
          </w:tcPr>
          <w:p w:rsidR="002D4BC0" w:rsidRPr="00740F56" w:rsidRDefault="002D4BC0" w:rsidP="00BD5920">
            <w:pPr>
              <w:jc w:val="center"/>
              <w:rPr>
                <w:rFonts w:ascii="Arial" w:hAnsi="Arial" w:cs="Simplified Arabic"/>
                <w:color w:val="000000"/>
                <w:sz w:val="18"/>
                <w:szCs w:val="18"/>
              </w:rPr>
            </w:pPr>
            <w:r w:rsidRPr="00740F56">
              <w:rPr>
                <w:rFonts w:ascii="Arial" w:hAnsi="Arial" w:cs="Simplified Arabic"/>
                <w:color w:val="000000"/>
                <w:sz w:val="18"/>
                <w:szCs w:val="18"/>
                <w:rtl/>
              </w:rPr>
              <w:t>العمال المهرة في الزراعة وصيد الأسماك</w:t>
            </w:r>
          </w:p>
        </w:tc>
        <w:tc>
          <w:tcPr>
            <w:tcW w:w="850" w:type="dxa"/>
            <w:tcBorders>
              <w:bottom w:val="single" w:sz="4" w:space="0" w:color="auto"/>
            </w:tcBorders>
            <w:shd w:val="clear" w:color="auto" w:fill="auto"/>
            <w:noWrap/>
            <w:vAlign w:val="center"/>
            <w:hideMark/>
          </w:tcPr>
          <w:p w:rsidR="002D4BC0" w:rsidRPr="00740F56" w:rsidRDefault="002D4BC0" w:rsidP="00BD5920">
            <w:pPr>
              <w:jc w:val="center"/>
              <w:rPr>
                <w:rFonts w:ascii="Arial" w:hAnsi="Arial" w:cs="Simplified Arabic"/>
                <w:color w:val="000000"/>
                <w:sz w:val="18"/>
                <w:szCs w:val="18"/>
              </w:rPr>
            </w:pPr>
            <w:r w:rsidRPr="00740F56">
              <w:rPr>
                <w:rFonts w:ascii="Arial" w:hAnsi="Arial" w:cs="Simplified Arabic"/>
                <w:color w:val="000000"/>
                <w:sz w:val="18"/>
                <w:szCs w:val="18"/>
                <w:rtl/>
              </w:rPr>
              <w:t>العاملون في الحرف وما اليها من المهن</w:t>
            </w:r>
          </w:p>
        </w:tc>
        <w:tc>
          <w:tcPr>
            <w:tcW w:w="709" w:type="dxa"/>
            <w:tcBorders>
              <w:bottom w:val="single" w:sz="4" w:space="0" w:color="auto"/>
            </w:tcBorders>
            <w:shd w:val="clear" w:color="auto" w:fill="auto"/>
            <w:noWrap/>
            <w:vAlign w:val="center"/>
            <w:hideMark/>
          </w:tcPr>
          <w:p w:rsidR="002D4BC0" w:rsidRPr="00740F56" w:rsidRDefault="002D4BC0" w:rsidP="00BD5920">
            <w:pPr>
              <w:jc w:val="center"/>
              <w:rPr>
                <w:rFonts w:ascii="Arial" w:hAnsi="Arial" w:cs="Simplified Arabic"/>
                <w:color w:val="000000"/>
                <w:sz w:val="18"/>
                <w:szCs w:val="18"/>
              </w:rPr>
            </w:pPr>
            <w:r w:rsidRPr="00740F56">
              <w:rPr>
                <w:rFonts w:ascii="Arial" w:hAnsi="Arial" w:cs="Simplified Arabic"/>
                <w:color w:val="000000"/>
                <w:sz w:val="18"/>
                <w:szCs w:val="18"/>
                <w:rtl/>
              </w:rPr>
              <w:t>مشغلو الآلات ومجمعوها</w:t>
            </w:r>
          </w:p>
        </w:tc>
        <w:tc>
          <w:tcPr>
            <w:tcW w:w="709" w:type="dxa"/>
            <w:tcBorders>
              <w:bottom w:val="single" w:sz="4" w:space="0" w:color="auto"/>
            </w:tcBorders>
            <w:shd w:val="clear" w:color="auto" w:fill="auto"/>
            <w:noWrap/>
            <w:vAlign w:val="center"/>
            <w:hideMark/>
          </w:tcPr>
          <w:p w:rsidR="002D4BC0" w:rsidRPr="00740F56" w:rsidRDefault="002D4BC0" w:rsidP="00BD5920">
            <w:pPr>
              <w:jc w:val="center"/>
              <w:rPr>
                <w:rFonts w:ascii="Arial" w:hAnsi="Arial" w:cs="Simplified Arabic"/>
                <w:color w:val="000000"/>
                <w:sz w:val="18"/>
                <w:szCs w:val="18"/>
              </w:rPr>
            </w:pPr>
            <w:r w:rsidRPr="00740F56">
              <w:rPr>
                <w:rFonts w:ascii="Arial" w:hAnsi="Arial" w:cs="Simplified Arabic"/>
                <w:color w:val="000000"/>
                <w:sz w:val="18"/>
                <w:szCs w:val="18"/>
                <w:rtl/>
              </w:rPr>
              <w:t>المهن الأولية</w:t>
            </w:r>
          </w:p>
        </w:tc>
        <w:tc>
          <w:tcPr>
            <w:tcW w:w="628" w:type="dxa"/>
            <w:tcBorders>
              <w:bottom w:val="single" w:sz="4" w:space="0" w:color="auto"/>
            </w:tcBorders>
            <w:shd w:val="clear" w:color="auto" w:fill="auto"/>
            <w:vAlign w:val="center"/>
            <w:hideMark/>
          </w:tcPr>
          <w:p w:rsidR="002D4BC0" w:rsidRPr="00740F56" w:rsidRDefault="002D4BC0" w:rsidP="00BD5920">
            <w:pPr>
              <w:jc w:val="center"/>
              <w:rPr>
                <w:rFonts w:ascii="Arial" w:hAnsi="Arial" w:cs="Simplified Arabic"/>
                <w:color w:val="000000"/>
                <w:sz w:val="18"/>
                <w:szCs w:val="18"/>
                <w:lang w:eastAsia="en-US"/>
              </w:rPr>
            </w:pPr>
            <w:r w:rsidRPr="00740F56">
              <w:rPr>
                <w:rFonts w:ascii="Arial" w:hAnsi="Arial" w:cs="Simplified Arabic" w:hint="cs"/>
                <w:color w:val="000000"/>
                <w:sz w:val="18"/>
                <w:szCs w:val="18"/>
                <w:rtl/>
              </w:rPr>
              <w:t>غير مبين</w:t>
            </w:r>
          </w:p>
        </w:tc>
        <w:tc>
          <w:tcPr>
            <w:tcW w:w="816" w:type="dxa"/>
            <w:tcBorders>
              <w:bottom w:val="single" w:sz="4" w:space="0" w:color="auto"/>
            </w:tcBorders>
            <w:shd w:val="clear" w:color="auto" w:fill="auto"/>
            <w:vAlign w:val="center"/>
            <w:hideMark/>
          </w:tcPr>
          <w:p w:rsidR="002D4BC0" w:rsidRPr="00740F56" w:rsidRDefault="002D4BC0" w:rsidP="008514C0">
            <w:pPr>
              <w:ind w:left="-113" w:right="-113"/>
              <w:jc w:val="center"/>
              <w:rPr>
                <w:rFonts w:ascii="Arial" w:hAnsi="Arial" w:cs="Simplified Arabic"/>
                <w:b/>
                <w:bCs/>
                <w:color w:val="000000"/>
                <w:sz w:val="18"/>
                <w:szCs w:val="18"/>
                <w:lang w:eastAsia="en-US"/>
              </w:rPr>
            </w:pPr>
            <w:r w:rsidRPr="00740F56">
              <w:rPr>
                <w:rFonts w:ascii="Arial" w:hAnsi="Arial" w:cs="Simplified Arabic"/>
                <w:b/>
                <w:bCs/>
                <w:color w:val="000000"/>
                <w:sz w:val="18"/>
                <w:szCs w:val="18"/>
                <w:rtl/>
                <w:lang w:eastAsia="en-US"/>
              </w:rPr>
              <w:t>المجموع</w:t>
            </w:r>
          </w:p>
        </w:tc>
      </w:tr>
      <w:tr w:rsidR="00E22BB0" w:rsidRPr="001F4F74" w:rsidTr="00BD5920">
        <w:trPr>
          <w:trHeight w:val="284"/>
          <w:jc w:val="center"/>
        </w:trPr>
        <w:tc>
          <w:tcPr>
            <w:tcW w:w="1275" w:type="dxa"/>
            <w:tcBorders>
              <w:bottom w:val="nil"/>
            </w:tcBorders>
            <w:shd w:val="clear" w:color="auto" w:fill="auto"/>
            <w:vAlign w:val="center"/>
            <w:hideMark/>
          </w:tcPr>
          <w:p w:rsidR="00E22BB0" w:rsidRPr="00987688" w:rsidRDefault="00E22BB0" w:rsidP="008514C0">
            <w:pPr>
              <w:rPr>
                <w:rFonts w:ascii="Simplified Arabic" w:hAnsi="Simplified Arabic" w:cs="Simplified Arabic"/>
                <w:b/>
                <w:bCs/>
                <w:color w:val="000000"/>
                <w:sz w:val="18"/>
                <w:szCs w:val="18"/>
                <w:rtl/>
                <w:lang w:eastAsia="en-US"/>
              </w:rPr>
            </w:pPr>
            <w:r w:rsidRPr="00987688">
              <w:rPr>
                <w:rFonts w:ascii="Simplified Arabic" w:hAnsi="Simplified Arabic" w:cs="Simplified Arabic"/>
                <w:b/>
                <w:bCs/>
                <w:color w:val="000000"/>
                <w:sz w:val="18"/>
                <w:szCs w:val="18"/>
                <w:rtl/>
                <w:lang w:eastAsia="en-US"/>
              </w:rPr>
              <w:t>فلسطين</w:t>
            </w:r>
          </w:p>
        </w:tc>
        <w:tc>
          <w:tcPr>
            <w:tcW w:w="771" w:type="dxa"/>
            <w:tcBorders>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2,483</w:t>
            </w:r>
          </w:p>
        </w:tc>
        <w:tc>
          <w:tcPr>
            <w:tcW w:w="709" w:type="dxa"/>
            <w:tcBorders>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8,161</w:t>
            </w:r>
          </w:p>
        </w:tc>
        <w:tc>
          <w:tcPr>
            <w:tcW w:w="788" w:type="dxa"/>
            <w:tcBorders>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4,069</w:t>
            </w:r>
          </w:p>
        </w:tc>
        <w:tc>
          <w:tcPr>
            <w:tcW w:w="709" w:type="dxa"/>
            <w:tcBorders>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1,349</w:t>
            </w:r>
          </w:p>
        </w:tc>
        <w:tc>
          <w:tcPr>
            <w:tcW w:w="1134" w:type="dxa"/>
            <w:tcBorders>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5,624</w:t>
            </w:r>
          </w:p>
        </w:tc>
        <w:tc>
          <w:tcPr>
            <w:tcW w:w="851" w:type="dxa"/>
            <w:tcBorders>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68</w:t>
            </w:r>
          </w:p>
        </w:tc>
        <w:tc>
          <w:tcPr>
            <w:tcW w:w="850" w:type="dxa"/>
            <w:tcBorders>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3,338</w:t>
            </w:r>
          </w:p>
        </w:tc>
        <w:tc>
          <w:tcPr>
            <w:tcW w:w="709" w:type="dxa"/>
            <w:tcBorders>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1,020</w:t>
            </w:r>
          </w:p>
        </w:tc>
        <w:tc>
          <w:tcPr>
            <w:tcW w:w="709" w:type="dxa"/>
            <w:tcBorders>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1,396</w:t>
            </w:r>
          </w:p>
        </w:tc>
        <w:tc>
          <w:tcPr>
            <w:tcW w:w="628" w:type="dxa"/>
            <w:tcBorders>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452</w:t>
            </w:r>
          </w:p>
        </w:tc>
        <w:tc>
          <w:tcPr>
            <w:tcW w:w="816" w:type="dxa"/>
            <w:tcBorders>
              <w:left w:val="nil"/>
              <w:bottom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27,960</w:t>
            </w:r>
          </w:p>
        </w:tc>
      </w:tr>
      <w:tr w:rsidR="00E22BB0" w:rsidRPr="001F4F74" w:rsidTr="00BD5920">
        <w:trPr>
          <w:trHeight w:val="284"/>
          <w:jc w:val="center"/>
        </w:trPr>
        <w:tc>
          <w:tcPr>
            <w:tcW w:w="1275" w:type="dxa"/>
            <w:tcBorders>
              <w:top w:val="nil"/>
              <w:bottom w:val="nil"/>
            </w:tcBorders>
            <w:shd w:val="clear" w:color="auto" w:fill="auto"/>
            <w:vAlign w:val="center"/>
            <w:hideMark/>
          </w:tcPr>
          <w:p w:rsidR="00E22BB0" w:rsidRPr="00987688" w:rsidRDefault="00E22BB0" w:rsidP="008514C0">
            <w:pPr>
              <w:rPr>
                <w:rFonts w:ascii="Simplified Arabic" w:hAnsi="Simplified Arabic" w:cs="Simplified Arabic"/>
                <w:color w:val="000000"/>
                <w:sz w:val="18"/>
                <w:szCs w:val="18"/>
                <w:lang w:eastAsia="en-US"/>
              </w:rPr>
            </w:pPr>
            <w:r w:rsidRPr="00987688">
              <w:rPr>
                <w:rFonts w:ascii="Simplified Arabic" w:hAnsi="Simplified Arabic" w:cs="Simplified Arabic" w:hint="cs"/>
                <w:color w:val="000000"/>
                <w:sz w:val="18"/>
                <w:szCs w:val="18"/>
                <w:rtl/>
                <w:lang w:eastAsia="en-US"/>
              </w:rPr>
              <w:t>ذكور</w:t>
            </w:r>
          </w:p>
        </w:tc>
        <w:tc>
          <w:tcPr>
            <w:tcW w:w="771" w:type="dxa"/>
            <w:tcBorders>
              <w:top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1,914</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4,791</w:t>
            </w:r>
          </w:p>
        </w:tc>
        <w:tc>
          <w:tcPr>
            <w:tcW w:w="78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2,668</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698</w:t>
            </w:r>
          </w:p>
        </w:tc>
        <w:tc>
          <w:tcPr>
            <w:tcW w:w="1134"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5,201</w:t>
            </w:r>
          </w:p>
        </w:tc>
        <w:tc>
          <w:tcPr>
            <w:tcW w:w="851"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67</w:t>
            </w:r>
          </w:p>
        </w:tc>
        <w:tc>
          <w:tcPr>
            <w:tcW w:w="850"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3,268</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1,009</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1,318</w:t>
            </w:r>
          </w:p>
        </w:tc>
        <w:tc>
          <w:tcPr>
            <w:tcW w:w="62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328</w:t>
            </w:r>
          </w:p>
        </w:tc>
        <w:tc>
          <w:tcPr>
            <w:tcW w:w="816" w:type="dxa"/>
            <w:tcBorders>
              <w:top w:val="nil"/>
              <w:left w:val="nil"/>
              <w:bottom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21,262</w:t>
            </w:r>
          </w:p>
        </w:tc>
      </w:tr>
      <w:tr w:rsidR="00E22BB0" w:rsidRPr="001F4F74" w:rsidTr="00BD5920">
        <w:trPr>
          <w:trHeight w:val="284"/>
          <w:jc w:val="center"/>
        </w:trPr>
        <w:tc>
          <w:tcPr>
            <w:tcW w:w="1275" w:type="dxa"/>
            <w:tcBorders>
              <w:top w:val="nil"/>
              <w:bottom w:val="nil"/>
            </w:tcBorders>
            <w:shd w:val="clear" w:color="auto" w:fill="auto"/>
            <w:vAlign w:val="center"/>
            <w:hideMark/>
          </w:tcPr>
          <w:p w:rsidR="00E22BB0" w:rsidRPr="00987688" w:rsidRDefault="00E22BB0" w:rsidP="008514C0">
            <w:pPr>
              <w:rPr>
                <w:rFonts w:ascii="Simplified Arabic" w:hAnsi="Simplified Arabic" w:cs="Simplified Arabic"/>
                <w:color w:val="000000"/>
                <w:sz w:val="18"/>
                <w:szCs w:val="18"/>
                <w:lang w:eastAsia="en-US"/>
              </w:rPr>
            </w:pPr>
            <w:r w:rsidRPr="00987688">
              <w:rPr>
                <w:rFonts w:ascii="Simplified Arabic" w:hAnsi="Simplified Arabic" w:cs="Simplified Arabic" w:hint="cs"/>
                <w:color w:val="000000"/>
                <w:sz w:val="18"/>
                <w:szCs w:val="18"/>
                <w:rtl/>
                <w:lang w:eastAsia="en-US"/>
              </w:rPr>
              <w:t>إناث</w:t>
            </w:r>
          </w:p>
        </w:tc>
        <w:tc>
          <w:tcPr>
            <w:tcW w:w="771" w:type="dxa"/>
            <w:tcBorders>
              <w:top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569</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3,370</w:t>
            </w:r>
          </w:p>
        </w:tc>
        <w:tc>
          <w:tcPr>
            <w:tcW w:w="78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1,401</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651</w:t>
            </w:r>
          </w:p>
        </w:tc>
        <w:tc>
          <w:tcPr>
            <w:tcW w:w="1134"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423</w:t>
            </w:r>
          </w:p>
        </w:tc>
        <w:tc>
          <w:tcPr>
            <w:tcW w:w="851"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w:t>
            </w:r>
          </w:p>
        </w:tc>
        <w:tc>
          <w:tcPr>
            <w:tcW w:w="850"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70</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11</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78</w:t>
            </w:r>
          </w:p>
        </w:tc>
        <w:tc>
          <w:tcPr>
            <w:tcW w:w="62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124</w:t>
            </w:r>
          </w:p>
        </w:tc>
        <w:tc>
          <w:tcPr>
            <w:tcW w:w="816" w:type="dxa"/>
            <w:tcBorders>
              <w:top w:val="nil"/>
              <w:left w:val="nil"/>
              <w:bottom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6,698</w:t>
            </w:r>
          </w:p>
        </w:tc>
      </w:tr>
      <w:tr w:rsidR="00E22BB0" w:rsidRPr="001F4F74" w:rsidTr="00BD5920">
        <w:trPr>
          <w:trHeight w:val="284"/>
          <w:jc w:val="center"/>
        </w:trPr>
        <w:tc>
          <w:tcPr>
            <w:tcW w:w="1275" w:type="dxa"/>
            <w:tcBorders>
              <w:top w:val="nil"/>
              <w:bottom w:val="nil"/>
            </w:tcBorders>
            <w:shd w:val="clear" w:color="auto" w:fill="auto"/>
            <w:vAlign w:val="center"/>
            <w:hideMark/>
          </w:tcPr>
          <w:p w:rsidR="00E22BB0" w:rsidRPr="00987688" w:rsidRDefault="00E22BB0" w:rsidP="008514C0">
            <w:pPr>
              <w:rPr>
                <w:rFonts w:ascii="Simplified Arabic" w:hAnsi="Simplified Arabic" w:cs="Simplified Arabic"/>
                <w:b/>
                <w:bCs/>
                <w:color w:val="000000"/>
                <w:sz w:val="18"/>
                <w:szCs w:val="18"/>
                <w:lang w:eastAsia="en-US"/>
              </w:rPr>
            </w:pPr>
            <w:r w:rsidRPr="00987688">
              <w:rPr>
                <w:rFonts w:ascii="Simplified Arabic" w:hAnsi="Simplified Arabic" w:cs="Simplified Arabic" w:hint="cs"/>
                <w:b/>
                <w:bCs/>
                <w:color w:val="000000"/>
                <w:sz w:val="18"/>
                <w:szCs w:val="18"/>
                <w:rtl/>
                <w:lang w:eastAsia="en-US"/>
              </w:rPr>
              <w:t>الضفة الغربية</w:t>
            </w:r>
          </w:p>
        </w:tc>
        <w:tc>
          <w:tcPr>
            <w:tcW w:w="771" w:type="dxa"/>
            <w:tcBorders>
              <w:top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1,643</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4,346</w:t>
            </w:r>
          </w:p>
        </w:tc>
        <w:tc>
          <w:tcPr>
            <w:tcW w:w="78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2,049</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1,017</w:t>
            </w:r>
          </w:p>
        </w:tc>
        <w:tc>
          <w:tcPr>
            <w:tcW w:w="1134"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3,245</w:t>
            </w:r>
          </w:p>
        </w:tc>
        <w:tc>
          <w:tcPr>
            <w:tcW w:w="851"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29</w:t>
            </w:r>
          </w:p>
        </w:tc>
        <w:tc>
          <w:tcPr>
            <w:tcW w:w="850"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2,398</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684</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900</w:t>
            </w:r>
          </w:p>
        </w:tc>
        <w:tc>
          <w:tcPr>
            <w:tcW w:w="62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303</w:t>
            </w:r>
          </w:p>
        </w:tc>
        <w:tc>
          <w:tcPr>
            <w:tcW w:w="816" w:type="dxa"/>
            <w:tcBorders>
              <w:top w:val="nil"/>
              <w:left w:val="nil"/>
              <w:bottom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16,614</w:t>
            </w:r>
          </w:p>
        </w:tc>
      </w:tr>
      <w:tr w:rsidR="00E22BB0" w:rsidRPr="001F4F74" w:rsidTr="00BD5920">
        <w:trPr>
          <w:trHeight w:val="284"/>
          <w:jc w:val="center"/>
        </w:trPr>
        <w:tc>
          <w:tcPr>
            <w:tcW w:w="1275" w:type="dxa"/>
            <w:tcBorders>
              <w:top w:val="nil"/>
              <w:bottom w:val="nil"/>
            </w:tcBorders>
            <w:shd w:val="clear" w:color="auto" w:fill="auto"/>
            <w:vAlign w:val="center"/>
            <w:hideMark/>
          </w:tcPr>
          <w:p w:rsidR="00E22BB0" w:rsidRPr="00987688" w:rsidRDefault="00E22BB0" w:rsidP="008514C0">
            <w:pPr>
              <w:rPr>
                <w:rFonts w:ascii="Simplified Arabic" w:hAnsi="Simplified Arabic" w:cs="Simplified Arabic"/>
                <w:color w:val="000000"/>
                <w:sz w:val="18"/>
                <w:szCs w:val="18"/>
                <w:lang w:eastAsia="en-US"/>
              </w:rPr>
            </w:pPr>
            <w:r w:rsidRPr="00987688">
              <w:rPr>
                <w:rFonts w:ascii="Simplified Arabic" w:hAnsi="Simplified Arabic" w:cs="Simplified Arabic" w:hint="cs"/>
                <w:color w:val="000000"/>
                <w:sz w:val="18"/>
                <w:szCs w:val="18"/>
                <w:rtl/>
                <w:lang w:eastAsia="en-US"/>
              </w:rPr>
              <w:t>ذكور</w:t>
            </w:r>
          </w:p>
        </w:tc>
        <w:tc>
          <w:tcPr>
            <w:tcW w:w="771" w:type="dxa"/>
            <w:tcBorders>
              <w:top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1,272</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2,412</w:t>
            </w:r>
          </w:p>
        </w:tc>
        <w:tc>
          <w:tcPr>
            <w:tcW w:w="78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1,178</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483</w:t>
            </w:r>
          </w:p>
        </w:tc>
        <w:tc>
          <w:tcPr>
            <w:tcW w:w="1134"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2,912</w:t>
            </w:r>
          </w:p>
        </w:tc>
        <w:tc>
          <w:tcPr>
            <w:tcW w:w="851"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29</w:t>
            </w:r>
          </w:p>
        </w:tc>
        <w:tc>
          <w:tcPr>
            <w:tcW w:w="850"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2,340</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676</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839</w:t>
            </w:r>
          </w:p>
        </w:tc>
        <w:tc>
          <w:tcPr>
            <w:tcW w:w="62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208</w:t>
            </w:r>
          </w:p>
        </w:tc>
        <w:tc>
          <w:tcPr>
            <w:tcW w:w="816" w:type="dxa"/>
            <w:tcBorders>
              <w:top w:val="nil"/>
              <w:left w:val="nil"/>
              <w:bottom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12,349</w:t>
            </w:r>
          </w:p>
        </w:tc>
      </w:tr>
      <w:tr w:rsidR="00E22BB0" w:rsidRPr="001F4F74" w:rsidTr="00BD5920">
        <w:trPr>
          <w:trHeight w:val="284"/>
          <w:jc w:val="center"/>
        </w:trPr>
        <w:tc>
          <w:tcPr>
            <w:tcW w:w="1275" w:type="dxa"/>
            <w:tcBorders>
              <w:top w:val="nil"/>
              <w:bottom w:val="nil"/>
            </w:tcBorders>
            <w:shd w:val="clear" w:color="auto" w:fill="auto"/>
            <w:vAlign w:val="center"/>
            <w:hideMark/>
          </w:tcPr>
          <w:p w:rsidR="00E22BB0" w:rsidRPr="00987688" w:rsidRDefault="00E22BB0" w:rsidP="008514C0">
            <w:pPr>
              <w:rPr>
                <w:rFonts w:ascii="Simplified Arabic" w:hAnsi="Simplified Arabic" w:cs="Simplified Arabic"/>
                <w:color w:val="000000"/>
                <w:sz w:val="18"/>
                <w:szCs w:val="18"/>
                <w:lang w:eastAsia="en-US"/>
              </w:rPr>
            </w:pPr>
            <w:r w:rsidRPr="00987688">
              <w:rPr>
                <w:rFonts w:ascii="Simplified Arabic" w:hAnsi="Simplified Arabic" w:cs="Simplified Arabic" w:hint="cs"/>
                <w:color w:val="000000"/>
                <w:sz w:val="18"/>
                <w:szCs w:val="18"/>
                <w:rtl/>
                <w:lang w:eastAsia="en-US"/>
              </w:rPr>
              <w:t>إناث</w:t>
            </w:r>
          </w:p>
        </w:tc>
        <w:tc>
          <w:tcPr>
            <w:tcW w:w="771" w:type="dxa"/>
            <w:tcBorders>
              <w:top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371</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1,934</w:t>
            </w:r>
          </w:p>
        </w:tc>
        <w:tc>
          <w:tcPr>
            <w:tcW w:w="78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871</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534</w:t>
            </w:r>
          </w:p>
        </w:tc>
        <w:tc>
          <w:tcPr>
            <w:tcW w:w="1134"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333</w:t>
            </w:r>
          </w:p>
        </w:tc>
        <w:tc>
          <w:tcPr>
            <w:tcW w:w="851" w:type="dxa"/>
            <w:tcBorders>
              <w:top w:val="nil"/>
              <w:left w:val="nil"/>
              <w:bottom w:val="nil"/>
              <w:right w:val="nil"/>
            </w:tcBorders>
            <w:shd w:val="clear" w:color="auto" w:fill="auto"/>
            <w:noWrap/>
            <w:vAlign w:val="center"/>
            <w:hideMark/>
          </w:tcPr>
          <w:p w:rsidR="00E22BB0" w:rsidRPr="00E22BB0" w:rsidRDefault="005C1869" w:rsidP="00E22BB0">
            <w:pPr>
              <w:bidi w:val="0"/>
              <w:jc w:val="right"/>
              <w:rPr>
                <w:rFonts w:ascii="Arial" w:hAnsi="Arial" w:cs="Arial"/>
                <w:color w:val="000000"/>
                <w:sz w:val="18"/>
                <w:szCs w:val="18"/>
              </w:rPr>
            </w:pPr>
            <w:r>
              <w:rPr>
                <w:rFonts w:ascii="Arial" w:hAnsi="Arial" w:cs="Arial"/>
                <w:color w:val="000000"/>
                <w:sz w:val="18"/>
                <w:szCs w:val="18"/>
              </w:rPr>
              <w:t>0</w:t>
            </w:r>
          </w:p>
        </w:tc>
        <w:tc>
          <w:tcPr>
            <w:tcW w:w="850"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58</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8</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61</w:t>
            </w:r>
          </w:p>
        </w:tc>
        <w:tc>
          <w:tcPr>
            <w:tcW w:w="62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95</w:t>
            </w:r>
          </w:p>
        </w:tc>
        <w:tc>
          <w:tcPr>
            <w:tcW w:w="816" w:type="dxa"/>
            <w:tcBorders>
              <w:top w:val="nil"/>
              <w:left w:val="nil"/>
              <w:bottom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4,265</w:t>
            </w:r>
          </w:p>
        </w:tc>
      </w:tr>
      <w:tr w:rsidR="00E22BB0" w:rsidRPr="001F4F74" w:rsidTr="00BD5920">
        <w:trPr>
          <w:trHeight w:val="284"/>
          <w:jc w:val="center"/>
        </w:trPr>
        <w:tc>
          <w:tcPr>
            <w:tcW w:w="1275" w:type="dxa"/>
            <w:tcBorders>
              <w:top w:val="nil"/>
              <w:bottom w:val="nil"/>
            </w:tcBorders>
            <w:shd w:val="clear" w:color="auto" w:fill="auto"/>
            <w:vAlign w:val="center"/>
            <w:hideMark/>
          </w:tcPr>
          <w:p w:rsidR="00E22BB0" w:rsidRPr="00987688" w:rsidRDefault="00E22BB0" w:rsidP="008514C0">
            <w:pPr>
              <w:rPr>
                <w:rFonts w:ascii="Simplified Arabic" w:hAnsi="Simplified Arabic" w:cs="Simplified Arabic"/>
                <w:b/>
                <w:bCs/>
                <w:color w:val="000000"/>
                <w:sz w:val="18"/>
                <w:szCs w:val="18"/>
                <w:lang w:eastAsia="en-US"/>
              </w:rPr>
            </w:pPr>
            <w:r w:rsidRPr="00987688">
              <w:rPr>
                <w:rFonts w:ascii="Simplified Arabic" w:hAnsi="Simplified Arabic" w:cs="Simplified Arabic" w:hint="cs"/>
                <w:b/>
                <w:bCs/>
                <w:color w:val="000000"/>
                <w:sz w:val="18"/>
                <w:szCs w:val="18"/>
                <w:rtl/>
                <w:lang w:eastAsia="en-US"/>
              </w:rPr>
              <w:t>قطاع غزة</w:t>
            </w:r>
          </w:p>
        </w:tc>
        <w:tc>
          <w:tcPr>
            <w:tcW w:w="771" w:type="dxa"/>
            <w:tcBorders>
              <w:top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840</w:t>
            </w:r>
          </w:p>
        </w:tc>
        <w:tc>
          <w:tcPr>
            <w:tcW w:w="709" w:type="dxa"/>
            <w:tcBorders>
              <w:top w:val="nil"/>
              <w:left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3,815</w:t>
            </w:r>
          </w:p>
        </w:tc>
        <w:tc>
          <w:tcPr>
            <w:tcW w:w="788" w:type="dxa"/>
            <w:tcBorders>
              <w:top w:val="nil"/>
              <w:left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2,020</w:t>
            </w:r>
          </w:p>
        </w:tc>
        <w:tc>
          <w:tcPr>
            <w:tcW w:w="709" w:type="dxa"/>
            <w:tcBorders>
              <w:top w:val="nil"/>
              <w:left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332</w:t>
            </w:r>
          </w:p>
        </w:tc>
        <w:tc>
          <w:tcPr>
            <w:tcW w:w="1134" w:type="dxa"/>
            <w:tcBorders>
              <w:top w:val="nil"/>
              <w:left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2,379</w:t>
            </w:r>
          </w:p>
        </w:tc>
        <w:tc>
          <w:tcPr>
            <w:tcW w:w="851" w:type="dxa"/>
            <w:tcBorders>
              <w:top w:val="nil"/>
              <w:left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39</w:t>
            </w:r>
          </w:p>
        </w:tc>
        <w:tc>
          <w:tcPr>
            <w:tcW w:w="850" w:type="dxa"/>
            <w:tcBorders>
              <w:top w:val="nil"/>
              <w:left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940</w:t>
            </w:r>
          </w:p>
        </w:tc>
        <w:tc>
          <w:tcPr>
            <w:tcW w:w="709" w:type="dxa"/>
            <w:tcBorders>
              <w:top w:val="nil"/>
              <w:left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336</w:t>
            </w:r>
          </w:p>
        </w:tc>
        <w:tc>
          <w:tcPr>
            <w:tcW w:w="709" w:type="dxa"/>
            <w:tcBorders>
              <w:top w:val="nil"/>
              <w:left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496</w:t>
            </w:r>
          </w:p>
        </w:tc>
        <w:tc>
          <w:tcPr>
            <w:tcW w:w="628" w:type="dxa"/>
            <w:tcBorders>
              <w:top w:val="nil"/>
              <w:left w:val="nil"/>
              <w:bottom w:val="nil"/>
              <w:right w:val="nil"/>
            </w:tcBorders>
            <w:shd w:val="clear" w:color="auto" w:fill="auto"/>
            <w:noWrap/>
            <w:vAlign w:val="center"/>
            <w:hideMark/>
          </w:tcPr>
          <w:p w:rsidR="00E22BB0" w:rsidRPr="00873538" w:rsidRDefault="00E22BB0" w:rsidP="00E22BB0">
            <w:pPr>
              <w:bidi w:val="0"/>
              <w:jc w:val="right"/>
              <w:rPr>
                <w:rFonts w:ascii="Arial" w:hAnsi="Arial" w:cs="Arial"/>
                <w:b/>
                <w:bCs/>
                <w:color w:val="000000"/>
                <w:sz w:val="18"/>
                <w:szCs w:val="18"/>
              </w:rPr>
            </w:pPr>
            <w:r w:rsidRPr="00873538">
              <w:rPr>
                <w:rFonts w:ascii="Arial" w:hAnsi="Arial" w:cs="Arial"/>
                <w:b/>
                <w:bCs/>
                <w:color w:val="000000"/>
                <w:sz w:val="18"/>
                <w:szCs w:val="18"/>
              </w:rPr>
              <w:t>149</w:t>
            </w:r>
          </w:p>
        </w:tc>
        <w:tc>
          <w:tcPr>
            <w:tcW w:w="816" w:type="dxa"/>
            <w:tcBorders>
              <w:top w:val="nil"/>
              <w:left w:val="nil"/>
              <w:bottom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11,346</w:t>
            </w:r>
          </w:p>
        </w:tc>
      </w:tr>
      <w:tr w:rsidR="00E22BB0" w:rsidRPr="001F4F74" w:rsidTr="00BD5920">
        <w:trPr>
          <w:trHeight w:val="284"/>
          <w:jc w:val="center"/>
        </w:trPr>
        <w:tc>
          <w:tcPr>
            <w:tcW w:w="1275" w:type="dxa"/>
            <w:tcBorders>
              <w:top w:val="nil"/>
              <w:bottom w:val="nil"/>
            </w:tcBorders>
            <w:shd w:val="clear" w:color="auto" w:fill="auto"/>
            <w:vAlign w:val="center"/>
            <w:hideMark/>
          </w:tcPr>
          <w:p w:rsidR="00E22BB0" w:rsidRPr="00987688" w:rsidRDefault="00E22BB0" w:rsidP="008514C0">
            <w:pPr>
              <w:rPr>
                <w:rFonts w:ascii="Simplified Arabic" w:hAnsi="Simplified Arabic" w:cs="Simplified Arabic"/>
                <w:color w:val="000000"/>
                <w:sz w:val="18"/>
                <w:szCs w:val="18"/>
                <w:lang w:eastAsia="en-US"/>
              </w:rPr>
            </w:pPr>
            <w:r w:rsidRPr="00987688">
              <w:rPr>
                <w:rFonts w:ascii="Simplified Arabic" w:hAnsi="Simplified Arabic" w:cs="Simplified Arabic" w:hint="cs"/>
                <w:color w:val="000000"/>
                <w:sz w:val="18"/>
                <w:szCs w:val="18"/>
                <w:rtl/>
                <w:lang w:eastAsia="en-US"/>
              </w:rPr>
              <w:t>ذكور</w:t>
            </w:r>
          </w:p>
        </w:tc>
        <w:tc>
          <w:tcPr>
            <w:tcW w:w="771" w:type="dxa"/>
            <w:tcBorders>
              <w:top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642</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2,379</w:t>
            </w:r>
          </w:p>
        </w:tc>
        <w:tc>
          <w:tcPr>
            <w:tcW w:w="78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1,490</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215</w:t>
            </w:r>
          </w:p>
        </w:tc>
        <w:tc>
          <w:tcPr>
            <w:tcW w:w="1134"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2,289</w:t>
            </w:r>
          </w:p>
        </w:tc>
        <w:tc>
          <w:tcPr>
            <w:tcW w:w="851"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38</w:t>
            </w:r>
          </w:p>
        </w:tc>
        <w:tc>
          <w:tcPr>
            <w:tcW w:w="850"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928</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333</w:t>
            </w:r>
          </w:p>
        </w:tc>
        <w:tc>
          <w:tcPr>
            <w:tcW w:w="709"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479</w:t>
            </w:r>
          </w:p>
        </w:tc>
        <w:tc>
          <w:tcPr>
            <w:tcW w:w="628" w:type="dxa"/>
            <w:tcBorders>
              <w:top w:val="nil"/>
              <w:left w:val="nil"/>
              <w:bottom w:val="nil"/>
              <w:right w:val="nil"/>
            </w:tcBorders>
            <w:shd w:val="clear" w:color="auto" w:fill="auto"/>
            <w:noWrap/>
            <w:vAlign w:val="center"/>
            <w:hideMark/>
          </w:tcPr>
          <w:p w:rsidR="00E22BB0" w:rsidRPr="00E22BB0" w:rsidRDefault="00E22BB0" w:rsidP="00E22BB0">
            <w:pPr>
              <w:bidi w:val="0"/>
              <w:jc w:val="right"/>
              <w:rPr>
                <w:rFonts w:ascii="Arial" w:hAnsi="Arial" w:cs="Arial"/>
                <w:color w:val="000000"/>
                <w:sz w:val="18"/>
                <w:szCs w:val="18"/>
              </w:rPr>
            </w:pPr>
            <w:r w:rsidRPr="00E22BB0">
              <w:rPr>
                <w:rFonts w:ascii="Arial" w:hAnsi="Arial" w:cs="Arial"/>
                <w:color w:val="000000"/>
                <w:sz w:val="18"/>
                <w:szCs w:val="18"/>
              </w:rPr>
              <w:t>120</w:t>
            </w:r>
          </w:p>
        </w:tc>
        <w:tc>
          <w:tcPr>
            <w:tcW w:w="816" w:type="dxa"/>
            <w:tcBorders>
              <w:top w:val="nil"/>
              <w:left w:val="nil"/>
              <w:bottom w:val="nil"/>
            </w:tcBorders>
            <w:shd w:val="clear" w:color="auto" w:fill="auto"/>
            <w:noWrap/>
            <w:vAlign w:val="center"/>
            <w:hideMark/>
          </w:tcPr>
          <w:p w:rsidR="00E22BB0" w:rsidRPr="00E22BB0" w:rsidRDefault="00E22BB0" w:rsidP="00E22BB0">
            <w:pPr>
              <w:bidi w:val="0"/>
              <w:jc w:val="right"/>
              <w:rPr>
                <w:rFonts w:ascii="Arial" w:hAnsi="Arial" w:cs="Arial"/>
                <w:b/>
                <w:bCs/>
                <w:color w:val="000000"/>
                <w:sz w:val="18"/>
                <w:szCs w:val="18"/>
              </w:rPr>
            </w:pPr>
            <w:r w:rsidRPr="00E22BB0">
              <w:rPr>
                <w:rFonts w:ascii="Arial" w:hAnsi="Arial" w:cs="Arial"/>
                <w:b/>
                <w:bCs/>
                <w:color w:val="000000"/>
                <w:sz w:val="18"/>
                <w:szCs w:val="18"/>
              </w:rPr>
              <w:t>8,913</w:t>
            </w:r>
          </w:p>
        </w:tc>
      </w:tr>
      <w:tr w:rsidR="00E22BB0" w:rsidRPr="001F4F74" w:rsidTr="00BD5920">
        <w:trPr>
          <w:trHeight w:val="284"/>
          <w:jc w:val="center"/>
        </w:trPr>
        <w:tc>
          <w:tcPr>
            <w:tcW w:w="1275" w:type="dxa"/>
            <w:tcBorders>
              <w:top w:val="nil"/>
              <w:bottom w:val="single" w:sz="4" w:space="0" w:color="auto"/>
            </w:tcBorders>
            <w:shd w:val="clear" w:color="auto" w:fill="auto"/>
            <w:vAlign w:val="center"/>
            <w:hideMark/>
          </w:tcPr>
          <w:p w:rsidR="00E22BB0" w:rsidRPr="00987688" w:rsidRDefault="00E22BB0" w:rsidP="008514C0">
            <w:pPr>
              <w:rPr>
                <w:rFonts w:ascii="Simplified Arabic" w:hAnsi="Simplified Arabic" w:cs="Simplified Arabic"/>
                <w:color w:val="000000"/>
                <w:sz w:val="18"/>
                <w:szCs w:val="18"/>
                <w:lang w:eastAsia="en-US"/>
              </w:rPr>
            </w:pPr>
            <w:r w:rsidRPr="00987688">
              <w:rPr>
                <w:rFonts w:ascii="Simplified Arabic" w:hAnsi="Simplified Arabic" w:cs="Simplified Arabic" w:hint="cs"/>
                <w:color w:val="000000"/>
                <w:sz w:val="18"/>
                <w:szCs w:val="18"/>
                <w:rtl/>
                <w:lang w:eastAsia="en-US"/>
              </w:rPr>
              <w:t>إناث</w:t>
            </w:r>
          </w:p>
        </w:tc>
        <w:tc>
          <w:tcPr>
            <w:tcW w:w="771" w:type="dxa"/>
            <w:tcBorders>
              <w:top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198</w:t>
            </w:r>
          </w:p>
        </w:tc>
        <w:tc>
          <w:tcPr>
            <w:tcW w:w="709" w:type="dxa"/>
            <w:tcBorders>
              <w:top w:val="nil"/>
              <w:left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1,436</w:t>
            </w:r>
          </w:p>
        </w:tc>
        <w:tc>
          <w:tcPr>
            <w:tcW w:w="788" w:type="dxa"/>
            <w:tcBorders>
              <w:top w:val="nil"/>
              <w:left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530</w:t>
            </w:r>
          </w:p>
        </w:tc>
        <w:tc>
          <w:tcPr>
            <w:tcW w:w="709" w:type="dxa"/>
            <w:tcBorders>
              <w:top w:val="nil"/>
              <w:left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117</w:t>
            </w:r>
          </w:p>
        </w:tc>
        <w:tc>
          <w:tcPr>
            <w:tcW w:w="1134" w:type="dxa"/>
            <w:tcBorders>
              <w:top w:val="nil"/>
              <w:left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90</w:t>
            </w:r>
          </w:p>
        </w:tc>
        <w:tc>
          <w:tcPr>
            <w:tcW w:w="851" w:type="dxa"/>
            <w:tcBorders>
              <w:top w:val="nil"/>
              <w:left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1</w:t>
            </w:r>
          </w:p>
        </w:tc>
        <w:tc>
          <w:tcPr>
            <w:tcW w:w="850" w:type="dxa"/>
            <w:tcBorders>
              <w:top w:val="nil"/>
              <w:left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12</w:t>
            </w:r>
          </w:p>
        </w:tc>
        <w:tc>
          <w:tcPr>
            <w:tcW w:w="709" w:type="dxa"/>
            <w:tcBorders>
              <w:top w:val="nil"/>
              <w:left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3</w:t>
            </w:r>
          </w:p>
        </w:tc>
        <w:tc>
          <w:tcPr>
            <w:tcW w:w="709" w:type="dxa"/>
            <w:tcBorders>
              <w:top w:val="nil"/>
              <w:left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17</w:t>
            </w:r>
          </w:p>
        </w:tc>
        <w:tc>
          <w:tcPr>
            <w:tcW w:w="628" w:type="dxa"/>
            <w:tcBorders>
              <w:top w:val="nil"/>
              <w:left w:val="nil"/>
              <w:bottom w:val="single" w:sz="4" w:space="0" w:color="auto"/>
              <w:right w:val="nil"/>
            </w:tcBorders>
            <w:shd w:val="clear" w:color="auto" w:fill="auto"/>
            <w:noWrap/>
            <w:vAlign w:val="center"/>
            <w:hideMark/>
          </w:tcPr>
          <w:p w:rsidR="00E22BB0" w:rsidRPr="00873538" w:rsidRDefault="00E22BB0" w:rsidP="00E22BB0">
            <w:pPr>
              <w:bidi w:val="0"/>
              <w:jc w:val="right"/>
              <w:rPr>
                <w:rFonts w:ascii="Arial" w:hAnsi="Arial" w:cs="Arial"/>
                <w:color w:val="000000"/>
                <w:sz w:val="18"/>
                <w:szCs w:val="18"/>
              </w:rPr>
            </w:pPr>
            <w:r w:rsidRPr="00873538">
              <w:rPr>
                <w:rFonts w:ascii="Arial" w:hAnsi="Arial" w:cs="Arial"/>
                <w:color w:val="000000"/>
                <w:sz w:val="18"/>
                <w:szCs w:val="18"/>
              </w:rPr>
              <w:t>29</w:t>
            </w:r>
          </w:p>
        </w:tc>
        <w:tc>
          <w:tcPr>
            <w:tcW w:w="816" w:type="dxa"/>
            <w:tcBorders>
              <w:top w:val="nil"/>
              <w:left w:val="nil"/>
              <w:bottom w:val="single" w:sz="4" w:space="0" w:color="auto"/>
            </w:tcBorders>
            <w:shd w:val="clear" w:color="auto" w:fill="auto"/>
            <w:noWrap/>
            <w:vAlign w:val="center"/>
            <w:hideMark/>
          </w:tcPr>
          <w:p w:rsidR="00E22BB0" w:rsidRPr="003E5D74" w:rsidRDefault="00E22BB0" w:rsidP="00E22BB0">
            <w:pPr>
              <w:bidi w:val="0"/>
              <w:jc w:val="right"/>
              <w:rPr>
                <w:rFonts w:ascii="Arial" w:hAnsi="Arial" w:cs="Arial"/>
                <w:b/>
                <w:bCs/>
                <w:color w:val="000000"/>
                <w:sz w:val="18"/>
                <w:szCs w:val="18"/>
              </w:rPr>
            </w:pPr>
            <w:r w:rsidRPr="003E5D74">
              <w:rPr>
                <w:rFonts w:ascii="Arial" w:hAnsi="Arial" w:cs="Arial"/>
                <w:b/>
                <w:bCs/>
                <w:color w:val="000000"/>
                <w:sz w:val="18"/>
                <w:szCs w:val="18"/>
              </w:rPr>
              <w:t>2,433</w:t>
            </w:r>
          </w:p>
        </w:tc>
      </w:tr>
    </w:tbl>
    <w:p w:rsidR="002D4BC0" w:rsidRPr="00A460E7" w:rsidRDefault="002D4BC0" w:rsidP="0067642C">
      <w:pPr>
        <w:pStyle w:val="Heading5"/>
        <w:tabs>
          <w:tab w:val="left" w:pos="4111"/>
        </w:tabs>
        <w:jc w:val="left"/>
        <w:rPr>
          <w:b w:val="0"/>
          <w:bCs w:val="0"/>
          <w:sz w:val="24"/>
          <w:szCs w:val="24"/>
          <w:rtl/>
        </w:rPr>
      </w:pPr>
    </w:p>
    <w:sectPr w:rsidR="002D4BC0" w:rsidRPr="00A460E7" w:rsidSect="00BD5920">
      <w:pgSz w:w="16834" w:h="11909" w:orient="landscape" w:code="9"/>
      <w:pgMar w:top="1418" w:right="1418" w:bottom="1418" w:left="1418" w:header="709" w:footer="709" w:gutter="0"/>
      <w:pgNumType w:start="48"/>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06C7D" w:rsidRDefault="00B06C7D">
      <w:pPr>
        <w:rPr>
          <w:lang w:eastAsia="en-US"/>
        </w:rPr>
      </w:pPr>
      <w:r>
        <w:separator/>
      </w:r>
    </w:p>
  </w:endnote>
  <w:endnote w:type="continuationSeparator" w:id="0">
    <w:p w:rsidR="00B06C7D" w:rsidRDefault="00B06C7D">
      <w:pPr>
        <w:rPr>
          <w:lang w:eastAsia="en-US"/>
        </w:rPr>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3" w:usb1="10000000" w:usb2="00000000" w:usb3="00000000" w:csb0="80000001" w:csb1="00000000"/>
  </w:font>
  <w:font w:name="Simplified Arabic">
    <w:panose1 w:val="02010000000000000000"/>
    <w:charset w:val="B2"/>
    <w:family w:val="auto"/>
    <w:pitch w:val="variable"/>
    <w:sig w:usb0="00002001" w:usb1="00000000" w:usb2="00000000" w:usb3="00000000" w:csb0="00000040" w:csb1="00000000"/>
  </w:font>
  <w:font w:name="Traditional Arabic">
    <w:panose1 w:val="02010000000000000000"/>
    <w:charset w:val="B2"/>
    <w:family w:val="auto"/>
    <w:pitch w:val="variable"/>
    <w:sig w:usb0="00002001" w:usb1="00000000" w:usb2="00000000" w:usb3="00000000" w:csb0="00000040" w:csb1="00000000"/>
  </w:font>
  <w:font w:name="Calibri">
    <w:panose1 w:val="020F0502020204030204"/>
    <w:charset w:val="00"/>
    <w:family w:val="swiss"/>
    <w:pitch w:val="variable"/>
    <w:sig w:usb0="A00002EF" w:usb1="4000207B" w:usb2="00000000" w:usb3="00000000" w:csb0="0000009F" w:csb1="00000000"/>
  </w:font>
  <w:font w:name="Cambria">
    <w:panose1 w:val="02040503050406030204"/>
    <w:charset w:val="00"/>
    <w:family w:val="roman"/>
    <w:pitch w:val="variable"/>
    <w:sig w:usb0="A00002EF" w:usb1="4000004B" w:usb2="00000000" w:usb3="00000000" w:csb0="0000009F" w:csb1="00000000"/>
  </w:font>
  <w:font w:name="Arial">
    <w:panose1 w:val="020B0604020202020204"/>
    <w:charset w:val="00"/>
    <w:family w:val="swiss"/>
    <w:pitch w:val="variable"/>
    <w:sig w:usb0="20002A87" w:usb1="00000000" w:usb2="00000000" w:usb3="00000000" w:csb0="000001FF" w:csb1="00000000"/>
  </w:font>
  <w:font w:name="Tahoma">
    <w:panose1 w:val="020B0604030504040204"/>
    <w:charset w:val="00"/>
    <w:family w:val="swiss"/>
    <w:pitch w:val="variable"/>
    <w:sig w:usb0="61002A87" w:usb1="80000000" w:usb2="00000008" w:usb3="00000000" w:csb0="000101FF" w:csb1="00000000"/>
  </w:font>
  <w:font w:name="s">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0474" w:rsidRDefault="002A0474" w:rsidP="00F71508">
    <w:pPr>
      <w:pStyle w:val="Footer"/>
      <w:jc w:val="center"/>
    </w:pPr>
  </w:p>
  <w:p w:rsidR="002A0474" w:rsidRDefault="002A0474">
    <w:pPr>
      <w:pStyle w:val="Footer"/>
      <w:tabs>
        <w:tab w:val="clear" w:pos="4153"/>
        <w:tab w:val="clear" w:pos="8306"/>
      </w:tabs>
      <w:jc w:val="center"/>
      <w:rPr>
        <w:rFonts w:cs="Times New Roman"/>
        <w:rtl/>
        <w:lang w:eastAsia="en-US"/>
      </w:rPr>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7564071"/>
      <w:docPartObj>
        <w:docPartGallery w:val="Page Numbers (Bottom of Page)"/>
        <w:docPartUnique/>
      </w:docPartObj>
    </w:sdtPr>
    <w:sdtContent>
      <w:p w:rsidR="002A0474" w:rsidRDefault="002A0474">
        <w:pPr>
          <w:pStyle w:val="Footer"/>
          <w:jc w:val="center"/>
        </w:pPr>
        <w:fldSimple w:instr=" PAGE   \* MERGEFORMAT ">
          <w:r w:rsidR="002A65D9">
            <w:rPr>
              <w:noProof/>
              <w:rtl/>
            </w:rPr>
            <w:t>35</w:t>
          </w:r>
        </w:fldSimple>
      </w:p>
    </w:sdtContent>
  </w:sdt>
  <w:p w:rsidR="002A0474" w:rsidRDefault="002A0474">
    <w:pPr>
      <w:pStyle w:val="Footer"/>
      <w:tabs>
        <w:tab w:val="clear" w:pos="4153"/>
        <w:tab w:val="clear" w:pos="8306"/>
      </w:tabs>
      <w:jc w:val="center"/>
      <w:rPr>
        <w:rFonts w:cs="Times New Roman"/>
        <w:rtl/>
        <w:lang w:eastAsia="en-US"/>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06C7D" w:rsidRDefault="00B06C7D">
      <w:pPr>
        <w:rPr>
          <w:lang w:eastAsia="en-US"/>
        </w:rPr>
      </w:pPr>
      <w:r>
        <w:separator/>
      </w:r>
    </w:p>
  </w:footnote>
  <w:footnote w:type="continuationSeparator" w:id="0">
    <w:p w:rsidR="00B06C7D" w:rsidRDefault="00B06C7D">
      <w:pPr>
        <w:rPr>
          <w:lang w:eastAsia="en-US"/>
        </w:rPr>
      </w:pPr>
      <w:r>
        <w:continuationSeparator/>
      </w:r>
    </w:p>
  </w:footnote>
  <w:footnote w:id="1">
    <w:p w:rsidR="002A0474" w:rsidRPr="00BF0600" w:rsidRDefault="002A0474">
      <w:pPr>
        <w:pStyle w:val="FootnoteText"/>
        <w:rPr>
          <w:sz w:val="18"/>
          <w:szCs w:val="18"/>
        </w:rPr>
      </w:pPr>
      <w:r w:rsidRPr="00BF0600">
        <w:rPr>
          <w:rStyle w:val="FootnoteReference"/>
          <w:sz w:val="18"/>
          <w:szCs w:val="18"/>
        </w:rPr>
        <w:footnoteRef/>
      </w:r>
      <w:r w:rsidRPr="00BF0600">
        <w:rPr>
          <w:sz w:val="18"/>
          <w:szCs w:val="18"/>
          <w:rtl/>
        </w:rPr>
        <w:t xml:space="preserve"> </w:t>
      </w:r>
      <w:r w:rsidRPr="00BF0600">
        <w:rPr>
          <w:rFonts w:cs="Simplified Arabic" w:hint="cs"/>
          <w:sz w:val="18"/>
          <w:szCs w:val="18"/>
          <w:rtl/>
          <w:lang w:eastAsia="en-US"/>
        </w:rPr>
        <w:t xml:space="preserve">جامعة النجاح </w:t>
      </w:r>
      <w:proofErr w:type="spellStart"/>
      <w:r w:rsidRPr="00BF0600">
        <w:rPr>
          <w:rFonts w:cs="Simplified Arabic" w:hint="cs"/>
          <w:sz w:val="18"/>
          <w:szCs w:val="18"/>
          <w:rtl/>
          <w:lang w:eastAsia="en-US"/>
        </w:rPr>
        <w:t>الوطنية</w:t>
      </w:r>
      <w:r w:rsidRPr="00BF0600">
        <w:rPr>
          <w:rFonts w:cs="Simplified Arabic"/>
          <w:sz w:val="18"/>
          <w:szCs w:val="18"/>
          <w:rtl/>
          <w:lang w:eastAsia="en-US"/>
        </w:rPr>
        <w:t>،</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2009</w:t>
      </w:r>
      <w:r w:rsidRPr="00BF0600">
        <w:rPr>
          <w:rFonts w:cs="Simplified Arabic"/>
          <w:sz w:val="18"/>
          <w:szCs w:val="18"/>
          <w:rtl/>
          <w:lang w:eastAsia="en-US"/>
        </w:rPr>
        <w:t xml:space="preserve">. </w:t>
      </w:r>
      <w:r w:rsidRPr="00BF0600">
        <w:rPr>
          <w:rFonts w:cs="Simplified Arabic" w:hint="cs"/>
          <w:sz w:val="18"/>
          <w:szCs w:val="18"/>
          <w:rtl/>
          <w:lang w:eastAsia="en-US"/>
        </w:rPr>
        <w:t xml:space="preserve">كلية </w:t>
      </w:r>
      <w:proofErr w:type="spellStart"/>
      <w:r w:rsidRPr="00BF0600">
        <w:rPr>
          <w:rFonts w:cs="Simplified Arabic" w:hint="cs"/>
          <w:sz w:val="18"/>
          <w:szCs w:val="18"/>
          <w:rtl/>
          <w:lang w:eastAsia="en-US"/>
        </w:rPr>
        <w:t>الهندسة</w:t>
      </w:r>
      <w:r w:rsidRPr="00BF0600">
        <w:rPr>
          <w:rFonts w:cs="Simplified Arabic"/>
          <w:sz w:val="18"/>
          <w:szCs w:val="18"/>
          <w:rtl/>
          <w:lang w:eastAsia="en-US"/>
        </w:rPr>
        <w:t>،</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 xml:space="preserve">قسم هندسة </w:t>
      </w:r>
      <w:proofErr w:type="spellStart"/>
      <w:r w:rsidRPr="00BF0600">
        <w:rPr>
          <w:rFonts w:cs="Simplified Arabic" w:hint="cs"/>
          <w:sz w:val="18"/>
          <w:szCs w:val="18"/>
          <w:rtl/>
          <w:lang w:eastAsia="en-US"/>
        </w:rPr>
        <w:t>البناء،</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 xml:space="preserve">الزلازل وتخفيف </w:t>
      </w:r>
      <w:proofErr w:type="spellStart"/>
      <w:r w:rsidRPr="00BF0600">
        <w:rPr>
          <w:rFonts w:cs="Simplified Arabic" w:hint="cs"/>
          <w:sz w:val="18"/>
          <w:szCs w:val="18"/>
          <w:rtl/>
          <w:lang w:eastAsia="en-US"/>
        </w:rPr>
        <w:t>مخاطرها،</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 xml:space="preserve">د. جلال </w:t>
      </w:r>
      <w:proofErr w:type="spellStart"/>
      <w:r w:rsidRPr="00BF0600">
        <w:rPr>
          <w:rFonts w:cs="Simplified Arabic" w:hint="cs"/>
          <w:sz w:val="18"/>
          <w:szCs w:val="18"/>
          <w:rtl/>
          <w:lang w:eastAsia="en-US"/>
        </w:rPr>
        <w:t>الدبيك</w:t>
      </w:r>
      <w:r w:rsidRPr="00BF0600">
        <w:rPr>
          <w:rFonts w:cs="Simplified Arabic"/>
          <w:sz w:val="18"/>
          <w:szCs w:val="18"/>
          <w:rtl/>
          <w:lang w:eastAsia="en-US"/>
        </w:rPr>
        <w:t>،</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نابلس</w:t>
      </w:r>
      <w:r w:rsidRPr="00BF0600">
        <w:rPr>
          <w:rFonts w:cs="Simplified Arabic"/>
          <w:sz w:val="18"/>
          <w:szCs w:val="18"/>
          <w:rtl/>
          <w:lang w:eastAsia="en-US"/>
        </w:rPr>
        <w:t xml:space="preserve"> </w:t>
      </w:r>
      <w:proofErr w:type="spellStart"/>
      <w:r w:rsidRPr="00BF0600">
        <w:rPr>
          <w:rFonts w:cs="Simplified Arabic"/>
          <w:sz w:val="18"/>
          <w:szCs w:val="18"/>
          <w:rtl/>
          <w:lang w:eastAsia="en-US"/>
        </w:rPr>
        <w:t>–</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فلسطين</w:t>
      </w:r>
      <w:r w:rsidRPr="00BF0600">
        <w:rPr>
          <w:rFonts w:cs="Simplified Arabic"/>
          <w:sz w:val="18"/>
          <w:szCs w:val="18"/>
          <w:rtl/>
          <w:lang w:eastAsia="en-US"/>
        </w:rPr>
        <w:t>.</w:t>
      </w:r>
    </w:p>
  </w:footnote>
  <w:footnote w:id="2">
    <w:p w:rsidR="002A0474" w:rsidRPr="00143C3F" w:rsidRDefault="002A0474">
      <w:pPr>
        <w:pStyle w:val="FootnoteText"/>
        <w:rPr>
          <w:rFonts w:cs="Simplified Arabic"/>
          <w:sz w:val="18"/>
          <w:szCs w:val="18"/>
          <w:rtl/>
          <w:lang w:eastAsia="en-US"/>
        </w:rPr>
      </w:pPr>
      <w:r w:rsidRPr="00143C3F">
        <w:rPr>
          <w:rStyle w:val="FootnoteReference"/>
        </w:rPr>
        <w:footnoteRef/>
      </w:r>
      <w:r w:rsidRPr="00143C3F">
        <w:rPr>
          <w:rFonts w:cs="Simplified Arabic"/>
          <w:sz w:val="18"/>
          <w:szCs w:val="18"/>
          <w:rtl/>
          <w:lang w:eastAsia="en-US"/>
        </w:rPr>
        <w:t xml:space="preserve"> </w:t>
      </w:r>
      <w:r w:rsidRPr="00143C3F">
        <w:rPr>
          <w:rFonts w:cs="Simplified Arabic" w:hint="cs"/>
          <w:sz w:val="18"/>
          <w:szCs w:val="18"/>
          <w:rtl/>
          <w:lang w:eastAsia="en-US"/>
        </w:rPr>
        <w:t xml:space="preserve">تقرير </w:t>
      </w:r>
      <w:proofErr w:type="spellStart"/>
      <w:r w:rsidRPr="00143C3F">
        <w:rPr>
          <w:rFonts w:cs="Simplified Arabic" w:hint="cs"/>
          <w:sz w:val="18"/>
          <w:szCs w:val="18"/>
          <w:rtl/>
          <w:lang w:eastAsia="en-US"/>
        </w:rPr>
        <w:t>اخباري</w:t>
      </w:r>
      <w:r>
        <w:rPr>
          <w:rFonts w:cs="Simplified Arabic" w:hint="cs"/>
          <w:sz w:val="18"/>
          <w:szCs w:val="18"/>
          <w:rtl/>
          <w:lang w:eastAsia="en-US"/>
        </w:rPr>
        <w:t>،</w:t>
      </w:r>
      <w:proofErr w:type="spellEnd"/>
      <w:r>
        <w:rPr>
          <w:rFonts w:cs="Simplified Arabic" w:hint="cs"/>
          <w:sz w:val="18"/>
          <w:szCs w:val="18"/>
          <w:rtl/>
          <w:lang w:eastAsia="en-US"/>
        </w:rPr>
        <w:t xml:space="preserve"> </w:t>
      </w:r>
      <w:r w:rsidRPr="00143C3F">
        <w:rPr>
          <w:rFonts w:cs="Simplified Arabic"/>
          <w:sz w:val="18"/>
          <w:szCs w:val="18"/>
          <w:lang w:eastAsia="en-US"/>
        </w:rPr>
        <w:t>http://www.nablustv.net/internal.asp?page=details&amp;newsID=120579&amp;cat=14</w:t>
      </w:r>
      <w:proofErr w:type="spellStart"/>
      <w:r>
        <w:rPr>
          <w:rFonts w:cs="Simplified Arabic" w:hint="cs"/>
          <w:sz w:val="18"/>
          <w:szCs w:val="18"/>
          <w:rtl/>
          <w:lang w:eastAsia="en-US"/>
        </w:rPr>
        <w:t>.</w:t>
      </w:r>
      <w:proofErr w:type="spellEnd"/>
    </w:p>
  </w:footnote>
  <w:footnote w:id="3">
    <w:p w:rsidR="002A0474" w:rsidRPr="00BF0600" w:rsidRDefault="002A0474">
      <w:pPr>
        <w:pStyle w:val="FootnoteText"/>
        <w:rPr>
          <w:sz w:val="18"/>
          <w:szCs w:val="18"/>
        </w:rPr>
      </w:pPr>
      <w:r w:rsidRPr="00BF0600">
        <w:rPr>
          <w:rStyle w:val="FootnoteReference"/>
          <w:sz w:val="18"/>
          <w:szCs w:val="18"/>
        </w:rPr>
        <w:footnoteRef/>
      </w:r>
      <w:r w:rsidRPr="00BF0600">
        <w:rPr>
          <w:sz w:val="18"/>
          <w:szCs w:val="18"/>
          <w:rtl/>
        </w:rPr>
        <w:t xml:space="preserve"> </w:t>
      </w:r>
      <w:r w:rsidRPr="00BF0600">
        <w:rPr>
          <w:rFonts w:cs="Simplified Arabic" w:hint="cs"/>
          <w:sz w:val="18"/>
          <w:szCs w:val="18"/>
          <w:rtl/>
          <w:lang w:eastAsia="en-US"/>
        </w:rPr>
        <w:t xml:space="preserve">جامعة النجاح </w:t>
      </w:r>
      <w:proofErr w:type="spellStart"/>
      <w:r w:rsidRPr="00BF0600">
        <w:rPr>
          <w:rFonts w:cs="Simplified Arabic" w:hint="cs"/>
          <w:sz w:val="18"/>
          <w:szCs w:val="18"/>
          <w:rtl/>
          <w:lang w:eastAsia="en-US"/>
        </w:rPr>
        <w:t>الوطنية</w:t>
      </w:r>
      <w:r w:rsidRPr="00BF0600">
        <w:rPr>
          <w:rFonts w:cs="Simplified Arabic"/>
          <w:sz w:val="18"/>
          <w:szCs w:val="18"/>
          <w:rtl/>
          <w:lang w:eastAsia="en-US"/>
        </w:rPr>
        <w:t>،</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2009</w:t>
      </w:r>
      <w:r w:rsidRPr="00BF0600">
        <w:rPr>
          <w:rFonts w:cs="Simplified Arabic"/>
          <w:sz w:val="18"/>
          <w:szCs w:val="18"/>
          <w:rtl/>
          <w:lang w:eastAsia="en-US"/>
        </w:rPr>
        <w:t xml:space="preserve">. </w:t>
      </w:r>
      <w:r w:rsidRPr="00BF0600">
        <w:rPr>
          <w:rFonts w:cs="Simplified Arabic" w:hint="cs"/>
          <w:sz w:val="18"/>
          <w:szCs w:val="18"/>
          <w:rtl/>
          <w:lang w:eastAsia="en-US"/>
        </w:rPr>
        <w:t xml:space="preserve">كلية </w:t>
      </w:r>
      <w:proofErr w:type="spellStart"/>
      <w:r w:rsidRPr="00BF0600">
        <w:rPr>
          <w:rFonts w:cs="Simplified Arabic" w:hint="cs"/>
          <w:sz w:val="18"/>
          <w:szCs w:val="18"/>
          <w:rtl/>
          <w:lang w:eastAsia="en-US"/>
        </w:rPr>
        <w:t>الهندسة</w:t>
      </w:r>
      <w:r w:rsidRPr="00BF0600">
        <w:rPr>
          <w:rFonts w:cs="Simplified Arabic"/>
          <w:sz w:val="18"/>
          <w:szCs w:val="18"/>
          <w:rtl/>
          <w:lang w:eastAsia="en-US"/>
        </w:rPr>
        <w:t>،</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 xml:space="preserve">قسم هندسة </w:t>
      </w:r>
      <w:proofErr w:type="spellStart"/>
      <w:r w:rsidRPr="00BF0600">
        <w:rPr>
          <w:rFonts w:cs="Simplified Arabic" w:hint="cs"/>
          <w:sz w:val="18"/>
          <w:szCs w:val="18"/>
          <w:rtl/>
          <w:lang w:eastAsia="en-US"/>
        </w:rPr>
        <w:t>البناء،</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 xml:space="preserve">الزلازل وتخفيف </w:t>
      </w:r>
      <w:proofErr w:type="spellStart"/>
      <w:r w:rsidRPr="00BF0600">
        <w:rPr>
          <w:rFonts w:cs="Simplified Arabic" w:hint="cs"/>
          <w:sz w:val="18"/>
          <w:szCs w:val="18"/>
          <w:rtl/>
          <w:lang w:eastAsia="en-US"/>
        </w:rPr>
        <w:t>مخاطرها،</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 xml:space="preserve">د. جلال </w:t>
      </w:r>
      <w:proofErr w:type="spellStart"/>
      <w:r w:rsidRPr="00BF0600">
        <w:rPr>
          <w:rFonts w:cs="Simplified Arabic" w:hint="cs"/>
          <w:sz w:val="18"/>
          <w:szCs w:val="18"/>
          <w:rtl/>
          <w:lang w:eastAsia="en-US"/>
        </w:rPr>
        <w:t>الدبيك</w:t>
      </w:r>
      <w:r w:rsidRPr="00BF0600">
        <w:rPr>
          <w:rFonts w:cs="Simplified Arabic"/>
          <w:sz w:val="18"/>
          <w:szCs w:val="18"/>
          <w:rtl/>
          <w:lang w:eastAsia="en-US"/>
        </w:rPr>
        <w:t>،</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نابلس</w:t>
      </w:r>
      <w:r w:rsidRPr="00BF0600">
        <w:rPr>
          <w:rFonts w:cs="Simplified Arabic"/>
          <w:sz w:val="18"/>
          <w:szCs w:val="18"/>
          <w:rtl/>
          <w:lang w:eastAsia="en-US"/>
        </w:rPr>
        <w:t xml:space="preserve"> </w:t>
      </w:r>
      <w:proofErr w:type="spellStart"/>
      <w:r w:rsidRPr="00BF0600">
        <w:rPr>
          <w:rFonts w:cs="Simplified Arabic"/>
          <w:sz w:val="18"/>
          <w:szCs w:val="18"/>
          <w:rtl/>
          <w:lang w:eastAsia="en-US"/>
        </w:rPr>
        <w:t>–</w:t>
      </w:r>
      <w:proofErr w:type="spellEnd"/>
      <w:r w:rsidRPr="00BF0600">
        <w:rPr>
          <w:rFonts w:cs="Simplified Arabic"/>
          <w:sz w:val="18"/>
          <w:szCs w:val="18"/>
          <w:rtl/>
          <w:lang w:eastAsia="en-US"/>
        </w:rPr>
        <w:t xml:space="preserve"> </w:t>
      </w:r>
      <w:r w:rsidRPr="00BF0600">
        <w:rPr>
          <w:rFonts w:cs="Simplified Arabic" w:hint="cs"/>
          <w:sz w:val="18"/>
          <w:szCs w:val="18"/>
          <w:rtl/>
          <w:lang w:eastAsia="en-US"/>
        </w:rPr>
        <w:t>فلسطين</w:t>
      </w:r>
      <w:r w:rsidRPr="00BF0600">
        <w:rPr>
          <w:rFonts w:cs="Simplified Arabic"/>
          <w:sz w:val="18"/>
          <w:szCs w:val="18"/>
          <w:rtl/>
          <w:lang w:eastAsia="en-US"/>
        </w:rPr>
        <w:t>.</w:t>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A0474" w:rsidRPr="0029178C" w:rsidRDefault="002A0474" w:rsidP="001E7E5E">
    <w:pPr>
      <w:pStyle w:val="Header"/>
      <w:ind w:left="-141" w:right="-993" w:firstLine="142"/>
      <w:rPr>
        <w:sz w:val="16"/>
        <w:szCs w:val="16"/>
        <w:rtl/>
      </w:rPr>
    </w:pPr>
    <w:r w:rsidRPr="0029178C">
      <w:rPr>
        <w:rFonts w:cs="Simplified Arabic"/>
        <w:sz w:val="16"/>
        <w:szCs w:val="16"/>
      </w:rPr>
      <w:t>PCBS</w:t>
    </w:r>
    <w:r w:rsidRPr="0029178C">
      <w:rPr>
        <w:rFonts w:cs="Simplified Arabic"/>
        <w:sz w:val="16"/>
        <w:szCs w:val="16"/>
        <w:rtl/>
      </w:rPr>
      <w:t xml:space="preserve">: </w:t>
    </w:r>
    <w:r>
      <w:rPr>
        <w:rFonts w:cs="Simplified Arabic" w:hint="cs"/>
        <w:sz w:val="16"/>
        <w:szCs w:val="16"/>
        <w:rtl/>
      </w:rPr>
      <w:t>استخدام البيانات الاحصائية في مواجهة الزلازل</w:t>
    </w:r>
  </w:p>
  <w:p w:rsidR="002A0474" w:rsidRDefault="002A0474">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09C652BC"/>
    <w:lvl w:ilvl="0">
      <w:start w:val="1"/>
      <w:numFmt w:val="decimal"/>
      <w:lvlText w:val="%1."/>
      <w:lvlJc w:val="left"/>
      <w:pPr>
        <w:tabs>
          <w:tab w:val="num" w:pos="1492"/>
        </w:tabs>
        <w:ind w:left="1492" w:hanging="360"/>
      </w:pPr>
      <w:rPr>
        <w:rFonts w:cs="Times New Roman"/>
      </w:rPr>
    </w:lvl>
  </w:abstractNum>
  <w:abstractNum w:abstractNumId="1">
    <w:nsid w:val="006A1BB0"/>
    <w:multiLevelType w:val="hybridMultilevel"/>
    <w:tmpl w:val="E5AC7DA2"/>
    <w:lvl w:ilvl="0" w:tplc="2EDAA9A8">
      <w:start w:val="1"/>
      <w:numFmt w:val="bullet"/>
      <w:lvlText w:val=""/>
      <w:lvlJc w:val="left"/>
      <w:pPr>
        <w:tabs>
          <w:tab w:val="num" w:pos="720"/>
        </w:tabs>
        <w:ind w:left="720" w:hanging="360"/>
      </w:pPr>
      <w:rPr>
        <w:rFonts w:ascii="Symbol" w:hAnsi="Symbol" w:hint="default"/>
        <w:sz w:val="24"/>
      </w:rPr>
    </w:lvl>
    <w:lvl w:ilvl="1" w:tplc="04010003">
      <w:start w:val="1"/>
      <w:numFmt w:val="bullet"/>
      <w:lvlText w:val="o"/>
      <w:lvlJc w:val="left"/>
      <w:pPr>
        <w:tabs>
          <w:tab w:val="num" w:pos="1440"/>
        </w:tabs>
        <w:ind w:left="1440" w:hanging="360"/>
      </w:pPr>
      <w:rPr>
        <w:rFonts w:ascii="Courier New" w:hAnsi="Courier New" w:hint="default"/>
      </w:rPr>
    </w:lvl>
    <w:lvl w:ilvl="2" w:tplc="225EE606">
      <w:numFmt w:val="bullet"/>
      <w:lvlText w:val="-"/>
      <w:lvlJc w:val="left"/>
      <w:pPr>
        <w:tabs>
          <w:tab w:val="num" w:pos="2160"/>
        </w:tabs>
        <w:ind w:left="2160" w:hanging="360"/>
      </w:pPr>
      <w:rPr>
        <w:rFonts w:ascii="Times New Roman" w:eastAsia="Times New Roman" w:hAnsi="Times New Roman" w:hint="default"/>
      </w:rPr>
    </w:lvl>
    <w:lvl w:ilvl="3" w:tplc="04010001">
      <w:start w:val="1"/>
      <w:numFmt w:val="bullet"/>
      <w:lvlText w:val=""/>
      <w:lvlJc w:val="left"/>
      <w:pPr>
        <w:tabs>
          <w:tab w:val="num" w:pos="2880"/>
        </w:tabs>
        <w:ind w:left="2880" w:hanging="360"/>
      </w:pPr>
      <w:rPr>
        <w:rFonts w:ascii="Symbol" w:hAnsi="Symbol" w:hint="default"/>
      </w:rPr>
    </w:lvl>
    <w:lvl w:ilvl="4" w:tplc="04010003">
      <w:start w:val="1"/>
      <w:numFmt w:val="bullet"/>
      <w:lvlText w:val="o"/>
      <w:lvlJc w:val="left"/>
      <w:pPr>
        <w:tabs>
          <w:tab w:val="num" w:pos="3600"/>
        </w:tabs>
        <w:ind w:left="3600" w:hanging="360"/>
      </w:pPr>
      <w:rPr>
        <w:rFonts w:ascii="Courier New" w:hAnsi="Courier New" w:hint="default"/>
      </w:rPr>
    </w:lvl>
    <w:lvl w:ilvl="5" w:tplc="04010005">
      <w:start w:val="1"/>
      <w:numFmt w:val="bullet"/>
      <w:lvlText w:val=""/>
      <w:lvlJc w:val="left"/>
      <w:pPr>
        <w:tabs>
          <w:tab w:val="num" w:pos="4320"/>
        </w:tabs>
        <w:ind w:left="4320" w:hanging="360"/>
      </w:pPr>
      <w:rPr>
        <w:rFonts w:ascii="Wingdings" w:hAnsi="Wingdings" w:hint="default"/>
      </w:rPr>
    </w:lvl>
    <w:lvl w:ilvl="6" w:tplc="04010001">
      <w:start w:val="1"/>
      <w:numFmt w:val="bullet"/>
      <w:lvlText w:val=""/>
      <w:lvlJc w:val="left"/>
      <w:pPr>
        <w:tabs>
          <w:tab w:val="num" w:pos="5040"/>
        </w:tabs>
        <w:ind w:left="5040" w:hanging="360"/>
      </w:pPr>
      <w:rPr>
        <w:rFonts w:ascii="Symbol" w:hAnsi="Symbol" w:hint="default"/>
      </w:rPr>
    </w:lvl>
    <w:lvl w:ilvl="7" w:tplc="04010003">
      <w:start w:val="1"/>
      <w:numFmt w:val="bullet"/>
      <w:lvlText w:val="o"/>
      <w:lvlJc w:val="left"/>
      <w:pPr>
        <w:tabs>
          <w:tab w:val="num" w:pos="5760"/>
        </w:tabs>
        <w:ind w:left="5760" w:hanging="360"/>
      </w:pPr>
      <w:rPr>
        <w:rFonts w:ascii="Courier New" w:hAnsi="Courier New" w:hint="default"/>
      </w:rPr>
    </w:lvl>
    <w:lvl w:ilvl="8" w:tplc="04010005">
      <w:start w:val="1"/>
      <w:numFmt w:val="bullet"/>
      <w:lvlText w:val=""/>
      <w:lvlJc w:val="left"/>
      <w:pPr>
        <w:tabs>
          <w:tab w:val="num" w:pos="6480"/>
        </w:tabs>
        <w:ind w:left="6480" w:hanging="360"/>
      </w:pPr>
      <w:rPr>
        <w:rFonts w:ascii="Wingdings" w:hAnsi="Wingdings" w:hint="default"/>
      </w:rPr>
    </w:lvl>
  </w:abstractNum>
  <w:abstractNum w:abstractNumId="2">
    <w:nsid w:val="008F2975"/>
    <w:multiLevelType w:val="hybridMultilevel"/>
    <w:tmpl w:val="3B72E0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21162B0"/>
    <w:multiLevelType w:val="hybridMultilevel"/>
    <w:tmpl w:val="A95E18CE"/>
    <w:lvl w:ilvl="0" w:tplc="ECF88760">
      <w:start w:val="1"/>
      <w:numFmt w:val="decimal"/>
      <w:lvlText w:val="%1."/>
      <w:lvlJc w:val="left"/>
      <w:pPr>
        <w:tabs>
          <w:tab w:val="num" w:pos="1220"/>
        </w:tabs>
        <w:ind w:left="1220" w:right="1220" w:hanging="360"/>
      </w:pPr>
      <w:rPr>
        <w:rFonts w:hint="default"/>
      </w:rPr>
    </w:lvl>
    <w:lvl w:ilvl="1" w:tplc="04010001">
      <w:start w:val="1"/>
      <w:numFmt w:val="bullet"/>
      <w:lvlText w:val=""/>
      <w:lvlJc w:val="left"/>
      <w:pPr>
        <w:tabs>
          <w:tab w:val="num" w:pos="1800"/>
        </w:tabs>
        <w:ind w:left="1800" w:right="1800" w:hanging="360"/>
      </w:pPr>
      <w:rPr>
        <w:rFonts w:ascii="Symbol" w:hAnsi="Symbol" w:hint="default"/>
      </w:rPr>
    </w:lvl>
    <w:lvl w:ilvl="2" w:tplc="0401001B" w:tentative="1">
      <w:start w:val="1"/>
      <w:numFmt w:val="lowerRoman"/>
      <w:lvlText w:val="%3."/>
      <w:lvlJc w:val="right"/>
      <w:pPr>
        <w:tabs>
          <w:tab w:val="num" w:pos="2520"/>
        </w:tabs>
        <w:ind w:left="2520" w:right="2520" w:hanging="180"/>
      </w:pPr>
    </w:lvl>
    <w:lvl w:ilvl="3" w:tplc="0401000F" w:tentative="1">
      <w:start w:val="1"/>
      <w:numFmt w:val="decimal"/>
      <w:lvlText w:val="%4."/>
      <w:lvlJc w:val="left"/>
      <w:pPr>
        <w:tabs>
          <w:tab w:val="num" w:pos="3240"/>
        </w:tabs>
        <w:ind w:left="3240" w:right="3240" w:hanging="360"/>
      </w:pPr>
    </w:lvl>
    <w:lvl w:ilvl="4" w:tplc="04010019" w:tentative="1">
      <w:start w:val="1"/>
      <w:numFmt w:val="lowerLetter"/>
      <w:lvlText w:val="%5."/>
      <w:lvlJc w:val="left"/>
      <w:pPr>
        <w:tabs>
          <w:tab w:val="num" w:pos="3960"/>
        </w:tabs>
        <w:ind w:left="3960" w:right="3960" w:hanging="360"/>
      </w:pPr>
    </w:lvl>
    <w:lvl w:ilvl="5" w:tplc="0401001B" w:tentative="1">
      <w:start w:val="1"/>
      <w:numFmt w:val="lowerRoman"/>
      <w:lvlText w:val="%6."/>
      <w:lvlJc w:val="right"/>
      <w:pPr>
        <w:tabs>
          <w:tab w:val="num" w:pos="4680"/>
        </w:tabs>
        <w:ind w:left="4680" w:right="4680" w:hanging="180"/>
      </w:pPr>
    </w:lvl>
    <w:lvl w:ilvl="6" w:tplc="0401000F" w:tentative="1">
      <w:start w:val="1"/>
      <w:numFmt w:val="decimal"/>
      <w:lvlText w:val="%7."/>
      <w:lvlJc w:val="left"/>
      <w:pPr>
        <w:tabs>
          <w:tab w:val="num" w:pos="5400"/>
        </w:tabs>
        <w:ind w:left="5400" w:right="5400" w:hanging="360"/>
      </w:pPr>
    </w:lvl>
    <w:lvl w:ilvl="7" w:tplc="04010019" w:tentative="1">
      <w:start w:val="1"/>
      <w:numFmt w:val="lowerLetter"/>
      <w:lvlText w:val="%8."/>
      <w:lvlJc w:val="left"/>
      <w:pPr>
        <w:tabs>
          <w:tab w:val="num" w:pos="6120"/>
        </w:tabs>
        <w:ind w:left="6120" w:right="6120" w:hanging="360"/>
      </w:pPr>
    </w:lvl>
    <w:lvl w:ilvl="8" w:tplc="0401001B" w:tentative="1">
      <w:start w:val="1"/>
      <w:numFmt w:val="lowerRoman"/>
      <w:lvlText w:val="%9."/>
      <w:lvlJc w:val="right"/>
      <w:pPr>
        <w:tabs>
          <w:tab w:val="num" w:pos="6840"/>
        </w:tabs>
        <w:ind w:left="6840" w:right="6840" w:hanging="180"/>
      </w:pPr>
    </w:lvl>
  </w:abstractNum>
  <w:abstractNum w:abstractNumId="4">
    <w:nsid w:val="118D6F3C"/>
    <w:multiLevelType w:val="hybridMultilevel"/>
    <w:tmpl w:val="53428B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BE568A2"/>
    <w:multiLevelType w:val="hybridMultilevel"/>
    <w:tmpl w:val="A8F2CF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20477F27"/>
    <w:multiLevelType w:val="hybridMultilevel"/>
    <w:tmpl w:val="8D4AE4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F77275"/>
    <w:multiLevelType w:val="hybridMultilevel"/>
    <w:tmpl w:val="A1909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488212B"/>
    <w:multiLevelType w:val="hybridMultilevel"/>
    <w:tmpl w:val="2A5EADD8"/>
    <w:lvl w:ilvl="0" w:tplc="0401000F">
      <w:start w:val="1"/>
      <w:numFmt w:val="decimal"/>
      <w:lvlText w:val="%1."/>
      <w:lvlJc w:val="left"/>
      <w:pPr>
        <w:tabs>
          <w:tab w:val="num" w:pos="720"/>
        </w:tabs>
        <w:ind w:left="720" w:right="720" w:hanging="360"/>
      </w:pPr>
    </w:lvl>
    <w:lvl w:ilvl="1" w:tplc="04010019" w:tentative="1">
      <w:start w:val="1"/>
      <w:numFmt w:val="lowerLetter"/>
      <w:lvlText w:val="%2."/>
      <w:lvlJc w:val="left"/>
      <w:pPr>
        <w:tabs>
          <w:tab w:val="num" w:pos="1440"/>
        </w:tabs>
        <w:ind w:left="1440" w:right="1440" w:hanging="360"/>
      </w:pPr>
    </w:lvl>
    <w:lvl w:ilvl="2" w:tplc="0401001B" w:tentative="1">
      <w:start w:val="1"/>
      <w:numFmt w:val="lowerRoman"/>
      <w:lvlText w:val="%3."/>
      <w:lvlJc w:val="right"/>
      <w:pPr>
        <w:tabs>
          <w:tab w:val="num" w:pos="2160"/>
        </w:tabs>
        <w:ind w:left="2160" w:right="2160" w:hanging="180"/>
      </w:pPr>
    </w:lvl>
    <w:lvl w:ilvl="3" w:tplc="0401000F" w:tentative="1">
      <w:start w:val="1"/>
      <w:numFmt w:val="decimal"/>
      <w:lvlText w:val="%4."/>
      <w:lvlJc w:val="left"/>
      <w:pPr>
        <w:tabs>
          <w:tab w:val="num" w:pos="2880"/>
        </w:tabs>
        <w:ind w:left="2880" w:right="2880" w:hanging="360"/>
      </w:pPr>
    </w:lvl>
    <w:lvl w:ilvl="4" w:tplc="04010019" w:tentative="1">
      <w:start w:val="1"/>
      <w:numFmt w:val="lowerLetter"/>
      <w:lvlText w:val="%5."/>
      <w:lvlJc w:val="left"/>
      <w:pPr>
        <w:tabs>
          <w:tab w:val="num" w:pos="3600"/>
        </w:tabs>
        <w:ind w:left="3600" w:right="3600" w:hanging="360"/>
      </w:pPr>
    </w:lvl>
    <w:lvl w:ilvl="5" w:tplc="0401001B" w:tentative="1">
      <w:start w:val="1"/>
      <w:numFmt w:val="lowerRoman"/>
      <w:lvlText w:val="%6."/>
      <w:lvlJc w:val="right"/>
      <w:pPr>
        <w:tabs>
          <w:tab w:val="num" w:pos="4320"/>
        </w:tabs>
        <w:ind w:left="4320" w:right="4320" w:hanging="180"/>
      </w:pPr>
    </w:lvl>
    <w:lvl w:ilvl="6" w:tplc="0401000F" w:tentative="1">
      <w:start w:val="1"/>
      <w:numFmt w:val="decimal"/>
      <w:lvlText w:val="%7."/>
      <w:lvlJc w:val="left"/>
      <w:pPr>
        <w:tabs>
          <w:tab w:val="num" w:pos="5040"/>
        </w:tabs>
        <w:ind w:left="5040" w:right="5040" w:hanging="360"/>
      </w:pPr>
    </w:lvl>
    <w:lvl w:ilvl="7" w:tplc="04010019" w:tentative="1">
      <w:start w:val="1"/>
      <w:numFmt w:val="lowerLetter"/>
      <w:lvlText w:val="%8."/>
      <w:lvlJc w:val="left"/>
      <w:pPr>
        <w:tabs>
          <w:tab w:val="num" w:pos="5760"/>
        </w:tabs>
        <w:ind w:left="5760" w:right="5760" w:hanging="360"/>
      </w:pPr>
    </w:lvl>
    <w:lvl w:ilvl="8" w:tplc="0401001B" w:tentative="1">
      <w:start w:val="1"/>
      <w:numFmt w:val="lowerRoman"/>
      <w:lvlText w:val="%9."/>
      <w:lvlJc w:val="right"/>
      <w:pPr>
        <w:tabs>
          <w:tab w:val="num" w:pos="6480"/>
        </w:tabs>
        <w:ind w:left="6480" w:right="6480" w:hanging="180"/>
      </w:pPr>
    </w:lvl>
  </w:abstractNum>
  <w:abstractNum w:abstractNumId="9">
    <w:nsid w:val="2C0747CB"/>
    <w:multiLevelType w:val="hybridMultilevel"/>
    <w:tmpl w:val="BE240036"/>
    <w:lvl w:ilvl="0" w:tplc="07CC5E94">
      <w:numFmt w:val="bullet"/>
      <w:lvlText w:val="-"/>
      <w:lvlJc w:val="left"/>
      <w:pPr>
        <w:ind w:left="720" w:hanging="360"/>
      </w:pPr>
      <w:rPr>
        <w:rFonts w:ascii="Simplified Arabic" w:eastAsia="Times New Roman"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D3D47ED"/>
    <w:multiLevelType w:val="hybridMultilevel"/>
    <w:tmpl w:val="32DEC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39DC656C"/>
    <w:multiLevelType w:val="multilevel"/>
    <w:tmpl w:val="37BA49B4"/>
    <w:lvl w:ilvl="0">
      <w:start w:val="5"/>
      <w:numFmt w:val="decimal"/>
      <w:lvlText w:val="%1"/>
      <w:lvlJc w:val="left"/>
      <w:pPr>
        <w:tabs>
          <w:tab w:val="num" w:pos="450"/>
        </w:tabs>
        <w:ind w:left="450" w:right="450" w:hanging="450"/>
      </w:pPr>
      <w:rPr>
        <w:rFonts w:hint="cs"/>
      </w:rPr>
    </w:lvl>
    <w:lvl w:ilvl="1">
      <w:start w:val="1"/>
      <w:numFmt w:val="decimal"/>
      <w:lvlText w:val="%1.%2"/>
      <w:lvlJc w:val="left"/>
      <w:pPr>
        <w:tabs>
          <w:tab w:val="num" w:pos="1582"/>
        </w:tabs>
        <w:ind w:left="1582" w:right="1582" w:hanging="450"/>
      </w:pPr>
      <w:rPr>
        <w:rFonts w:hint="cs"/>
      </w:rPr>
    </w:lvl>
    <w:lvl w:ilvl="2">
      <w:start w:val="1"/>
      <w:numFmt w:val="decimal"/>
      <w:lvlText w:val="%1.%2.%3"/>
      <w:lvlJc w:val="left"/>
      <w:pPr>
        <w:tabs>
          <w:tab w:val="num" w:pos="2984"/>
        </w:tabs>
        <w:ind w:left="2984" w:right="2984" w:hanging="720"/>
      </w:pPr>
      <w:rPr>
        <w:rFonts w:hint="cs"/>
      </w:rPr>
    </w:lvl>
    <w:lvl w:ilvl="3">
      <w:start w:val="1"/>
      <w:numFmt w:val="decimal"/>
      <w:lvlText w:val="%1.%2.%3.%4"/>
      <w:lvlJc w:val="left"/>
      <w:pPr>
        <w:tabs>
          <w:tab w:val="num" w:pos="4116"/>
        </w:tabs>
        <w:ind w:left="4116" w:right="4116" w:hanging="720"/>
      </w:pPr>
      <w:rPr>
        <w:rFonts w:hint="cs"/>
      </w:rPr>
    </w:lvl>
    <w:lvl w:ilvl="4">
      <w:start w:val="1"/>
      <w:numFmt w:val="decimal"/>
      <w:lvlText w:val="%1.%2.%3.%4.%5"/>
      <w:lvlJc w:val="left"/>
      <w:pPr>
        <w:tabs>
          <w:tab w:val="num" w:pos="5248"/>
        </w:tabs>
        <w:ind w:left="5248" w:right="5248" w:hanging="720"/>
      </w:pPr>
      <w:rPr>
        <w:rFonts w:hint="cs"/>
      </w:rPr>
    </w:lvl>
    <w:lvl w:ilvl="5">
      <w:start w:val="1"/>
      <w:numFmt w:val="decimal"/>
      <w:lvlText w:val="%1.%2.%3.%4.%5.%6"/>
      <w:lvlJc w:val="left"/>
      <w:pPr>
        <w:tabs>
          <w:tab w:val="num" w:pos="6740"/>
        </w:tabs>
        <w:ind w:left="6740" w:right="6740" w:hanging="1080"/>
      </w:pPr>
      <w:rPr>
        <w:rFonts w:hint="cs"/>
      </w:rPr>
    </w:lvl>
    <w:lvl w:ilvl="6">
      <w:start w:val="1"/>
      <w:numFmt w:val="decimal"/>
      <w:lvlText w:val="%1.%2.%3.%4.%5.%6.%7"/>
      <w:lvlJc w:val="left"/>
      <w:pPr>
        <w:tabs>
          <w:tab w:val="num" w:pos="7872"/>
        </w:tabs>
        <w:ind w:left="7872" w:right="7872" w:hanging="1080"/>
      </w:pPr>
      <w:rPr>
        <w:rFonts w:hint="cs"/>
      </w:rPr>
    </w:lvl>
    <w:lvl w:ilvl="7">
      <w:start w:val="1"/>
      <w:numFmt w:val="decimal"/>
      <w:lvlText w:val="%1.%2.%3.%4.%5.%6.%7.%8"/>
      <w:lvlJc w:val="left"/>
      <w:pPr>
        <w:tabs>
          <w:tab w:val="num" w:pos="9364"/>
        </w:tabs>
        <w:ind w:left="9364" w:right="9364" w:hanging="1440"/>
      </w:pPr>
      <w:rPr>
        <w:rFonts w:hint="cs"/>
      </w:rPr>
    </w:lvl>
    <w:lvl w:ilvl="8">
      <w:start w:val="1"/>
      <w:numFmt w:val="decimal"/>
      <w:lvlText w:val="%1.%2.%3.%4.%5.%6.%7.%8.%9"/>
      <w:lvlJc w:val="left"/>
      <w:pPr>
        <w:tabs>
          <w:tab w:val="num" w:pos="10496"/>
        </w:tabs>
        <w:ind w:left="10496" w:right="10496" w:hanging="1440"/>
      </w:pPr>
      <w:rPr>
        <w:rFonts w:hint="cs"/>
      </w:rPr>
    </w:lvl>
  </w:abstractNum>
  <w:abstractNum w:abstractNumId="12">
    <w:nsid w:val="3DC56DB3"/>
    <w:multiLevelType w:val="hybridMultilevel"/>
    <w:tmpl w:val="2CBA3AD4"/>
    <w:lvl w:ilvl="0" w:tplc="04090001">
      <w:start w:val="1"/>
      <w:numFmt w:val="bullet"/>
      <w:lvlText w:val=""/>
      <w:lvlJc w:val="left"/>
      <w:pPr>
        <w:ind w:left="643" w:hanging="360"/>
      </w:pPr>
      <w:rPr>
        <w:rFonts w:ascii="Symbol" w:hAnsi="Symbol" w:hint="default"/>
        <w:color w:val="auto"/>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13">
    <w:nsid w:val="3F7A741C"/>
    <w:multiLevelType w:val="singleLevel"/>
    <w:tmpl w:val="5276D84C"/>
    <w:lvl w:ilvl="0">
      <w:start w:val="1"/>
      <w:numFmt w:val="decimal"/>
      <w:lvlText w:val="%1."/>
      <w:legacy w:legacy="1" w:legacySpace="0" w:legacyIndent="360"/>
      <w:lvlJc w:val="center"/>
      <w:pPr>
        <w:ind w:hanging="360"/>
      </w:pPr>
      <w:rPr>
        <w:rFonts w:ascii="Times New Roman" w:hAnsi="Times New Roman" w:cs="Traditional Arabic"/>
      </w:rPr>
    </w:lvl>
  </w:abstractNum>
  <w:abstractNum w:abstractNumId="14">
    <w:nsid w:val="406E0D88"/>
    <w:multiLevelType w:val="hybridMultilevel"/>
    <w:tmpl w:val="7A5E0B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29A611F"/>
    <w:multiLevelType w:val="hybridMultilevel"/>
    <w:tmpl w:val="75A253E0"/>
    <w:lvl w:ilvl="0" w:tplc="77D49F76">
      <w:start w:val="1"/>
      <w:numFmt w:val="arabicAbjad"/>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4BA36FA3"/>
    <w:multiLevelType w:val="hybridMultilevel"/>
    <w:tmpl w:val="34725564"/>
    <w:lvl w:ilvl="0" w:tplc="84289888">
      <w:start w:val="1"/>
      <w:numFmt w:val="bullet"/>
      <w:lvlText w:val="˗"/>
      <w:lvlJc w:val="left"/>
      <w:pPr>
        <w:ind w:left="720" w:hanging="360"/>
      </w:pPr>
      <w:rPr>
        <w:rFonts w:ascii="Calibri" w:hAnsi="Calibri"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D656CB8"/>
    <w:multiLevelType w:val="hybridMultilevel"/>
    <w:tmpl w:val="3BA0E05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8">
    <w:nsid w:val="611104F9"/>
    <w:multiLevelType w:val="hybridMultilevel"/>
    <w:tmpl w:val="053069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62E82807"/>
    <w:multiLevelType w:val="hybridMultilevel"/>
    <w:tmpl w:val="BECE610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6B37588D"/>
    <w:multiLevelType w:val="hybridMultilevel"/>
    <w:tmpl w:val="A190987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6C387D65"/>
    <w:multiLevelType w:val="multilevel"/>
    <w:tmpl w:val="AA5C3330"/>
    <w:lvl w:ilvl="0">
      <w:start w:val="3"/>
      <w:numFmt w:val="decimal"/>
      <w:lvlText w:val="%1"/>
      <w:lvlJc w:val="left"/>
      <w:pPr>
        <w:ind w:left="360" w:hanging="360"/>
      </w:pPr>
      <w:rPr>
        <w:rFonts w:hint="default"/>
      </w:rPr>
    </w:lvl>
    <w:lvl w:ilvl="1">
      <w:start w:val="1"/>
      <w:numFmt w:val="decimal"/>
      <w:lvlText w:val="%1.%2"/>
      <w:lvlJc w:val="left"/>
      <w:pPr>
        <w:ind w:left="609" w:hanging="360"/>
      </w:pPr>
      <w:rPr>
        <w:rFonts w:hint="default"/>
      </w:rPr>
    </w:lvl>
    <w:lvl w:ilvl="2">
      <w:start w:val="1"/>
      <w:numFmt w:val="decimal"/>
      <w:lvlText w:val="%1.%2.%3"/>
      <w:lvlJc w:val="left"/>
      <w:pPr>
        <w:ind w:left="1218" w:hanging="720"/>
      </w:pPr>
      <w:rPr>
        <w:rFonts w:hint="default"/>
      </w:rPr>
    </w:lvl>
    <w:lvl w:ilvl="3">
      <w:start w:val="1"/>
      <w:numFmt w:val="decimal"/>
      <w:lvlText w:val="%1.%2.%3.%4"/>
      <w:lvlJc w:val="left"/>
      <w:pPr>
        <w:ind w:left="1467" w:hanging="720"/>
      </w:pPr>
      <w:rPr>
        <w:rFonts w:hint="default"/>
      </w:rPr>
    </w:lvl>
    <w:lvl w:ilvl="4">
      <w:start w:val="1"/>
      <w:numFmt w:val="decimal"/>
      <w:lvlText w:val="%1.%2.%3.%4.%5"/>
      <w:lvlJc w:val="left"/>
      <w:pPr>
        <w:ind w:left="2076" w:hanging="1080"/>
      </w:pPr>
      <w:rPr>
        <w:rFonts w:hint="default"/>
      </w:rPr>
    </w:lvl>
    <w:lvl w:ilvl="5">
      <w:start w:val="1"/>
      <w:numFmt w:val="decimal"/>
      <w:lvlText w:val="%1.%2.%3.%4.%5.%6"/>
      <w:lvlJc w:val="left"/>
      <w:pPr>
        <w:ind w:left="2685" w:hanging="1440"/>
      </w:pPr>
      <w:rPr>
        <w:rFonts w:hint="default"/>
      </w:rPr>
    </w:lvl>
    <w:lvl w:ilvl="6">
      <w:start w:val="1"/>
      <w:numFmt w:val="decimal"/>
      <w:lvlText w:val="%1.%2.%3.%4.%5.%6.%7"/>
      <w:lvlJc w:val="left"/>
      <w:pPr>
        <w:ind w:left="2934" w:hanging="1440"/>
      </w:pPr>
      <w:rPr>
        <w:rFonts w:hint="default"/>
      </w:rPr>
    </w:lvl>
    <w:lvl w:ilvl="7">
      <w:start w:val="1"/>
      <w:numFmt w:val="decimal"/>
      <w:lvlText w:val="%1.%2.%3.%4.%5.%6.%7.%8"/>
      <w:lvlJc w:val="left"/>
      <w:pPr>
        <w:ind w:left="3543" w:hanging="1800"/>
      </w:pPr>
      <w:rPr>
        <w:rFonts w:hint="default"/>
      </w:rPr>
    </w:lvl>
    <w:lvl w:ilvl="8">
      <w:start w:val="1"/>
      <w:numFmt w:val="decimal"/>
      <w:lvlText w:val="%1.%2.%3.%4.%5.%6.%7.%8.%9"/>
      <w:lvlJc w:val="left"/>
      <w:pPr>
        <w:ind w:left="3792" w:hanging="1800"/>
      </w:pPr>
      <w:rPr>
        <w:rFonts w:hint="default"/>
      </w:rPr>
    </w:lvl>
  </w:abstractNum>
  <w:abstractNum w:abstractNumId="22">
    <w:nsid w:val="7EE749B3"/>
    <w:multiLevelType w:val="hybridMultilevel"/>
    <w:tmpl w:val="43326B72"/>
    <w:lvl w:ilvl="0" w:tplc="0409000F">
      <w:start w:val="1"/>
      <w:numFmt w:val="decimal"/>
      <w:lvlText w:val="%1."/>
      <w:lvlJc w:val="left"/>
      <w:pPr>
        <w:tabs>
          <w:tab w:val="num" w:pos="721"/>
        </w:tabs>
        <w:ind w:left="721" w:right="721" w:hanging="360"/>
      </w:pPr>
    </w:lvl>
    <w:lvl w:ilvl="1" w:tplc="2DB830D8">
      <w:start w:val="1"/>
      <w:numFmt w:val="bullet"/>
      <w:lvlText w:val=""/>
      <w:lvlJc w:val="left"/>
      <w:pPr>
        <w:tabs>
          <w:tab w:val="num" w:pos="1441"/>
        </w:tabs>
        <w:ind w:left="1441" w:right="1441" w:hanging="360"/>
      </w:pPr>
      <w:rPr>
        <w:rFonts w:ascii="Symbol" w:hAnsi="Symbol" w:hint="default"/>
        <w:b/>
        <w:i w:val="0"/>
        <w:sz w:val="24"/>
      </w:rPr>
    </w:lvl>
    <w:lvl w:ilvl="2" w:tplc="0409001B" w:tentative="1">
      <w:start w:val="1"/>
      <w:numFmt w:val="lowerRoman"/>
      <w:lvlText w:val="%3."/>
      <w:lvlJc w:val="right"/>
      <w:pPr>
        <w:tabs>
          <w:tab w:val="num" w:pos="2161"/>
        </w:tabs>
        <w:ind w:left="2161" w:right="2161" w:hanging="180"/>
      </w:pPr>
    </w:lvl>
    <w:lvl w:ilvl="3" w:tplc="0409000F" w:tentative="1">
      <w:start w:val="1"/>
      <w:numFmt w:val="decimal"/>
      <w:lvlText w:val="%4."/>
      <w:lvlJc w:val="left"/>
      <w:pPr>
        <w:tabs>
          <w:tab w:val="num" w:pos="2881"/>
        </w:tabs>
        <w:ind w:left="2881" w:right="2881" w:hanging="360"/>
      </w:pPr>
    </w:lvl>
    <w:lvl w:ilvl="4" w:tplc="04090019" w:tentative="1">
      <w:start w:val="1"/>
      <w:numFmt w:val="lowerLetter"/>
      <w:lvlText w:val="%5."/>
      <w:lvlJc w:val="left"/>
      <w:pPr>
        <w:tabs>
          <w:tab w:val="num" w:pos="3601"/>
        </w:tabs>
        <w:ind w:left="3601" w:right="3601" w:hanging="360"/>
      </w:pPr>
    </w:lvl>
    <w:lvl w:ilvl="5" w:tplc="0409001B" w:tentative="1">
      <w:start w:val="1"/>
      <w:numFmt w:val="lowerRoman"/>
      <w:lvlText w:val="%6."/>
      <w:lvlJc w:val="right"/>
      <w:pPr>
        <w:tabs>
          <w:tab w:val="num" w:pos="4321"/>
        </w:tabs>
        <w:ind w:left="4321" w:right="4321" w:hanging="180"/>
      </w:pPr>
    </w:lvl>
    <w:lvl w:ilvl="6" w:tplc="0409000F" w:tentative="1">
      <w:start w:val="1"/>
      <w:numFmt w:val="decimal"/>
      <w:lvlText w:val="%7."/>
      <w:lvlJc w:val="left"/>
      <w:pPr>
        <w:tabs>
          <w:tab w:val="num" w:pos="5041"/>
        </w:tabs>
        <w:ind w:left="5041" w:right="5041" w:hanging="360"/>
      </w:pPr>
    </w:lvl>
    <w:lvl w:ilvl="7" w:tplc="04090019" w:tentative="1">
      <w:start w:val="1"/>
      <w:numFmt w:val="lowerLetter"/>
      <w:lvlText w:val="%8."/>
      <w:lvlJc w:val="left"/>
      <w:pPr>
        <w:tabs>
          <w:tab w:val="num" w:pos="5761"/>
        </w:tabs>
        <w:ind w:left="5761" w:right="5761" w:hanging="360"/>
      </w:pPr>
    </w:lvl>
    <w:lvl w:ilvl="8" w:tplc="0409001B" w:tentative="1">
      <w:start w:val="1"/>
      <w:numFmt w:val="lowerRoman"/>
      <w:lvlText w:val="%9."/>
      <w:lvlJc w:val="right"/>
      <w:pPr>
        <w:tabs>
          <w:tab w:val="num" w:pos="6481"/>
        </w:tabs>
        <w:ind w:left="6481" w:right="6481" w:hanging="180"/>
      </w:pPr>
    </w:lvl>
  </w:abstractNum>
  <w:num w:numId="1">
    <w:abstractNumId w:val="0"/>
  </w:num>
  <w:num w:numId="2">
    <w:abstractNumId w:val="1"/>
  </w:num>
  <w:num w:numId="3">
    <w:abstractNumId w:val="14"/>
  </w:num>
  <w:num w:numId="4">
    <w:abstractNumId w:val="7"/>
  </w:num>
  <w:num w:numId="5">
    <w:abstractNumId w:val="18"/>
  </w:num>
  <w:num w:numId="6">
    <w:abstractNumId w:val="22"/>
  </w:num>
  <w:num w:numId="7">
    <w:abstractNumId w:val="2"/>
  </w:num>
  <w:num w:numId="8">
    <w:abstractNumId w:val="21"/>
  </w:num>
  <w:num w:numId="9">
    <w:abstractNumId w:val="15"/>
  </w:num>
  <w:num w:numId="10">
    <w:abstractNumId w:val="10"/>
  </w:num>
  <w:num w:numId="11">
    <w:abstractNumId w:val="11"/>
  </w:num>
  <w:num w:numId="12">
    <w:abstractNumId w:val="4"/>
  </w:num>
  <w:num w:numId="13">
    <w:abstractNumId w:val="12"/>
  </w:num>
  <w:num w:numId="14">
    <w:abstractNumId w:val="6"/>
  </w:num>
  <w:num w:numId="15">
    <w:abstractNumId w:val="16"/>
  </w:num>
  <w:num w:numId="16">
    <w:abstractNumId w:val="9"/>
  </w:num>
  <w:num w:numId="17">
    <w:abstractNumId w:val="17"/>
  </w:num>
  <w:num w:numId="18">
    <w:abstractNumId w:val="5"/>
  </w:num>
  <w:num w:numId="19">
    <w:abstractNumId w:val="3"/>
  </w:num>
  <w:num w:numId="20">
    <w:abstractNumId w:val="20"/>
  </w:num>
  <w:num w:numId="21">
    <w:abstractNumId w:val="19"/>
  </w:num>
  <w:num w:numId="22">
    <w:abstractNumId w:val="13"/>
  </w:num>
  <w:num w:numId="23">
    <w:abstractNumId w:val="13"/>
    <w:lvlOverride w:ilvl="0">
      <w:lvl w:ilvl="0">
        <w:start w:val="1"/>
        <w:numFmt w:val="decimal"/>
        <w:lvlText w:val="%1."/>
        <w:legacy w:legacy="1" w:legacySpace="0" w:legacyIndent="360"/>
        <w:lvlJc w:val="center"/>
        <w:pPr>
          <w:ind w:hanging="360"/>
        </w:pPr>
        <w:rPr>
          <w:rFonts w:ascii="Times New Roman" w:hAnsi="Times New Roman" w:cs="Traditional Arabic"/>
        </w:rPr>
      </w:lvl>
    </w:lvlOverride>
  </w:num>
  <w:num w:numId="24">
    <w:abstractNumId w:val="8"/>
  </w:num>
  <w:numIdMacAtCleanup w:val="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7"/>
  <w:embedSystemFonts/>
  <w:proofState w:spelling="clean"/>
  <w:defaultTabStop w:val="720"/>
  <w:doNotHyphenateCaps/>
  <w:drawingGridHorizontalSpacing w:val="120"/>
  <w:displayHorizontalDrawingGridEvery w:val="2"/>
  <w:noPunctuationKerning/>
  <w:characterSpacingControl w:val="doNotCompress"/>
  <w:doNotValidateAgainstSchema/>
  <w:doNotDemarcateInvalidXml/>
  <w:footnotePr>
    <w:footnote w:id="-1"/>
    <w:footnote w:id="0"/>
  </w:footnotePr>
  <w:endnotePr>
    <w:endnote w:id="-1"/>
    <w:endnote w:id="0"/>
  </w:endnotePr>
  <w:compat/>
  <w:rsids>
    <w:rsidRoot w:val="002201D2"/>
    <w:rsid w:val="00000266"/>
    <w:rsid w:val="000005B0"/>
    <w:rsid w:val="00000DAB"/>
    <w:rsid w:val="00000E2B"/>
    <w:rsid w:val="00001A97"/>
    <w:rsid w:val="00001AA2"/>
    <w:rsid w:val="00001C8D"/>
    <w:rsid w:val="000020B6"/>
    <w:rsid w:val="00002F91"/>
    <w:rsid w:val="0000311F"/>
    <w:rsid w:val="00003593"/>
    <w:rsid w:val="0000407C"/>
    <w:rsid w:val="00004258"/>
    <w:rsid w:val="00004A69"/>
    <w:rsid w:val="0000506C"/>
    <w:rsid w:val="00005412"/>
    <w:rsid w:val="0000727D"/>
    <w:rsid w:val="00007AAC"/>
    <w:rsid w:val="000103C4"/>
    <w:rsid w:val="000107B7"/>
    <w:rsid w:val="00010CF1"/>
    <w:rsid w:val="00010EB9"/>
    <w:rsid w:val="00010EF8"/>
    <w:rsid w:val="000110A9"/>
    <w:rsid w:val="00011455"/>
    <w:rsid w:val="00011814"/>
    <w:rsid w:val="00012116"/>
    <w:rsid w:val="000124AB"/>
    <w:rsid w:val="00012BA5"/>
    <w:rsid w:val="00012FE4"/>
    <w:rsid w:val="00013855"/>
    <w:rsid w:val="0001387D"/>
    <w:rsid w:val="00013A98"/>
    <w:rsid w:val="00013FF8"/>
    <w:rsid w:val="000143B9"/>
    <w:rsid w:val="000146F1"/>
    <w:rsid w:val="0001491A"/>
    <w:rsid w:val="00014BFA"/>
    <w:rsid w:val="00014FD2"/>
    <w:rsid w:val="00015768"/>
    <w:rsid w:val="00015CA9"/>
    <w:rsid w:val="00015CD5"/>
    <w:rsid w:val="00015FDD"/>
    <w:rsid w:val="0001733A"/>
    <w:rsid w:val="00017409"/>
    <w:rsid w:val="00017777"/>
    <w:rsid w:val="00020149"/>
    <w:rsid w:val="0002122D"/>
    <w:rsid w:val="00021868"/>
    <w:rsid w:val="00021F2F"/>
    <w:rsid w:val="00022B48"/>
    <w:rsid w:val="00022C55"/>
    <w:rsid w:val="0002323A"/>
    <w:rsid w:val="0002324C"/>
    <w:rsid w:val="0002341D"/>
    <w:rsid w:val="00023650"/>
    <w:rsid w:val="00023723"/>
    <w:rsid w:val="00023D43"/>
    <w:rsid w:val="000242E8"/>
    <w:rsid w:val="00024505"/>
    <w:rsid w:val="00024791"/>
    <w:rsid w:val="000248E4"/>
    <w:rsid w:val="00024CF2"/>
    <w:rsid w:val="00024E7D"/>
    <w:rsid w:val="000250E2"/>
    <w:rsid w:val="0002539B"/>
    <w:rsid w:val="0002639F"/>
    <w:rsid w:val="00026556"/>
    <w:rsid w:val="00026A66"/>
    <w:rsid w:val="00026B84"/>
    <w:rsid w:val="00026F67"/>
    <w:rsid w:val="00027CD7"/>
    <w:rsid w:val="00027F43"/>
    <w:rsid w:val="000308DC"/>
    <w:rsid w:val="00030C3C"/>
    <w:rsid w:val="00030EED"/>
    <w:rsid w:val="00031CCF"/>
    <w:rsid w:val="00031E0E"/>
    <w:rsid w:val="00031E28"/>
    <w:rsid w:val="000327B0"/>
    <w:rsid w:val="000330EF"/>
    <w:rsid w:val="00033831"/>
    <w:rsid w:val="00033F2A"/>
    <w:rsid w:val="000343B9"/>
    <w:rsid w:val="000346D3"/>
    <w:rsid w:val="0003475A"/>
    <w:rsid w:val="0003717F"/>
    <w:rsid w:val="000373CA"/>
    <w:rsid w:val="00037527"/>
    <w:rsid w:val="000403CD"/>
    <w:rsid w:val="00040508"/>
    <w:rsid w:val="00040DB5"/>
    <w:rsid w:val="00041C08"/>
    <w:rsid w:val="00041C5A"/>
    <w:rsid w:val="00041CB7"/>
    <w:rsid w:val="00041DC9"/>
    <w:rsid w:val="000431A2"/>
    <w:rsid w:val="00043378"/>
    <w:rsid w:val="000433CF"/>
    <w:rsid w:val="00043577"/>
    <w:rsid w:val="00044031"/>
    <w:rsid w:val="0004403E"/>
    <w:rsid w:val="000441AD"/>
    <w:rsid w:val="000445D6"/>
    <w:rsid w:val="00044F86"/>
    <w:rsid w:val="00045911"/>
    <w:rsid w:val="00045B47"/>
    <w:rsid w:val="00045F0E"/>
    <w:rsid w:val="00045FD6"/>
    <w:rsid w:val="000467D5"/>
    <w:rsid w:val="0004695D"/>
    <w:rsid w:val="000476CE"/>
    <w:rsid w:val="00047B79"/>
    <w:rsid w:val="00047DAC"/>
    <w:rsid w:val="00050FAF"/>
    <w:rsid w:val="00051412"/>
    <w:rsid w:val="00051CB7"/>
    <w:rsid w:val="00052260"/>
    <w:rsid w:val="000525CE"/>
    <w:rsid w:val="000541F1"/>
    <w:rsid w:val="0005420C"/>
    <w:rsid w:val="000542BD"/>
    <w:rsid w:val="000546D3"/>
    <w:rsid w:val="00054E51"/>
    <w:rsid w:val="00055EF8"/>
    <w:rsid w:val="00056260"/>
    <w:rsid w:val="000564E7"/>
    <w:rsid w:val="00056A63"/>
    <w:rsid w:val="00056AB5"/>
    <w:rsid w:val="00057536"/>
    <w:rsid w:val="000576DB"/>
    <w:rsid w:val="0005795B"/>
    <w:rsid w:val="00060151"/>
    <w:rsid w:val="000606D6"/>
    <w:rsid w:val="00060882"/>
    <w:rsid w:val="00060E5F"/>
    <w:rsid w:val="00061036"/>
    <w:rsid w:val="00061294"/>
    <w:rsid w:val="0006150D"/>
    <w:rsid w:val="00061AE5"/>
    <w:rsid w:val="00062032"/>
    <w:rsid w:val="00062D42"/>
    <w:rsid w:val="00063C47"/>
    <w:rsid w:val="000654E1"/>
    <w:rsid w:val="0006574A"/>
    <w:rsid w:val="00065C86"/>
    <w:rsid w:val="00065D40"/>
    <w:rsid w:val="00065F25"/>
    <w:rsid w:val="0006600F"/>
    <w:rsid w:val="0006678F"/>
    <w:rsid w:val="0006699E"/>
    <w:rsid w:val="00066F48"/>
    <w:rsid w:val="00067A70"/>
    <w:rsid w:val="00067C15"/>
    <w:rsid w:val="00067D21"/>
    <w:rsid w:val="0007045E"/>
    <w:rsid w:val="000708F3"/>
    <w:rsid w:val="00070F75"/>
    <w:rsid w:val="00071126"/>
    <w:rsid w:val="00071256"/>
    <w:rsid w:val="0007197E"/>
    <w:rsid w:val="00071D82"/>
    <w:rsid w:val="00071F4C"/>
    <w:rsid w:val="00072417"/>
    <w:rsid w:val="00072495"/>
    <w:rsid w:val="00072984"/>
    <w:rsid w:val="0007354F"/>
    <w:rsid w:val="00073AEA"/>
    <w:rsid w:val="00073E39"/>
    <w:rsid w:val="00074389"/>
    <w:rsid w:val="00075319"/>
    <w:rsid w:val="0007533A"/>
    <w:rsid w:val="000767E5"/>
    <w:rsid w:val="00076B09"/>
    <w:rsid w:val="0007732E"/>
    <w:rsid w:val="00077565"/>
    <w:rsid w:val="000777BD"/>
    <w:rsid w:val="00077AD4"/>
    <w:rsid w:val="0008012F"/>
    <w:rsid w:val="0008031B"/>
    <w:rsid w:val="000807CE"/>
    <w:rsid w:val="00080B05"/>
    <w:rsid w:val="00080E1A"/>
    <w:rsid w:val="000821E4"/>
    <w:rsid w:val="000823E6"/>
    <w:rsid w:val="000826F8"/>
    <w:rsid w:val="00082CA4"/>
    <w:rsid w:val="00082E11"/>
    <w:rsid w:val="00083840"/>
    <w:rsid w:val="00083B8F"/>
    <w:rsid w:val="000849A2"/>
    <w:rsid w:val="00084E38"/>
    <w:rsid w:val="0008516B"/>
    <w:rsid w:val="00085423"/>
    <w:rsid w:val="00085447"/>
    <w:rsid w:val="00085657"/>
    <w:rsid w:val="000856CB"/>
    <w:rsid w:val="000856F0"/>
    <w:rsid w:val="00085B6C"/>
    <w:rsid w:val="00085E23"/>
    <w:rsid w:val="000864AE"/>
    <w:rsid w:val="00086732"/>
    <w:rsid w:val="000869C5"/>
    <w:rsid w:val="00087F55"/>
    <w:rsid w:val="000901AD"/>
    <w:rsid w:val="000903BA"/>
    <w:rsid w:val="000906B5"/>
    <w:rsid w:val="000906C3"/>
    <w:rsid w:val="00090CF3"/>
    <w:rsid w:val="000919D5"/>
    <w:rsid w:val="00091F29"/>
    <w:rsid w:val="00092014"/>
    <w:rsid w:val="000926D5"/>
    <w:rsid w:val="00092A0C"/>
    <w:rsid w:val="00093981"/>
    <w:rsid w:val="00093E85"/>
    <w:rsid w:val="000944CB"/>
    <w:rsid w:val="00094C50"/>
    <w:rsid w:val="000952CF"/>
    <w:rsid w:val="00095BD6"/>
    <w:rsid w:val="00096001"/>
    <w:rsid w:val="00097172"/>
    <w:rsid w:val="00097678"/>
    <w:rsid w:val="000A0089"/>
    <w:rsid w:val="000A049A"/>
    <w:rsid w:val="000A073B"/>
    <w:rsid w:val="000A0BF3"/>
    <w:rsid w:val="000A186C"/>
    <w:rsid w:val="000A1D0D"/>
    <w:rsid w:val="000A1D0E"/>
    <w:rsid w:val="000A1EA3"/>
    <w:rsid w:val="000A1EEC"/>
    <w:rsid w:val="000A206D"/>
    <w:rsid w:val="000A2888"/>
    <w:rsid w:val="000A2992"/>
    <w:rsid w:val="000A2B96"/>
    <w:rsid w:val="000A3AC0"/>
    <w:rsid w:val="000A3C74"/>
    <w:rsid w:val="000A3E59"/>
    <w:rsid w:val="000A46A1"/>
    <w:rsid w:val="000A52CE"/>
    <w:rsid w:val="000A5387"/>
    <w:rsid w:val="000A58E8"/>
    <w:rsid w:val="000A66C8"/>
    <w:rsid w:val="000A70CB"/>
    <w:rsid w:val="000A733D"/>
    <w:rsid w:val="000A73D0"/>
    <w:rsid w:val="000B1505"/>
    <w:rsid w:val="000B1996"/>
    <w:rsid w:val="000B24A9"/>
    <w:rsid w:val="000B2823"/>
    <w:rsid w:val="000B2A18"/>
    <w:rsid w:val="000B301A"/>
    <w:rsid w:val="000B3108"/>
    <w:rsid w:val="000B35E8"/>
    <w:rsid w:val="000B4C90"/>
    <w:rsid w:val="000B50CE"/>
    <w:rsid w:val="000B58A8"/>
    <w:rsid w:val="000B5A05"/>
    <w:rsid w:val="000B620A"/>
    <w:rsid w:val="000B67EA"/>
    <w:rsid w:val="000B6F78"/>
    <w:rsid w:val="000B7230"/>
    <w:rsid w:val="000B7872"/>
    <w:rsid w:val="000B78EB"/>
    <w:rsid w:val="000C18D7"/>
    <w:rsid w:val="000C19B7"/>
    <w:rsid w:val="000C1C93"/>
    <w:rsid w:val="000C2576"/>
    <w:rsid w:val="000C2617"/>
    <w:rsid w:val="000C2A00"/>
    <w:rsid w:val="000C2A8C"/>
    <w:rsid w:val="000C3413"/>
    <w:rsid w:val="000C3722"/>
    <w:rsid w:val="000C3BB0"/>
    <w:rsid w:val="000C4475"/>
    <w:rsid w:val="000C4931"/>
    <w:rsid w:val="000C49C4"/>
    <w:rsid w:val="000C4DBC"/>
    <w:rsid w:val="000C4F8A"/>
    <w:rsid w:val="000C5E29"/>
    <w:rsid w:val="000C5F45"/>
    <w:rsid w:val="000C65F9"/>
    <w:rsid w:val="000C6A38"/>
    <w:rsid w:val="000C6CB0"/>
    <w:rsid w:val="000C6FD5"/>
    <w:rsid w:val="000C7C2A"/>
    <w:rsid w:val="000D01D1"/>
    <w:rsid w:val="000D03A6"/>
    <w:rsid w:val="000D05B7"/>
    <w:rsid w:val="000D15FB"/>
    <w:rsid w:val="000D163F"/>
    <w:rsid w:val="000D1AD7"/>
    <w:rsid w:val="000D1C6B"/>
    <w:rsid w:val="000D1F1D"/>
    <w:rsid w:val="000D2187"/>
    <w:rsid w:val="000D2668"/>
    <w:rsid w:val="000D2835"/>
    <w:rsid w:val="000D2B3E"/>
    <w:rsid w:val="000D311D"/>
    <w:rsid w:val="000D32A5"/>
    <w:rsid w:val="000D3AD7"/>
    <w:rsid w:val="000D3F0B"/>
    <w:rsid w:val="000D43F4"/>
    <w:rsid w:val="000D4BA4"/>
    <w:rsid w:val="000D513E"/>
    <w:rsid w:val="000D5DDB"/>
    <w:rsid w:val="000D731E"/>
    <w:rsid w:val="000D7802"/>
    <w:rsid w:val="000D78F1"/>
    <w:rsid w:val="000D7CE7"/>
    <w:rsid w:val="000D7D26"/>
    <w:rsid w:val="000E00BD"/>
    <w:rsid w:val="000E02D1"/>
    <w:rsid w:val="000E0FF7"/>
    <w:rsid w:val="000E1617"/>
    <w:rsid w:val="000E165F"/>
    <w:rsid w:val="000E171F"/>
    <w:rsid w:val="000E1909"/>
    <w:rsid w:val="000E1D15"/>
    <w:rsid w:val="000E2C4C"/>
    <w:rsid w:val="000E2EEE"/>
    <w:rsid w:val="000E32F7"/>
    <w:rsid w:val="000E3F14"/>
    <w:rsid w:val="000E4651"/>
    <w:rsid w:val="000E479F"/>
    <w:rsid w:val="000E5553"/>
    <w:rsid w:val="000E5ED6"/>
    <w:rsid w:val="000E69EB"/>
    <w:rsid w:val="000E6D59"/>
    <w:rsid w:val="000E76A6"/>
    <w:rsid w:val="000E7F0C"/>
    <w:rsid w:val="000F03BA"/>
    <w:rsid w:val="000F049D"/>
    <w:rsid w:val="000F07AE"/>
    <w:rsid w:val="000F08A4"/>
    <w:rsid w:val="000F17B1"/>
    <w:rsid w:val="000F1F81"/>
    <w:rsid w:val="000F300D"/>
    <w:rsid w:val="000F3480"/>
    <w:rsid w:val="000F505D"/>
    <w:rsid w:val="000F53C6"/>
    <w:rsid w:val="000F5B0B"/>
    <w:rsid w:val="000F686E"/>
    <w:rsid w:val="000F7D3C"/>
    <w:rsid w:val="000F7DED"/>
    <w:rsid w:val="001003D2"/>
    <w:rsid w:val="00100453"/>
    <w:rsid w:val="001006D3"/>
    <w:rsid w:val="00100EA1"/>
    <w:rsid w:val="001012F2"/>
    <w:rsid w:val="00101FC4"/>
    <w:rsid w:val="0010249B"/>
    <w:rsid w:val="00102BBD"/>
    <w:rsid w:val="001038AB"/>
    <w:rsid w:val="0010471D"/>
    <w:rsid w:val="00104768"/>
    <w:rsid w:val="00105398"/>
    <w:rsid w:val="001063B9"/>
    <w:rsid w:val="001067DD"/>
    <w:rsid w:val="00106817"/>
    <w:rsid w:val="0010689F"/>
    <w:rsid w:val="001078C2"/>
    <w:rsid w:val="00110118"/>
    <w:rsid w:val="001118E0"/>
    <w:rsid w:val="00111C81"/>
    <w:rsid w:val="00111E9E"/>
    <w:rsid w:val="0011262D"/>
    <w:rsid w:val="001127C8"/>
    <w:rsid w:val="00113829"/>
    <w:rsid w:val="00113C5C"/>
    <w:rsid w:val="0011499D"/>
    <w:rsid w:val="00114CD5"/>
    <w:rsid w:val="00114E43"/>
    <w:rsid w:val="00115196"/>
    <w:rsid w:val="00115744"/>
    <w:rsid w:val="00115AC8"/>
    <w:rsid w:val="00115B2F"/>
    <w:rsid w:val="00115D0C"/>
    <w:rsid w:val="001163E6"/>
    <w:rsid w:val="001200CB"/>
    <w:rsid w:val="001201E8"/>
    <w:rsid w:val="001202A0"/>
    <w:rsid w:val="001208E4"/>
    <w:rsid w:val="00120DC7"/>
    <w:rsid w:val="00120E20"/>
    <w:rsid w:val="001212D9"/>
    <w:rsid w:val="00121895"/>
    <w:rsid w:val="00121F41"/>
    <w:rsid w:val="0012214C"/>
    <w:rsid w:val="00122D6B"/>
    <w:rsid w:val="00122E17"/>
    <w:rsid w:val="00123010"/>
    <w:rsid w:val="001236E7"/>
    <w:rsid w:val="00123C53"/>
    <w:rsid w:val="001255B9"/>
    <w:rsid w:val="00125EC6"/>
    <w:rsid w:val="001267E0"/>
    <w:rsid w:val="00126C0F"/>
    <w:rsid w:val="00126E0F"/>
    <w:rsid w:val="0012794E"/>
    <w:rsid w:val="00127B8F"/>
    <w:rsid w:val="00127C05"/>
    <w:rsid w:val="0013010B"/>
    <w:rsid w:val="0013012C"/>
    <w:rsid w:val="001308C7"/>
    <w:rsid w:val="001308CF"/>
    <w:rsid w:val="00130966"/>
    <w:rsid w:val="0013097D"/>
    <w:rsid w:val="00130BA3"/>
    <w:rsid w:val="001326C3"/>
    <w:rsid w:val="00133232"/>
    <w:rsid w:val="001336EA"/>
    <w:rsid w:val="00133AC7"/>
    <w:rsid w:val="00134001"/>
    <w:rsid w:val="001348EF"/>
    <w:rsid w:val="00134C04"/>
    <w:rsid w:val="00135AC8"/>
    <w:rsid w:val="001365DF"/>
    <w:rsid w:val="00136E41"/>
    <w:rsid w:val="00136EF0"/>
    <w:rsid w:val="00136FDF"/>
    <w:rsid w:val="001371B9"/>
    <w:rsid w:val="0014048E"/>
    <w:rsid w:val="00140C5C"/>
    <w:rsid w:val="00140EB5"/>
    <w:rsid w:val="001429C0"/>
    <w:rsid w:val="00142A27"/>
    <w:rsid w:val="001439EC"/>
    <w:rsid w:val="00143AA1"/>
    <w:rsid w:val="00143C3F"/>
    <w:rsid w:val="00143DE5"/>
    <w:rsid w:val="00144AEF"/>
    <w:rsid w:val="00144B85"/>
    <w:rsid w:val="00144BDF"/>
    <w:rsid w:val="001452AC"/>
    <w:rsid w:val="00145896"/>
    <w:rsid w:val="00145C19"/>
    <w:rsid w:val="0014615A"/>
    <w:rsid w:val="00146675"/>
    <w:rsid w:val="00146A26"/>
    <w:rsid w:val="00146BFC"/>
    <w:rsid w:val="00146C12"/>
    <w:rsid w:val="00146DA8"/>
    <w:rsid w:val="00146DD0"/>
    <w:rsid w:val="00146EA1"/>
    <w:rsid w:val="00147312"/>
    <w:rsid w:val="00147362"/>
    <w:rsid w:val="00150079"/>
    <w:rsid w:val="0015059A"/>
    <w:rsid w:val="00150931"/>
    <w:rsid w:val="00150C9A"/>
    <w:rsid w:val="00150D61"/>
    <w:rsid w:val="00151410"/>
    <w:rsid w:val="00151820"/>
    <w:rsid w:val="00151D50"/>
    <w:rsid w:val="0015332C"/>
    <w:rsid w:val="001540B4"/>
    <w:rsid w:val="00154198"/>
    <w:rsid w:val="001542C7"/>
    <w:rsid w:val="0015457D"/>
    <w:rsid w:val="00154601"/>
    <w:rsid w:val="00154677"/>
    <w:rsid w:val="00154957"/>
    <w:rsid w:val="00154CDF"/>
    <w:rsid w:val="00154F47"/>
    <w:rsid w:val="0015569B"/>
    <w:rsid w:val="00155DA9"/>
    <w:rsid w:val="00156220"/>
    <w:rsid w:val="0015644E"/>
    <w:rsid w:val="0015652E"/>
    <w:rsid w:val="00156C36"/>
    <w:rsid w:val="001572C6"/>
    <w:rsid w:val="001574D5"/>
    <w:rsid w:val="00157B3E"/>
    <w:rsid w:val="00157BF2"/>
    <w:rsid w:val="00157C2A"/>
    <w:rsid w:val="00160639"/>
    <w:rsid w:val="00160B22"/>
    <w:rsid w:val="00160E7B"/>
    <w:rsid w:val="001620E3"/>
    <w:rsid w:val="0016234D"/>
    <w:rsid w:val="0016245A"/>
    <w:rsid w:val="001635A8"/>
    <w:rsid w:val="00163634"/>
    <w:rsid w:val="00163C3F"/>
    <w:rsid w:val="00163CD5"/>
    <w:rsid w:val="00163E60"/>
    <w:rsid w:val="00164418"/>
    <w:rsid w:val="00164564"/>
    <w:rsid w:val="001646C5"/>
    <w:rsid w:val="00164729"/>
    <w:rsid w:val="001649C6"/>
    <w:rsid w:val="00165366"/>
    <w:rsid w:val="00165870"/>
    <w:rsid w:val="00166A1D"/>
    <w:rsid w:val="00166D2B"/>
    <w:rsid w:val="0016708B"/>
    <w:rsid w:val="0016774E"/>
    <w:rsid w:val="00170264"/>
    <w:rsid w:val="00170320"/>
    <w:rsid w:val="00170B3C"/>
    <w:rsid w:val="00170B3E"/>
    <w:rsid w:val="00171C5F"/>
    <w:rsid w:val="00172042"/>
    <w:rsid w:val="0017284B"/>
    <w:rsid w:val="00172B00"/>
    <w:rsid w:val="00172C54"/>
    <w:rsid w:val="00172F64"/>
    <w:rsid w:val="00172F90"/>
    <w:rsid w:val="001741E9"/>
    <w:rsid w:val="00174309"/>
    <w:rsid w:val="00174A5C"/>
    <w:rsid w:val="00174B2C"/>
    <w:rsid w:val="00174CC0"/>
    <w:rsid w:val="00175659"/>
    <w:rsid w:val="001758BA"/>
    <w:rsid w:val="00175D3D"/>
    <w:rsid w:val="0017774E"/>
    <w:rsid w:val="00177804"/>
    <w:rsid w:val="00177BB1"/>
    <w:rsid w:val="001800E3"/>
    <w:rsid w:val="0018030C"/>
    <w:rsid w:val="00180424"/>
    <w:rsid w:val="001807F9"/>
    <w:rsid w:val="00180F97"/>
    <w:rsid w:val="00180FE9"/>
    <w:rsid w:val="00181552"/>
    <w:rsid w:val="0018160E"/>
    <w:rsid w:val="0018183B"/>
    <w:rsid w:val="00181D21"/>
    <w:rsid w:val="00181E30"/>
    <w:rsid w:val="00181EFE"/>
    <w:rsid w:val="001821BD"/>
    <w:rsid w:val="00182573"/>
    <w:rsid w:val="001827D3"/>
    <w:rsid w:val="00182DB5"/>
    <w:rsid w:val="00183076"/>
    <w:rsid w:val="00183194"/>
    <w:rsid w:val="0018337B"/>
    <w:rsid w:val="001835C9"/>
    <w:rsid w:val="0018362E"/>
    <w:rsid w:val="001849C1"/>
    <w:rsid w:val="00184B8A"/>
    <w:rsid w:val="00184DCC"/>
    <w:rsid w:val="00184FD2"/>
    <w:rsid w:val="00186E33"/>
    <w:rsid w:val="001877DC"/>
    <w:rsid w:val="00190B49"/>
    <w:rsid w:val="00191FEE"/>
    <w:rsid w:val="00192D15"/>
    <w:rsid w:val="00193676"/>
    <w:rsid w:val="00193754"/>
    <w:rsid w:val="00193E47"/>
    <w:rsid w:val="001940BE"/>
    <w:rsid w:val="00194294"/>
    <w:rsid w:val="001963C8"/>
    <w:rsid w:val="001966C3"/>
    <w:rsid w:val="00197420"/>
    <w:rsid w:val="00197457"/>
    <w:rsid w:val="00197496"/>
    <w:rsid w:val="001976BB"/>
    <w:rsid w:val="001977AF"/>
    <w:rsid w:val="00197C74"/>
    <w:rsid w:val="00197D21"/>
    <w:rsid w:val="001A04A3"/>
    <w:rsid w:val="001A0D3E"/>
    <w:rsid w:val="001A0EA2"/>
    <w:rsid w:val="001A12DE"/>
    <w:rsid w:val="001A1F38"/>
    <w:rsid w:val="001A22DE"/>
    <w:rsid w:val="001A2B90"/>
    <w:rsid w:val="001A2EE0"/>
    <w:rsid w:val="001A2FF9"/>
    <w:rsid w:val="001A35CA"/>
    <w:rsid w:val="001A36B2"/>
    <w:rsid w:val="001A3A47"/>
    <w:rsid w:val="001A3F13"/>
    <w:rsid w:val="001A47F0"/>
    <w:rsid w:val="001A5009"/>
    <w:rsid w:val="001A5044"/>
    <w:rsid w:val="001A53FF"/>
    <w:rsid w:val="001A5637"/>
    <w:rsid w:val="001A58A6"/>
    <w:rsid w:val="001A5CCA"/>
    <w:rsid w:val="001A5D3D"/>
    <w:rsid w:val="001A612E"/>
    <w:rsid w:val="001A6268"/>
    <w:rsid w:val="001A74E5"/>
    <w:rsid w:val="001A78CA"/>
    <w:rsid w:val="001A7A04"/>
    <w:rsid w:val="001A7E16"/>
    <w:rsid w:val="001B05F6"/>
    <w:rsid w:val="001B152A"/>
    <w:rsid w:val="001B1EE5"/>
    <w:rsid w:val="001B21D5"/>
    <w:rsid w:val="001B2E39"/>
    <w:rsid w:val="001B3CAB"/>
    <w:rsid w:val="001B411E"/>
    <w:rsid w:val="001B4C27"/>
    <w:rsid w:val="001B5AD9"/>
    <w:rsid w:val="001B74FB"/>
    <w:rsid w:val="001B7B42"/>
    <w:rsid w:val="001B7D8C"/>
    <w:rsid w:val="001B7FE0"/>
    <w:rsid w:val="001C0701"/>
    <w:rsid w:val="001C0868"/>
    <w:rsid w:val="001C16CE"/>
    <w:rsid w:val="001C1D5E"/>
    <w:rsid w:val="001C22B7"/>
    <w:rsid w:val="001C253A"/>
    <w:rsid w:val="001C26A2"/>
    <w:rsid w:val="001C2829"/>
    <w:rsid w:val="001C29A0"/>
    <w:rsid w:val="001C3171"/>
    <w:rsid w:val="001C4195"/>
    <w:rsid w:val="001C44FE"/>
    <w:rsid w:val="001C4716"/>
    <w:rsid w:val="001C4AC1"/>
    <w:rsid w:val="001C4AE4"/>
    <w:rsid w:val="001C4B53"/>
    <w:rsid w:val="001C53E3"/>
    <w:rsid w:val="001C5AD2"/>
    <w:rsid w:val="001C5E20"/>
    <w:rsid w:val="001C60AD"/>
    <w:rsid w:val="001C67A4"/>
    <w:rsid w:val="001D03C4"/>
    <w:rsid w:val="001D0A03"/>
    <w:rsid w:val="001D0AC1"/>
    <w:rsid w:val="001D0CAD"/>
    <w:rsid w:val="001D1542"/>
    <w:rsid w:val="001D16DB"/>
    <w:rsid w:val="001D1A58"/>
    <w:rsid w:val="001D1B9A"/>
    <w:rsid w:val="001D1F18"/>
    <w:rsid w:val="001D1FE1"/>
    <w:rsid w:val="001D327A"/>
    <w:rsid w:val="001D4234"/>
    <w:rsid w:val="001D4374"/>
    <w:rsid w:val="001D448D"/>
    <w:rsid w:val="001D44E8"/>
    <w:rsid w:val="001D47FE"/>
    <w:rsid w:val="001D4808"/>
    <w:rsid w:val="001D4BB8"/>
    <w:rsid w:val="001D5220"/>
    <w:rsid w:val="001D5566"/>
    <w:rsid w:val="001D5EB9"/>
    <w:rsid w:val="001D615F"/>
    <w:rsid w:val="001D6B00"/>
    <w:rsid w:val="001D6C16"/>
    <w:rsid w:val="001D6D65"/>
    <w:rsid w:val="001D7005"/>
    <w:rsid w:val="001D715B"/>
    <w:rsid w:val="001D77D3"/>
    <w:rsid w:val="001E05DD"/>
    <w:rsid w:val="001E0A5B"/>
    <w:rsid w:val="001E0D8F"/>
    <w:rsid w:val="001E0DCE"/>
    <w:rsid w:val="001E0EE3"/>
    <w:rsid w:val="001E101F"/>
    <w:rsid w:val="001E217A"/>
    <w:rsid w:val="001E28F4"/>
    <w:rsid w:val="001E29FD"/>
    <w:rsid w:val="001E371E"/>
    <w:rsid w:val="001E3919"/>
    <w:rsid w:val="001E3A79"/>
    <w:rsid w:val="001E3E18"/>
    <w:rsid w:val="001E42D3"/>
    <w:rsid w:val="001E4352"/>
    <w:rsid w:val="001E4AD2"/>
    <w:rsid w:val="001E4F00"/>
    <w:rsid w:val="001E50FF"/>
    <w:rsid w:val="001E5D6C"/>
    <w:rsid w:val="001E727C"/>
    <w:rsid w:val="001E7E5E"/>
    <w:rsid w:val="001E7EB9"/>
    <w:rsid w:val="001F2BA4"/>
    <w:rsid w:val="001F2CE4"/>
    <w:rsid w:val="001F308A"/>
    <w:rsid w:val="001F33A0"/>
    <w:rsid w:val="001F36DB"/>
    <w:rsid w:val="001F3C2B"/>
    <w:rsid w:val="001F3F5B"/>
    <w:rsid w:val="001F4491"/>
    <w:rsid w:val="001F4F74"/>
    <w:rsid w:val="001F5143"/>
    <w:rsid w:val="001F5367"/>
    <w:rsid w:val="001F5CF4"/>
    <w:rsid w:val="001F5F8B"/>
    <w:rsid w:val="001F6A2E"/>
    <w:rsid w:val="001F6A55"/>
    <w:rsid w:val="001F6CD4"/>
    <w:rsid w:val="001F7315"/>
    <w:rsid w:val="001F7579"/>
    <w:rsid w:val="001F7E41"/>
    <w:rsid w:val="00200031"/>
    <w:rsid w:val="002009B7"/>
    <w:rsid w:val="00201761"/>
    <w:rsid w:val="00201D9A"/>
    <w:rsid w:val="00202071"/>
    <w:rsid w:val="002020D4"/>
    <w:rsid w:val="00202110"/>
    <w:rsid w:val="0020249E"/>
    <w:rsid w:val="002025F5"/>
    <w:rsid w:val="002035A9"/>
    <w:rsid w:val="00204452"/>
    <w:rsid w:val="00204E52"/>
    <w:rsid w:val="00205AF5"/>
    <w:rsid w:val="00206E40"/>
    <w:rsid w:val="00207304"/>
    <w:rsid w:val="00207448"/>
    <w:rsid w:val="00207576"/>
    <w:rsid w:val="002075FE"/>
    <w:rsid w:val="0020773F"/>
    <w:rsid w:val="00207913"/>
    <w:rsid w:val="00207F00"/>
    <w:rsid w:val="00210138"/>
    <w:rsid w:val="002101C5"/>
    <w:rsid w:val="00210582"/>
    <w:rsid w:val="002106E1"/>
    <w:rsid w:val="00211043"/>
    <w:rsid w:val="002112A7"/>
    <w:rsid w:val="002115D2"/>
    <w:rsid w:val="002125DE"/>
    <w:rsid w:val="002127D6"/>
    <w:rsid w:val="0021302B"/>
    <w:rsid w:val="002132D6"/>
    <w:rsid w:val="0021349E"/>
    <w:rsid w:val="00213606"/>
    <w:rsid w:val="00213A23"/>
    <w:rsid w:val="00213D91"/>
    <w:rsid w:val="00214244"/>
    <w:rsid w:val="0021492E"/>
    <w:rsid w:val="00214D88"/>
    <w:rsid w:val="00214DD2"/>
    <w:rsid w:val="002156C2"/>
    <w:rsid w:val="0021599B"/>
    <w:rsid w:val="00215BD2"/>
    <w:rsid w:val="00216D49"/>
    <w:rsid w:val="00216E8E"/>
    <w:rsid w:val="00216F15"/>
    <w:rsid w:val="002172A1"/>
    <w:rsid w:val="002179F8"/>
    <w:rsid w:val="002201D2"/>
    <w:rsid w:val="002202E1"/>
    <w:rsid w:val="002209F8"/>
    <w:rsid w:val="00220A93"/>
    <w:rsid w:val="0022117B"/>
    <w:rsid w:val="002223B1"/>
    <w:rsid w:val="00222444"/>
    <w:rsid w:val="00222640"/>
    <w:rsid w:val="00222985"/>
    <w:rsid w:val="00222C80"/>
    <w:rsid w:val="002232B6"/>
    <w:rsid w:val="00223487"/>
    <w:rsid w:val="002237B6"/>
    <w:rsid w:val="00223F78"/>
    <w:rsid w:val="00224D75"/>
    <w:rsid w:val="00224F16"/>
    <w:rsid w:val="00225389"/>
    <w:rsid w:val="00225501"/>
    <w:rsid w:val="00225F5F"/>
    <w:rsid w:val="0022611B"/>
    <w:rsid w:val="00226633"/>
    <w:rsid w:val="002277E3"/>
    <w:rsid w:val="002279A8"/>
    <w:rsid w:val="002279BC"/>
    <w:rsid w:val="00227F37"/>
    <w:rsid w:val="00230572"/>
    <w:rsid w:val="00230583"/>
    <w:rsid w:val="00230A9F"/>
    <w:rsid w:val="00230D12"/>
    <w:rsid w:val="002311FA"/>
    <w:rsid w:val="002316C4"/>
    <w:rsid w:val="00232843"/>
    <w:rsid w:val="00233828"/>
    <w:rsid w:val="0023404C"/>
    <w:rsid w:val="002345BD"/>
    <w:rsid w:val="0023487A"/>
    <w:rsid w:val="00234F53"/>
    <w:rsid w:val="00235869"/>
    <w:rsid w:val="0023597A"/>
    <w:rsid w:val="00235B4E"/>
    <w:rsid w:val="00235D87"/>
    <w:rsid w:val="00236390"/>
    <w:rsid w:val="00236633"/>
    <w:rsid w:val="00236BA5"/>
    <w:rsid w:val="00240405"/>
    <w:rsid w:val="00240824"/>
    <w:rsid w:val="00240ED0"/>
    <w:rsid w:val="00241416"/>
    <w:rsid w:val="0024190A"/>
    <w:rsid w:val="00241BFE"/>
    <w:rsid w:val="0024246B"/>
    <w:rsid w:val="00242874"/>
    <w:rsid w:val="00243030"/>
    <w:rsid w:val="00243683"/>
    <w:rsid w:val="002437F9"/>
    <w:rsid w:val="0024399E"/>
    <w:rsid w:val="00243B08"/>
    <w:rsid w:val="0024472F"/>
    <w:rsid w:val="0024487D"/>
    <w:rsid w:val="00244901"/>
    <w:rsid w:val="002456A8"/>
    <w:rsid w:val="002461C7"/>
    <w:rsid w:val="002462F2"/>
    <w:rsid w:val="002468D2"/>
    <w:rsid w:val="002470F7"/>
    <w:rsid w:val="00247134"/>
    <w:rsid w:val="0024758A"/>
    <w:rsid w:val="00247B4E"/>
    <w:rsid w:val="00250195"/>
    <w:rsid w:val="0025115F"/>
    <w:rsid w:val="00251973"/>
    <w:rsid w:val="002520FD"/>
    <w:rsid w:val="002522CD"/>
    <w:rsid w:val="00252DDC"/>
    <w:rsid w:val="00253A47"/>
    <w:rsid w:val="0025475B"/>
    <w:rsid w:val="00254DA4"/>
    <w:rsid w:val="0025518F"/>
    <w:rsid w:val="002554A4"/>
    <w:rsid w:val="002561EC"/>
    <w:rsid w:val="00256763"/>
    <w:rsid w:val="00256BD0"/>
    <w:rsid w:val="00256C28"/>
    <w:rsid w:val="002572C2"/>
    <w:rsid w:val="00257411"/>
    <w:rsid w:val="00257745"/>
    <w:rsid w:val="00257914"/>
    <w:rsid w:val="00257FEF"/>
    <w:rsid w:val="00261326"/>
    <w:rsid w:val="002614D2"/>
    <w:rsid w:val="00261AE7"/>
    <w:rsid w:val="00261DFD"/>
    <w:rsid w:val="00261EDB"/>
    <w:rsid w:val="002624A8"/>
    <w:rsid w:val="00262860"/>
    <w:rsid w:val="00262A85"/>
    <w:rsid w:val="002636E6"/>
    <w:rsid w:val="00263758"/>
    <w:rsid w:val="00263807"/>
    <w:rsid w:val="002638E3"/>
    <w:rsid w:val="00263CDD"/>
    <w:rsid w:val="00264F44"/>
    <w:rsid w:val="002655DC"/>
    <w:rsid w:val="002662E9"/>
    <w:rsid w:val="002667E5"/>
    <w:rsid w:val="00266F5F"/>
    <w:rsid w:val="002678A6"/>
    <w:rsid w:val="0027131F"/>
    <w:rsid w:val="00271ABF"/>
    <w:rsid w:val="00272D35"/>
    <w:rsid w:val="002735EC"/>
    <w:rsid w:val="00273A4A"/>
    <w:rsid w:val="00274194"/>
    <w:rsid w:val="00274D45"/>
    <w:rsid w:val="00274F24"/>
    <w:rsid w:val="002750D5"/>
    <w:rsid w:val="002752D3"/>
    <w:rsid w:val="00275916"/>
    <w:rsid w:val="00276D53"/>
    <w:rsid w:val="0027737E"/>
    <w:rsid w:val="002776B1"/>
    <w:rsid w:val="00277EF9"/>
    <w:rsid w:val="002800B1"/>
    <w:rsid w:val="0028144F"/>
    <w:rsid w:val="002815E6"/>
    <w:rsid w:val="00281BCD"/>
    <w:rsid w:val="00282078"/>
    <w:rsid w:val="002827B8"/>
    <w:rsid w:val="00282EF7"/>
    <w:rsid w:val="00283982"/>
    <w:rsid w:val="00283AC5"/>
    <w:rsid w:val="00283E44"/>
    <w:rsid w:val="00283FDE"/>
    <w:rsid w:val="00284039"/>
    <w:rsid w:val="0028431C"/>
    <w:rsid w:val="00284770"/>
    <w:rsid w:val="00284C1A"/>
    <w:rsid w:val="00286B0D"/>
    <w:rsid w:val="00286C36"/>
    <w:rsid w:val="00286F3E"/>
    <w:rsid w:val="002905C9"/>
    <w:rsid w:val="0029070D"/>
    <w:rsid w:val="0029165D"/>
    <w:rsid w:val="00291756"/>
    <w:rsid w:val="0029178C"/>
    <w:rsid w:val="00291936"/>
    <w:rsid w:val="00292A7B"/>
    <w:rsid w:val="00292DBB"/>
    <w:rsid w:val="00294E6C"/>
    <w:rsid w:val="00295918"/>
    <w:rsid w:val="00295CA3"/>
    <w:rsid w:val="00295DE4"/>
    <w:rsid w:val="0029603C"/>
    <w:rsid w:val="002961D4"/>
    <w:rsid w:val="00296C68"/>
    <w:rsid w:val="00296D90"/>
    <w:rsid w:val="00297251"/>
    <w:rsid w:val="00297824"/>
    <w:rsid w:val="00297B6C"/>
    <w:rsid w:val="00297E35"/>
    <w:rsid w:val="002A006B"/>
    <w:rsid w:val="002A0474"/>
    <w:rsid w:val="002A0493"/>
    <w:rsid w:val="002A0C3B"/>
    <w:rsid w:val="002A1644"/>
    <w:rsid w:val="002A18FC"/>
    <w:rsid w:val="002A1B82"/>
    <w:rsid w:val="002A1E41"/>
    <w:rsid w:val="002A1EAF"/>
    <w:rsid w:val="002A27DE"/>
    <w:rsid w:val="002A46E8"/>
    <w:rsid w:val="002A4D7E"/>
    <w:rsid w:val="002A56AD"/>
    <w:rsid w:val="002A598C"/>
    <w:rsid w:val="002A61CF"/>
    <w:rsid w:val="002A65D9"/>
    <w:rsid w:val="002A6AD0"/>
    <w:rsid w:val="002A6FBD"/>
    <w:rsid w:val="002A75B3"/>
    <w:rsid w:val="002B0728"/>
    <w:rsid w:val="002B1073"/>
    <w:rsid w:val="002B12FC"/>
    <w:rsid w:val="002B1472"/>
    <w:rsid w:val="002B2053"/>
    <w:rsid w:val="002B2E75"/>
    <w:rsid w:val="002B35A6"/>
    <w:rsid w:val="002B3AB5"/>
    <w:rsid w:val="002B3E05"/>
    <w:rsid w:val="002B3FD4"/>
    <w:rsid w:val="002B4F7E"/>
    <w:rsid w:val="002B5C2E"/>
    <w:rsid w:val="002B5C35"/>
    <w:rsid w:val="002B62BE"/>
    <w:rsid w:val="002B7ABC"/>
    <w:rsid w:val="002B7C62"/>
    <w:rsid w:val="002B7E45"/>
    <w:rsid w:val="002C03AC"/>
    <w:rsid w:val="002C0932"/>
    <w:rsid w:val="002C0EFF"/>
    <w:rsid w:val="002C130C"/>
    <w:rsid w:val="002C133D"/>
    <w:rsid w:val="002C1BF6"/>
    <w:rsid w:val="002C1E83"/>
    <w:rsid w:val="002C1F95"/>
    <w:rsid w:val="002C1FF7"/>
    <w:rsid w:val="002C2ED3"/>
    <w:rsid w:val="002C2F23"/>
    <w:rsid w:val="002C41D4"/>
    <w:rsid w:val="002C561F"/>
    <w:rsid w:val="002C59A6"/>
    <w:rsid w:val="002C5BA4"/>
    <w:rsid w:val="002C5F3C"/>
    <w:rsid w:val="002C6282"/>
    <w:rsid w:val="002C7EDA"/>
    <w:rsid w:val="002D0A37"/>
    <w:rsid w:val="002D0A64"/>
    <w:rsid w:val="002D0BD1"/>
    <w:rsid w:val="002D14C8"/>
    <w:rsid w:val="002D1D4C"/>
    <w:rsid w:val="002D1FD8"/>
    <w:rsid w:val="002D2344"/>
    <w:rsid w:val="002D2BA2"/>
    <w:rsid w:val="002D3C85"/>
    <w:rsid w:val="002D3D6B"/>
    <w:rsid w:val="002D3DD3"/>
    <w:rsid w:val="002D3E3D"/>
    <w:rsid w:val="002D3F63"/>
    <w:rsid w:val="002D3F7A"/>
    <w:rsid w:val="002D4496"/>
    <w:rsid w:val="002D4BC0"/>
    <w:rsid w:val="002D562E"/>
    <w:rsid w:val="002D56DF"/>
    <w:rsid w:val="002D5A32"/>
    <w:rsid w:val="002D63DD"/>
    <w:rsid w:val="002D6CF8"/>
    <w:rsid w:val="002E0AE0"/>
    <w:rsid w:val="002E0BAD"/>
    <w:rsid w:val="002E1227"/>
    <w:rsid w:val="002E1575"/>
    <w:rsid w:val="002E195B"/>
    <w:rsid w:val="002E1C5C"/>
    <w:rsid w:val="002E29B9"/>
    <w:rsid w:val="002E2C51"/>
    <w:rsid w:val="002E31BE"/>
    <w:rsid w:val="002E61FB"/>
    <w:rsid w:val="002E64CA"/>
    <w:rsid w:val="002E6B02"/>
    <w:rsid w:val="002E6FCC"/>
    <w:rsid w:val="002E728E"/>
    <w:rsid w:val="002E739D"/>
    <w:rsid w:val="002E77DE"/>
    <w:rsid w:val="002F044F"/>
    <w:rsid w:val="002F0A2B"/>
    <w:rsid w:val="002F1AC2"/>
    <w:rsid w:val="002F291F"/>
    <w:rsid w:val="002F30CC"/>
    <w:rsid w:val="002F32DB"/>
    <w:rsid w:val="002F36AA"/>
    <w:rsid w:val="002F37DF"/>
    <w:rsid w:val="002F3B06"/>
    <w:rsid w:val="002F42ED"/>
    <w:rsid w:val="002F451E"/>
    <w:rsid w:val="002F4621"/>
    <w:rsid w:val="002F463E"/>
    <w:rsid w:val="002F5756"/>
    <w:rsid w:val="002F60CA"/>
    <w:rsid w:val="002F66E2"/>
    <w:rsid w:val="002F6724"/>
    <w:rsid w:val="002F695D"/>
    <w:rsid w:val="002F7712"/>
    <w:rsid w:val="003007DD"/>
    <w:rsid w:val="00300C91"/>
    <w:rsid w:val="00301775"/>
    <w:rsid w:val="00301AA6"/>
    <w:rsid w:val="0030263F"/>
    <w:rsid w:val="003027D9"/>
    <w:rsid w:val="00302CEE"/>
    <w:rsid w:val="00303272"/>
    <w:rsid w:val="0030397B"/>
    <w:rsid w:val="00303B1A"/>
    <w:rsid w:val="003041C0"/>
    <w:rsid w:val="00305181"/>
    <w:rsid w:val="00305440"/>
    <w:rsid w:val="00305D25"/>
    <w:rsid w:val="00305E3D"/>
    <w:rsid w:val="00306ECE"/>
    <w:rsid w:val="00307FA2"/>
    <w:rsid w:val="003100DB"/>
    <w:rsid w:val="00310202"/>
    <w:rsid w:val="00310398"/>
    <w:rsid w:val="0031059A"/>
    <w:rsid w:val="003108F4"/>
    <w:rsid w:val="0031175F"/>
    <w:rsid w:val="00311A4C"/>
    <w:rsid w:val="0031242E"/>
    <w:rsid w:val="00312DD9"/>
    <w:rsid w:val="003134C9"/>
    <w:rsid w:val="003138C8"/>
    <w:rsid w:val="003139C3"/>
    <w:rsid w:val="0031485D"/>
    <w:rsid w:val="00314D96"/>
    <w:rsid w:val="00314DEA"/>
    <w:rsid w:val="0031507C"/>
    <w:rsid w:val="003152B7"/>
    <w:rsid w:val="00316873"/>
    <w:rsid w:val="00316DC3"/>
    <w:rsid w:val="00316F07"/>
    <w:rsid w:val="003176A1"/>
    <w:rsid w:val="00317F9E"/>
    <w:rsid w:val="003200E2"/>
    <w:rsid w:val="00320173"/>
    <w:rsid w:val="00320F74"/>
    <w:rsid w:val="003212E4"/>
    <w:rsid w:val="0032141B"/>
    <w:rsid w:val="0032174A"/>
    <w:rsid w:val="0032203C"/>
    <w:rsid w:val="0032217A"/>
    <w:rsid w:val="003224D4"/>
    <w:rsid w:val="003228B3"/>
    <w:rsid w:val="0032371D"/>
    <w:rsid w:val="00324472"/>
    <w:rsid w:val="00324608"/>
    <w:rsid w:val="00324E3F"/>
    <w:rsid w:val="0032568D"/>
    <w:rsid w:val="003256D1"/>
    <w:rsid w:val="00325AD5"/>
    <w:rsid w:val="00326323"/>
    <w:rsid w:val="0032779F"/>
    <w:rsid w:val="00327823"/>
    <w:rsid w:val="00327C45"/>
    <w:rsid w:val="00327DC6"/>
    <w:rsid w:val="003305CA"/>
    <w:rsid w:val="00330788"/>
    <w:rsid w:val="00330843"/>
    <w:rsid w:val="00330C1C"/>
    <w:rsid w:val="00330D3A"/>
    <w:rsid w:val="003313CB"/>
    <w:rsid w:val="00332243"/>
    <w:rsid w:val="00332B93"/>
    <w:rsid w:val="003334E5"/>
    <w:rsid w:val="0033362C"/>
    <w:rsid w:val="0033459A"/>
    <w:rsid w:val="003348F6"/>
    <w:rsid w:val="00334B5B"/>
    <w:rsid w:val="00334FF1"/>
    <w:rsid w:val="00335268"/>
    <w:rsid w:val="00335285"/>
    <w:rsid w:val="003353EF"/>
    <w:rsid w:val="00335641"/>
    <w:rsid w:val="00335774"/>
    <w:rsid w:val="00336369"/>
    <w:rsid w:val="00336E9E"/>
    <w:rsid w:val="00337041"/>
    <w:rsid w:val="0033732B"/>
    <w:rsid w:val="00337532"/>
    <w:rsid w:val="00337710"/>
    <w:rsid w:val="0033771A"/>
    <w:rsid w:val="00337CD4"/>
    <w:rsid w:val="0034001F"/>
    <w:rsid w:val="00340104"/>
    <w:rsid w:val="00340B6C"/>
    <w:rsid w:val="00340C39"/>
    <w:rsid w:val="00340DF3"/>
    <w:rsid w:val="0034117C"/>
    <w:rsid w:val="003411A0"/>
    <w:rsid w:val="00341453"/>
    <w:rsid w:val="003430E4"/>
    <w:rsid w:val="00343C19"/>
    <w:rsid w:val="00343C6C"/>
    <w:rsid w:val="00343CDF"/>
    <w:rsid w:val="003442FD"/>
    <w:rsid w:val="0034442E"/>
    <w:rsid w:val="003445D1"/>
    <w:rsid w:val="00344637"/>
    <w:rsid w:val="0034477D"/>
    <w:rsid w:val="00344977"/>
    <w:rsid w:val="00344CB0"/>
    <w:rsid w:val="003450F5"/>
    <w:rsid w:val="003456CC"/>
    <w:rsid w:val="00345FED"/>
    <w:rsid w:val="0034614B"/>
    <w:rsid w:val="00346659"/>
    <w:rsid w:val="00346F81"/>
    <w:rsid w:val="0034796A"/>
    <w:rsid w:val="00347D8B"/>
    <w:rsid w:val="00347D9C"/>
    <w:rsid w:val="00350096"/>
    <w:rsid w:val="0035089F"/>
    <w:rsid w:val="00350A57"/>
    <w:rsid w:val="003517B9"/>
    <w:rsid w:val="00352154"/>
    <w:rsid w:val="003521BA"/>
    <w:rsid w:val="003522AD"/>
    <w:rsid w:val="003524D1"/>
    <w:rsid w:val="003525B9"/>
    <w:rsid w:val="0035339B"/>
    <w:rsid w:val="0035403C"/>
    <w:rsid w:val="003542A2"/>
    <w:rsid w:val="0035474E"/>
    <w:rsid w:val="003550E1"/>
    <w:rsid w:val="00355D8A"/>
    <w:rsid w:val="00356210"/>
    <w:rsid w:val="00356217"/>
    <w:rsid w:val="003562A8"/>
    <w:rsid w:val="003574C8"/>
    <w:rsid w:val="00357502"/>
    <w:rsid w:val="00357A70"/>
    <w:rsid w:val="00357BC9"/>
    <w:rsid w:val="00360481"/>
    <w:rsid w:val="00360870"/>
    <w:rsid w:val="003609D6"/>
    <w:rsid w:val="00360CB8"/>
    <w:rsid w:val="00360E33"/>
    <w:rsid w:val="00361B91"/>
    <w:rsid w:val="00361EDA"/>
    <w:rsid w:val="00361F0D"/>
    <w:rsid w:val="0036228E"/>
    <w:rsid w:val="00362820"/>
    <w:rsid w:val="003628C1"/>
    <w:rsid w:val="003636DD"/>
    <w:rsid w:val="00363908"/>
    <w:rsid w:val="00364183"/>
    <w:rsid w:val="003646A1"/>
    <w:rsid w:val="0036493B"/>
    <w:rsid w:val="00364954"/>
    <w:rsid w:val="00364BEC"/>
    <w:rsid w:val="00364DA8"/>
    <w:rsid w:val="00364E78"/>
    <w:rsid w:val="003652C2"/>
    <w:rsid w:val="0036598B"/>
    <w:rsid w:val="003659C1"/>
    <w:rsid w:val="003663AE"/>
    <w:rsid w:val="0036685B"/>
    <w:rsid w:val="00366868"/>
    <w:rsid w:val="00366B43"/>
    <w:rsid w:val="0036756E"/>
    <w:rsid w:val="003703BE"/>
    <w:rsid w:val="0037092D"/>
    <w:rsid w:val="0037102C"/>
    <w:rsid w:val="00371D34"/>
    <w:rsid w:val="00372C5E"/>
    <w:rsid w:val="00373406"/>
    <w:rsid w:val="00373447"/>
    <w:rsid w:val="003736D7"/>
    <w:rsid w:val="003738B2"/>
    <w:rsid w:val="00373F03"/>
    <w:rsid w:val="0037440B"/>
    <w:rsid w:val="00374B51"/>
    <w:rsid w:val="00374BE1"/>
    <w:rsid w:val="00375BBA"/>
    <w:rsid w:val="00375E68"/>
    <w:rsid w:val="00375EFF"/>
    <w:rsid w:val="00376795"/>
    <w:rsid w:val="0037714A"/>
    <w:rsid w:val="0037723D"/>
    <w:rsid w:val="003777D6"/>
    <w:rsid w:val="003802C5"/>
    <w:rsid w:val="0038128A"/>
    <w:rsid w:val="003818FA"/>
    <w:rsid w:val="0038255A"/>
    <w:rsid w:val="00382DAD"/>
    <w:rsid w:val="00383156"/>
    <w:rsid w:val="0038357A"/>
    <w:rsid w:val="0038389D"/>
    <w:rsid w:val="00383E90"/>
    <w:rsid w:val="00384973"/>
    <w:rsid w:val="00384EB8"/>
    <w:rsid w:val="00385185"/>
    <w:rsid w:val="00385628"/>
    <w:rsid w:val="00385E30"/>
    <w:rsid w:val="003860F4"/>
    <w:rsid w:val="00386A7B"/>
    <w:rsid w:val="00386BB3"/>
    <w:rsid w:val="00386CA4"/>
    <w:rsid w:val="003870D2"/>
    <w:rsid w:val="00387266"/>
    <w:rsid w:val="00387879"/>
    <w:rsid w:val="0039048A"/>
    <w:rsid w:val="0039057B"/>
    <w:rsid w:val="0039154C"/>
    <w:rsid w:val="00393372"/>
    <w:rsid w:val="00393CD3"/>
    <w:rsid w:val="00394503"/>
    <w:rsid w:val="0039531A"/>
    <w:rsid w:val="0039572C"/>
    <w:rsid w:val="003963EF"/>
    <w:rsid w:val="00396C4A"/>
    <w:rsid w:val="0039754E"/>
    <w:rsid w:val="0039778C"/>
    <w:rsid w:val="00397AC6"/>
    <w:rsid w:val="00397CF2"/>
    <w:rsid w:val="00397F56"/>
    <w:rsid w:val="003A04CF"/>
    <w:rsid w:val="003A06A4"/>
    <w:rsid w:val="003A0884"/>
    <w:rsid w:val="003A0C91"/>
    <w:rsid w:val="003A1484"/>
    <w:rsid w:val="003A1774"/>
    <w:rsid w:val="003A178F"/>
    <w:rsid w:val="003A2463"/>
    <w:rsid w:val="003A24BF"/>
    <w:rsid w:val="003A2856"/>
    <w:rsid w:val="003A3004"/>
    <w:rsid w:val="003A306A"/>
    <w:rsid w:val="003A30F2"/>
    <w:rsid w:val="003A363B"/>
    <w:rsid w:val="003A37E2"/>
    <w:rsid w:val="003A38F2"/>
    <w:rsid w:val="003A39A5"/>
    <w:rsid w:val="003A3DB2"/>
    <w:rsid w:val="003A48FF"/>
    <w:rsid w:val="003A4ACB"/>
    <w:rsid w:val="003A4B54"/>
    <w:rsid w:val="003A5875"/>
    <w:rsid w:val="003A65CC"/>
    <w:rsid w:val="003A6821"/>
    <w:rsid w:val="003A6A31"/>
    <w:rsid w:val="003A765B"/>
    <w:rsid w:val="003B0157"/>
    <w:rsid w:val="003B089F"/>
    <w:rsid w:val="003B0A18"/>
    <w:rsid w:val="003B0FA9"/>
    <w:rsid w:val="003B14DA"/>
    <w:rsid w:val="003B288A"/>
    <w:rsid w:val="003B2CBE"/>
    <w:rsid w:val="003B2CEB"/>
    <w:rsid w:val="003B30D1"/>
    <w:rsid w:val="003B3A5D"/>
    <w:rsid w:val="003B3E9C"/>
    <w:rsid w:val="003B40A1"/>
    <w:rsid w:val="003B497B"/>
    <w:rsid w:val="003B4A9F"/>
    <w:rsid w:val="003B4D84"/>
    <w:rsid w:val="003B4F82"/>
    <w:rsid w:val="003B5684"/>
    <w:rsid w:val="003B5695"/>
    <w:rsid w:val="003B5A4B"/>
    <w:rsid w:val="003B60E9"/>
    <w:rsid w:val="003B6209"/>
    <w:rsid w:val="003B7650"/>
    <w:rsid w:val="003B7790"/>
    <w:rsid w:val="003B78C2"/>
    <w:rsid w:val="003B79AF"/>
    <w:rsid w:val="003B7A72"/>
    <w:rsid w:val="003B7F4F"/>
    <w:rsid w:val="003C0C94"/>
    <w:rsid w:val="003C1000"/>
    <w:rsid w:val="003C1165"/>
    <w:rsid w:val="003C116D"/>
    <w:rsid w:val="003C221F"/>
    <w:rsid w:val="003C2821"/>
    <w:rsid w:val="003C2A05"/>
    <w:rsid w:val="003C3B5A"/>
    <w:rsid w:val="003C4146"/>
    <w:rsid w:val="003C5334"/>
    <w:rsid w:val="003C608F"/>
    <w:rsid w:val="003C6396"/>
    <w:rsid w:val="003C7522"/>
    <w:rsid w:val="003D02C8"/>
    <w:rsid w:val="003D05C5"/>
    <w:rsid w:val="003D07CA"/>
    <w:rsid w:val="003D08F8"/>
    <w:rsid w:val="003D0C00"/>
    <w:rsid w:val="003D16BC"/>
    <w:rsid w:val="003D180B"/>
    <w:rsid w:val="003D19A7"/>
    <w:rsid w:val="003D19F6"/>
    <w:rsid w:val="003D1F6A"/>
    <w:rsid w:val="003D24B1"/>
    <w:rsid w:val="003D305E"/>
    <w:rsid w:val="003D346A"/>
    <w:rsid w:val="003D34C7"/>
    <w:rsid w:val="003D3B63"/>
    <w:rsid w:val="003D3D6C"/>
    <w:rsid w:val="003D4107"/>
    <w:rsid w:val="003D57B0"/>
    <w:rsid w:val="003D5B72"/>
    <w:rsid w:val="003D5EED"/>
    <w:rsid w:val="003D69AC"/>
    <w:rsid w:val="003D6A5A"/>
    <w:rsid w:val="003D6FD9"/>
    <w:rsid w:val="003D723A"/>
    <w:rsid w:val="003D7292"/>
    <w:rsid w:val="003D7D4C"/>
    <w:rsid w:val="003E0E04"/>
    <w:rsid w:val="003E0FD3"/>
    <w:rsid w:val="003E18AE"/>
    <w:rsid w:val="003E19FE"/>
    <w:rsid w:val="003E233C"/>
    <w:rsid w:val="003E23A5"/>
    <w:rsid w:val="003E27C0"/>
    <w:rsid w:val="003E284F"/>
    <w:rsid w:val="003E2D4C"/>
    <w:rsid w:val="003E2FA0"/>
    <w:rsid w:val="003E2FB3"/>
    <w:rsid w:val="003E309C"/>
    <w:rsid w:val="003E30EB"/>
    <w:rsid w:val="003E3610"/>
    <w:rsid w:val="003E3A80"/>
    <w:rsid w:val="003E3DEB"/>
    <w:rsid w:val="003E437B"/>
    <w:rsid w:val="003E51E8"/>
    <w:rsid w:val="003E55E2"/>
    <w:rsid w:val="003E57B8"/>
    <w:rsid w:val="003E5D74"/>
    <w:rsid w:val="003E6CAF"/>
    <w:rsid w:val="003E7150"/>
    <w:rsid w:val="003E780E"/>
    <w:rsid w:val="003E7883"/>
    <w:rsid w:val="003F0E46"/>
    <w:rsid w:val="003F16AC"/>
    <w:rsid w:val="003F1EF5"/>
    <w:rsid w:val="003F1FAA"/>
    <w:rsid w:val="003F206E"/>
    <w:rsid w:val="003F20A2"/>
    <w:rsid w:val="003F2595"/>
    <w:rsid w:val="003F3584"/>
    <w:rsid w:val="003F3D67"/>
    <w:rsid w:val="003F3DBE"/>
    <w:rsid w:val="003F4A9A"/>
    <w:rsid w:val="003F4BEB"/>
    <w:rsid w:val="003F54F6"/>
    <w:rsid w:val="003F55A2"/>
    <w:rsid w:val="003F5A9E"/>
    <w:rsid w:val="003F5EEC"/>
    <w:rsid w:val="003F6E94"/>
    <w:rsid w:val="003F6F86"/>
    <w:rsid w:val="003F7A88"/>
    <w:rsid w:val="003F7D01"/>
    <w:rsid w:val="00400515"/>
    <w:rsid w:val="00400D4C"/>
    <w:rsid w:val="004013E8"/>
    <w:rsid w:val="004014E5"/>
    <w:rsid w:val="00402BB8"/>
    <w:rsid w:val="004031A6"/>
    <w:rsid w:val="00403414"/>
    <w:rsid w:val="00403A6D"/>
    <w:rsid w:val="00405985"/>
    <w:rsid w:val="00405CB7"/>
    <w:rsid w:val="00407366"/>
    <w:rsid w:val="00407B8A"/>
    <w:rsid w:val="00410CC2"/>
    <w:rsid w:val="00412532"/>
    <w:rsid w:val="00412A00"/>
    <w:rsid w:val="00412B1E"/>
    <w:rsid w:val="00412C24"/>
    <w:rsid w:val="00413D86"/>
    <w:rsid w:val="0041464E"/>
    <w:rsid w:val="00414BD5"/>
    <w:rsid w:val="00414C1A"/>
    <w:rsid w:val="0041500A"/>
    <w:rsid w:val="004156A5"/>
    <w:rsid w:val="00415738"/>
    <w:rsid w:val="00415D92"/>
    <w:rsid w:val="00415DFE"/>
    <w:rsid w:val="004161BD"/>
    <w:rsid w:val="004161CD"/>
    <w:rsid w:val="00416763"/>
    <w:rsid w:val="00416781"/>
    <w:rsid w:val="0041679D"/>
    <w:rsid w:val="00416849"/>
    <w:rsid w:val="00416F49"/>
    <w:rsid w:val="0041778B"/>
    <w:rsid w:val="00417D72"/>
    <w:rsid w:val="00417E3D"/>
    <w:rsid w:val="00420706"/>
    <w:rsid w:val="00420B21"/>
    <w:rsid w:val="00420FBD"/>
    <w:rsid w:val="0042121A"/>
    <w:rsid w:val="0042152D"/>
    <w:rsid w:val="004218A7"/>
    <w:rsid w:val="00421CDE"/>
    <w:rsid w:val="00421F21"/>
    <w:rsid w:val="004227AE"/>
    <w:rsid w:val="00423145"/>
    <w:rsid w:val="004231B4"/>
    <w:rsid w:val="00423882"/>
    <w:rsid w:val="00423CD0"/>
    <w:rsid w:val="00423DB5"/>
    <w:rsid w:val="00424263"/>
    <w:rsid w:val="0042460F"/>
    <w:rsid w:val="00424EA6"/>
    <w:rsid w:val="00425142"/>
    <w:rsid w:val="00425786"/>
    <w:rsid w:val="00425B78"/>
    <w:rsid w:val="00427000"/>
    <w:rsid w:val="004300D3"/>
    <w:rsid w:val="00430938"/>
    <w:rsid w:val="004314AB"/>
    <w:rsid w:val="004316AE"/>
    <w:rsid w:val="004325F1"/>
    <w:rsid w:val="004326D2"/>
    <w:rsid w:val="00433EE3"/>
    <w:rsid w:val="004341A4"/>
    <w:rsid w:val="00434246"/>
    <w:rsid w:val="004343C6"/>
    <w:rsid w:val="004355F6"/>
    <w:rsid w:val="00435B55"/>
    <w:rsid w:val="0043668E"/>
    <w:rsid w:val="00436F67"/>
    <w:rsid w:val="00437067"/>
    <w:rsid w:val="004404B0"/>
    <w:rsid w:val="00441398"/>
    <w:rsid w:val="0044169F"/>
    <w:rsid w:val="00442418"/>
    <w:rsid w:val="00442BEF"/>
    <w:rsid w:val="00442D20"/>
    <w:rsid w:val="00443785"/>
    <w:rsid w:val="00443D6D"/>
    <w:rsid w:val="00444019"/>
    <w:rsid w:val="00444214"/>
    <w:rsid w:val="00444668"/>
    <w:rsid w:val="00445303"/>
    <w:rsid w:val="004456FB"/>
    <w:rsid w:val="00445D44"/>
    <w:rsid w:val="0044617D"/>
    <w:rsid w:val="00447153"/>
    <w:rsid w:val="00447418"/>
    <w:rsid w:val="00447F06"/>
    <w:rsid w:val="00450126"/>
    <w:rsid w:val="00450F86"/>
    <w:rsid w:val="00451146"/>
    <w:rsid w:val="00451165"/>
    <w:rsid w:val="004527AD"/>
    <w:rsid w:val="00453478"/>
    <w:rsid w:val="00453A53"/>
    <w:rsid w:val="004548D3"/>
    <w:rsid w:val="00454F14"/>
    <w:rsid w:val="0045551D"/>
    <w:rsid w:val="00456428"/>
    <w:rsid w:val="00456EC9"/>
    <w:rsid w:val="004576AE"/>
    <w:rsid w:val="00457833"/>
    <w:rsid w:val="00457A62"/>
    <w:rsid w:val="00457B00"/>
    <w:rsid w:val="00457D4C"/>
    <w:rsid w:val="0046021C"/>
    <w:rsid w:val="0046031E"/>
    <w:rsid w:val="00460899"/>
    <w:rsid w:val="00460BCC"/>
    <w:rsid w:val="00461643"/>
    <w:rsid w:val="00462435"/>
    <w:rsid w:val="00462934"/>
    <w:rsid w:val="00462EA5"/>
    <w:rsid w:val="004634D7"/>
    <w:rsid w:val="004635E0"/>
    <w:rsid w:val="0046378F"/>
    <w:rsid w:val="004642BD"/>
    <w:rsid w:val="00464FD8"/>
    <w:rsid w:val="004655F6"/>
    <w:rsid w:val="004655FF"/>
    <w:rsid w:val="00465A4A"/>
    <w:rsid w:val="00465CEB"/>
    <w:rsid w:val="00465F24"/>
    <w:rsid w:val="004661F1"/>
    <w:rsid w:val="00466AE7"/>
    <w:rsid w:val="00466CA7"/>
    <w:rsid w:val="00467A01"/>
    <w:rsid w:val="00467AB2"/>
    <w:rsid w:val="00467F2A"/>
    <w:rsid w:val="0047026C"/>
    <w:rsid w:val="0047106A"/>
    <w:rsid w:val="00471366"/>
    <w:rsid w:val="0047149F"/>
    <w:rsid w:val="00471DB3"/>
    <w:rsid w:val="004728FF"/>
    <w:rsid w:val="004734DC"/>
    <w:rsid w:val="00473A3B"/>
    <w:rsid w:val="004740D6"/>
    <w:rsid w:val="0047424E"/>
    <w:rsid w:val="0047438C"/>
    <w:rsid w:val="004744A8"/>
    <w:rsid w:val="00474CFF"/>
    <w:rsid w:val="00474D76"/>
    <w:rsid w:val="0047535F"/>
    <w:rsid w:val="0047543C"/>
    <w:rsid w:val="00475656"/>
    <w:rsid w:val="00475CC5"/>
    <w:rsid w:val="004767E7"/>
    <w:rsid w:val="004769C1"/>
    <w:rsid w:val="0047743F"/>
    <w:rsid w:val="004775F1"/>
    <w:rsid w:val="004776F7"/>
    <w:rsid w:val="00477CEB"/>
    <w:rsid w:val="00480865"/>
    <w:rsid w:val="00481AAC"/>
    <w:rsid w:val="00481CAF"/>
    <w:rsid w:val="00481D85"/>
    <w:rsid w:val="004828C0"/>
    <w:rsid w:val="00482B6F"/>
    <w:rsid w:val="0048347B"/>
    <w:rsid w:val="0048370B"/>
    <w:rsid w:val="00483B50"/>
    <w:rsid w:val="00484737"/>
    <w:rsid w:val="00484F37"/>
    <w:rsid w:val="004850CE"/>
    <w:rsid w:val="00485E51"/>
    <w:rsid w:val="004865F2"/>
    <w:rsid w:val="00486E64"/>
    <w:rsid w:val="00486FC9"/>
    <w:rsid w:val="00487353"/>
    <w:rsid w:val="00487390"/>
    <w:rsid w:val="004878A0"/>
    <w:rsid w:val="004911E8"/>
    <w:rsid w:val="00491BFF"/>
    <w:rsid w:val="00491F3F"/>
    <w:rsid w:val="00492D08"/>
    <w:rsid w:val="004932C6"/>
    <w:rsid w:val="00493E03"/>
    <w:rsid w:val="004940D3"/>
    <w:rsid w:val="004946B8"/>
    <w:rsid w:val="0049514A"/>
    <w:rsid w:val="0049540C"/>
    <w:rsid w:val="0049556E"/>
    <w:rsid w:val="004958D5"/>
    <w:rsid w:val="004963F1"/>
    <w:rsid w:val="00496C3A"/>
    <w:rsid w:val="00497514"/>
    <w:rsid w:val="00497780"/>
    <w:rsid w:val="00497AA5"/>
    <w:rsid w:val="00497FC1"/>
    <w:rsid w:val="004A05DD"/>
    <w:rsid w:val="004A0B3F"/>
    <w:rsid w:val="004A0C73"/>
    <w:rsid w:val="004A0F25"/>
    <w:rsid w:val="004A0FD9"/>
    <w:rsid w:val="004A118F"/>
    <w:rsid w:val="004A13C1"/>
    <w:rsid w:val="004A14D0"/>
    <w:rsid w:val="004A14D6"/>
    <w:rsid w:val="004A1665"/>
    <w:rsid w:val="004A1A09"/>
    <w:rsid w:val="004A1D29"/>
    <w:rsid w:val="004A265E"/>
    <w:rsid w:val="004A28CE"/>
    <w:rsid w:val="004A2AFF"/>
    <w:rsid w:val="004A2CC6"/>
    <w:rsid w:val="004A30B6"/>
    <w:rsid w:val="004A3CC9"/>
    <w:rsid w:val="004A3F32"/>
    <w:rsid w:val="004A48A6"/>
    <w:rsid w:val="004A4FFA"/>
    <w:rsid w:val="004A5AD8"/>
    <w:rsid w:val="004A5D10"/>
    <w:rsid w:val="004A65B3"/>
    <w:rsid w:val="004A6943"/>
    <w:rsid w:val="004A6BA9"/>
    <w:rsid w:val="004A7220"/>
    <w:rsid w:val="004A7873"/>
    <w:rsid w:val="004A7BED"/>
    <w:rsid w:val="004B086F"/>
    <w:rsid w:val="004B0FE8"/>
    <w:rsid w:val="004B12CB"/>
    <w:rsid w:val="004B1370"/>
    <w:rsid w:val="004B145A"/>
    <w:rsid w:val="004B1955"/>
    <w:rsid w:val="004B1D55"/>
    <w:rsid w:val="004B2583"/>
    <w:rsid w:val="004B3276"/>
    <w:rsid w:val="004B3281"/>
    <w:rsid w:val="004B32C9"/>
    <w:rsid w:val="004B35D6"/>
    <w:rsid w:val="004B3DE4"/>
    <w:rsid w:val="004B4346"/>
    <w:rsid w:val="004B4A0B"/>
    <w:rsid w:val="004B4D23"/>
    <w:rsid w:val="004B57FC"/>
    <w:rsid w:val="004B610B"/>
    <w:rsid w:val="004B6159"/>
    <w:rsid w:val="004B7052"/>
    <w:rsid w:val="004B7371"/>
    <w:rsid w:val="004B7445"/>
    <w:rsid w:val="004B76C4"/>
    <w:rsid w:val="004B7807"/>
    <w:rsid w:val="004C0389"/>
    <w:rsid w:val="004C0C81"/>
    <w:rsid w:val="004C124A"/>
    <w:rsid w:val="004C17BD"/>
    <w:rsid w:val="004C187D"/>
    <w:rsid w:val="004C1890"/>
    <w:rsid w:val="004C1E80"/>
    <w:rsid w:val="004C2344"/>
    <w:rsid w:val="004C2532"/>
    <w:rsid w:val="004C2B5E"/>
    <w:rsid w:val="004C3720"/>
    <w:rsid w:val="004C3857"/>
    <w:rsid w:val="004C54AC"/>
    <w:rsid w:val="004C5FA6"/>
    <w:rsid w:val="004C6039"/>
    <w:rsid w:val="004C62CA"/>
    <w:rsid w:val="004C766D"/>
    <w:rsid w:val="004C7943"/>
    <w:rsid w:val="004D0A98"/>
    <w:rsid w:val="004D1119"/>
    <w:rsid w:val="004D1188"/>
    <w:rsid w:val="004D1679"/>
    <w:rsid w:val="004D1838"/>
    <w:rsid w:val="004D1BD0"/>
    <w:rsid w:val="004D1E51"/>
    <w:rsid w:val="004D2366"/>
    <w:rsid w:val="004D2486"/>
    <w:rsid w:val="004D26EE"/>
    <w:rsid w:val="004D3407"/>
    <w:rsid w:val="004D36E4"/>
    <w:rsid w:val="004D3770"/>
    <w:rsid w:val="004D3D24"/>
    <w:rsid w:val="004D3FF6"/>
    <w:rsid w:val="004D4238"/>
    <w:rsid w:val="004D4D5C"/>
    <w:rsid w:val="004D5208"/>
    <w:rsid w:val="004D55D2"/>
    <w:rsid w:val="004D5836"/>
    <w:rsid w:val="004D5C8C"/>
    <w:rsid w:val="004D5E04"/>
    <w:rsid w:val="004D5FC2"/>
    <w:rsid w:val="004D60E2"/>
    <w:rsid w:val="004D6569"/>
    <w:rsid w:val="004D686A"/>
    <w:rsid w:val="004D6878"/>
    <w:rsid w:val="004D68C7"/>
    <w:rsid w:val="004D6EF5"/>
    <w:rsid w:val="004D6FED"/>
    <w:rsid w:val="004D706A"/>
    <w:rsid w:val="004D70D0"/>
    <w:rsid w:val="004D7238"/>
    <w:rsid w:val="004E0D37"/>
    <w:rsid w:val="004E19E4"/>
    <w:rsid w:val="004E2320"/>
    <w:rsid w:val="004E2C3A"/>
    <w:rsid w:val="004E2DEC"/>
    <w:rsid w:val="004E33A3"/>
    <w:rsid w:val="004E36BC"/>
    <w:rsid w:val="004E4221"/>
    <w:rsid w:val="004E4846"/>
    <w:rsid w:val="004E4C36"/>
    <w:rsid w:val="004E4DAA"/>
    <w:rsid w:val="004E4FCC"/>
    <w:rsid w:val="004E5226"/>
    <w:rsid w:val="004E55E8"/>
    <w:rsid w:val="004E5996"/>
    <w:rsid w:val="004E6025"/>
    <w:rsid w:val="004E62FC"/>
    <w:rsid w:val="004E6418"/>
    <w:rsid w:val="004E6A8A"/>
    <w:rsid w:val="004E6BA5"/>
    <w:rsid w:val="004E7CAF"/>
    <w:rsid w:val="004F035C"/>
    <w:rsid w:val="004F04DC"/>
    <w:rsid w:val="004F0A5D"/>
    <w:rsid w:val="004F0D14"/>
    <w:rsid w:val="004F0DA5"/>
    <w:rsid w:val="004F1692"/>
    <w:rsid w:val="004F1B1E"/>
    <w:rsid w:val="004F1C9A"/>
    <w:rsid w:val="004F27A6"/>
    <w:rsid w:val="004F31FF"/>
    <w:rsid w:val="004F36AA"/>
    <w:rsid w:val="004F37E4"/>
    <w:rsid w:val="004F4022"/>
    <w:rsid w:val="004F40E6"/>
    <w:rsid w:val="004F4319"/>
    <w:rsid w:val="004F4C07"/>
    <w:rsid w:val="004F4E2B"/>
    <w:rsid w:val="004F540C"/>
    <w:rsid w:val="004F5501"/>
    <w:rsid w:val="004F59E1"/>
    <w:rsid w:val="004F6173"/>
    <w:rsid w:val="004F79AF"/>
    <w:rsid w:val="004F7FF3"/>
    <w:rsid w:val="0050022A"/>
    <w:rsid w:val="00500303"/>
    <w:rsid w:val="005014BC"/>
    <w:rsid w:val="00501613"/>
    <w:rsid w:val="00502C4C"/>
    <w:rsid w:val="005030ED"/>
    <w:rsid w:val="00503340"/>
    <w:rsid w:val="0050339D"/>
    <w:rsid w:val="00503FF3"/>
    <w:rsid w:val="005050DA"/>
    <w:rsid w:val="00505289"/>
    <w:rsid w:val="0050575E"/>
    <w:rsid w:val="00505F41"/>
    <w:rsid w:val="005063C3"/>
    <w:rsid w:val="0050725F"/>
    <w:rsid w:val="005074AF"/>
    <w:rsid w:val="00507BA7"/>
    <w:rsid w:val="00507E21"/>
    <w:rsid w:val="005100E5"/>
    <w:rsid w:val="00510819"/>
    <w:rsid w:val="00512038"/>
    <w:rsid w:val="0051226F"/>
    <w:rsid w:val="0051297E"/>
    <w:rsid w:val="00513820"/>
    <w:rsid w:val="005138F0"/>
    <w:rsid w:val="00513F22"/>
    <w:rsid w:val="0051481D"/>
    <w:rsid w:val="0051530E"/>
    <w:rsid w:val="00515A43"/>
    <w:rsid w:val="00515A63"/>
    <w:rsid w:val="00515CF3"/>
    <w:rsid w:val="0051642E"/>
    <w:rsid w:val="0051663E"/>
    <w:rsid w:val="00516976"/>
    <w:rsid w:val="005171E4"/>
    <w:rsid w:val="00517D1E"/>
    <w:rsid w:val="00517D94"/>
    <w:rsid w:val="0052023D"/>
    <w:rsid w:val="00520460"/>
    <w:rsid w:val="005209DC"/>
    <w:rsid w:val="00520EEF"/>
    <w:rsid w:val="005219A0"/>
    <w:rsid w:val="00521B3D"/>
    <w:rsid w:val="00521D4E"/>
    <w:rsid w:val="00522064"/>
    <w:rsid w:val="0052211F"/>
    <w:rsid w:val="0052258A"/>
    <w:rsid w:val="0052261F"/>
    <w:rsid w:val="00522922"/>
    <w:rsid w:val="00522CC3"/>
    <w:rsid w:val="0052304C"/>
    <w:rsid w:val="00523375"/>
    <w:rsid w:val="00523AF6"/>
    <w:rsid w:val="00523B04"/>
    <w:rsid w:val="00523B29"/>
    <w:rsid w:val="00524149"/>
    <w:rsid w:val="005245E4"/>
    <w:rsid w:val="005248E2"/>
    <w:rsid w:val="00524D01"/>
    <w:rsid w:val="0052511C"/>
    <w:rsid w:val="005258E4"/>
    <w:rsid w:val="00526599"/>
    <w:rsid w:val="005268CF"/>
    <w:rsid w:val="00527B15"/>
    <w:rsid w:val="00530412"/>
    <w:rsid w:val="005307A4"/>
    <w:rsid w:val="005309E8"/>
    <w:rsid w:val="00530FB4"/>
    <w:rsid w:val="0053169A"/>
    <w:rsid w:val="0053281D"/>
    <w:rsid w:val="00532AEE"/>
    <w:rsid w:val="005333CF"/>
    <w:rsid w:val="0053346B"/>
    <w:rsid w:val="0053351B"/>
    <w:rsid w:val="00533FA1"/>
    <w:rsid w:val="00534097"/>
    <w:rsid w:val="0053413F"/>
    <w:rsid w:val="0053428E"/>
    <w:rsid w:val="0053487D"/>
    <w:rsid w:val="00534F3B"/>
    <w:rsid w:val="0053544C"/>
    <w:rsid w:val="0053546E"/>
    <w:rsid w:val="0053592A"/>
    <w:rsid w:val="00535969"/>
    <w:rsid w:val="00535AB1"/>
    <w:rsid w:val="005362B3"/>
    <w:rsid w:val="00536BEF"/>
    <w:rsid w:val="005372FE"/>
    <w:rsid w:val="00537401"/>
    <w:rsid w:val="005375F7"/>
    <w:rsid w:val="00537B79"/>
    <w:rsid w:val="00537D0C"/>
    <w:rsid w:val="00537DA9"/>
    <w:rsid w:val="005406E5"/>
    <w:rsid w:val="00540764"/>
    <w:rsid w:val="00540E79"/>
    <w:rsid w:val="00540F6C"/>
    <w:rsid w:val="00542A80"/>
    <w:rsid w:val="00542B35"/>
    <w:rsid w:val="005432D4"/>
    <w:rsid w:val="00543D10"/>
    <w:rsid w:val="00543FB2"/>
    <w:rsid w:val="00544683"/>
    <w:rsid w:val="00545552"/>
    <w:rsid w:val="005456A7"/>
    <w:rsid w:val="00545A36"/>
    <w:rsid w:val="00546882"/>
    <w:rsid w:val="0054714F"/>
    <w:rsid w:val="005471C5"/>
    <w:rsid w:val="005474D0"/>
    <w:rsid w:val="005477C3"/>
    <w:rsid w:val="005501BD"/>
    <w:rsid w:val="0055081B"/>
    <w:rsid w:val="00551319"/>
    <w:rsid w:val="005513EC"/>
    <w:rsid w:val="00551979"/>
    <w:rsid w:val="00552A9B"/>
    <w:rsid w:val="005533D5"/>
    <w:rsid w:val="00553EE3"/>
    <w:rsid w:val="00554ED0"/>
    <w:rsid w:val="0055506D"/>
    <w:rsid w:val="00556D97"/>
    <w:rsid w:val="00556E26"/>
    <w:rsid w:val="00560345"/>
    <w:rsid w:val="00561020"/>
    <w:rsid w:val="00561D97"/>
    <w:rsid w:val="0056277F"/>
    <w:rsid w:val="00563048"/>
    <w:rsid w:val="00563682"/>
    <w:rsid w:val="00563908"/>
    <w:rsid w:val="00564056"/>
    <w:rsid w:val="00565232"/>
    <w:rsid w:val="00565E12"/>
    <w:rsid w:val="005665E7"/>
    <w:rsid w:val="0056713B"/>
    <w:rsid w:val="005674BE"/>
    <w:rsid w:val="005675F2"/>
    <w:rsid w:val="00567741"/>
    <w:rsid w:val="0056778B"/>
    <w:rsid w:val="00567C0E"/>
    <w:rsid w:val="00567CC9"/>
    <w:rsid w:val="00570179"/>
    <w:rsid w:val="0057035E"/>
    <w:rsid w:val="00570570"/>
    <w:rsid w:val="00570C3A"/>
    <w:rsid w:val="0057166F"/>
    <w:rsid w:val="005720D4"/>
    <w:rsid w:val="00572B29"/>
    <w:rsid w:val="00572B4B"/>
    <w:rsid w:val="00573852"/>
    <w:rsid w:val="00573BA9"/>
    <w:rsid w:val="00574029"/>
    <w:rsid w:val="00574696"/>
    <w:rsid w:val="00574A98"/>
    <w:rsid w:val="0057505D"/>
    <w:rsid w:val="0057560C"/>
    <w:rsid w:val="0057564B"/>
    <w:rsid w:val="00575968"/>
    <w:rsid w:val="00575E53"/>
    <w:rsid w:val="00575F57"/>
    <w:rsid w:val="00577427"/>
    <w:rsid w:val="00577F81"/>
    <w:rsid w:val="00580013"/>
    <w:rsid w:val="0058001B"/>
    <w:rsid w:val="00581138"/>
    <w:rsid w:val="005813E1"/>
    <w:rsid w:val="00581995"/>
    <w:rsid w:val="005822D7"/>
    <w:rsid w:val="00582C75"/>
    <w:rsid w:val="0058336C"/>
    <w:rsid w:val="005834FE"/>
    <w:rsid w:val="0058369A"/>
    <w:rsid w:val="00583E62"/>
    <w:rsid w:val="0058451F"/>
    <w:rsid w:val="00584A5E"/>
    <w:rsid w:val="00587103"/>
    <w:rsid w:val="0058789D"/>
    <w:rsid w:val="005878C6"/>
    <w:rsid w:val="005879D0"/>
    <w:rsid w:val="005879D1"/>
    <w:rsid w:val="0059021D"/>
    <w:rsid w:val="0059052E"/>
    <w:rsid w:val="0059077D"/>
    <w:rsid w:val="005910AA"/>
    <w:rsid w:val="00591389"/>
    <w:rsid w:val="00591AE8"/>
    <w:rsid w:val="00591E29"/>
    <w:rsid w:val="005923C0"/>
    <w:rsid w:val="00592D03"/>
    <w:rsid w:val="00593A34"/>
    <w:rsid w:val="00593D7C"/>
    <w:rsid w:val="00593FC4"/>
    <w:rsid w:val="0059400D"/>
    <w:rsid w:val="00594304"/>
    <w:rsid w:val="005943AB"/>
    <w:rsid w:val="005944EE"/>
    <w:rsid w:val="00594643"/>
    <w:rsid w:val="005959D8"/>
    <w:rsid w:val="0059748A"/>
    <w:rsid w:val="005978FD"/>
    <w:rsid w:val="00597B32"/>
    <w:rsid w:val="00597C3D"/>
    <w:rsid w:val="005A08A0"/>
    <w:rsid w:val="005A0D2F"/>
    <w:rsid w:val="005A195C"/>
    <w:rsid w:val="005A25AB"/>
    <w:rsid w:val="005A2791"/>
    <w:rsid w:val="005A2800"/>
    <w:rsid w:val="005A293D"/>
    <w:rsid w:val="005A35D0"/>
    <w:rsid w:val="005A3A8F"/>
    <w:rsid w:val="005A43F2"/>
    <w:rsid w:val="005A5466"/>
    <w:rsid w:val="005A6E50"/>
    <w:rsid w:val="005A7420"/>
    <w:rsid w:val="005A7D25"/>
    <w:rsid w:val="005A7E29"/>
    <w:rsid w:val="005B00D2"/>
    <w:rsid w:val="005B0DBD"/>
    <w:rsid w:val="005B1371"/>
    <w:rsid w:val="005B14A2"/>
    <w:rsid w:val="005B154D"/>
    <w:rsid w:val="005B195A"/>
    <w:rsid w:val="005B1E4E"/>
    <w:rsid w:val="005B2460"/>
    <w:rsid w:val="005B2550"/>
    <w:rsid w:val="005B3E1D"/>
    <w:rsid w:val="005B4139"/>
    <w:rsid w:val="005B4A31"/>
    <w:rsid w:val="005B4B03"/>
    <w:rsid w:val="005B4E0E"/>
    <w:rsid w:val="005B4E32"/>
    <w:rsid w:val="005B509A"/>
    <w:rsid w:val="005B5471"/>
    <w:rsid w:val="005B67D8"/>
    <w:rsid w:val="005B69AD"/>
    <w:rsid w:val="005B6B68"/>
    <w:rsid w:val="005B6B83"/>
    <w:rsid w:val="005B75B6"/>
    <w:rsid w:val="005C0CD7"/>
    <w:rsid w:val="005C1773"/>
    <w:rsid w:val="005C1869"/>
    <w:rsid w:val="005C2696"/>
    <w:rsid w:val="005C3242"/>
    <w:rsid w:val="005C3B35"/>
    <w:rsid w:val="005C3E2C"/>
    <w:rsid w:val="005C4113"/>
    <w:rsid w:val="005C66A7"/>
    <w:rsid w:val="005C6B16"/>
    <w:rsid w:val="005C7648"/>
    <w:rsid w:val="005C77E9"/>
    <w:rsid w:val="005C782C"/>
    <w:rsid w:val="005C7BFC"/>
    <w:rsid w:val="005C7D8A"/>
    <w:rsid w:val="005D0736"/>
    <w:rsid w:val="005D09EB"/>
    <w:rsid w:val="005D09F5"/>
    <w:rsid w:val="005D0A6C"/>
    <w:rsid w:val="005D0D3D"/>
    <w:rsid w:val="005D0F76"/>
    <w:rsid w:val="005D108B"/>
    <w:rsid w:val="005D136A"/>
    <w:rsid w:val="005D204D"/>
    <w:rsid w:val="005D2851"/>
    <w:rsid w:val="005D3538"/>
    <w:rsid w:val="005D3A17"/>
    <w:rsid w:val="005D3E15"/>
    <w:rsid w:val="005D3F99"/>
    <w:rsid w:val="005D405F"/>
    <w:rsid w:val="005D44E6"/>
    <w:rsid w:val="005D4850"/>
    <w:rsid w:val="005D4E45"/>
    <w:rsid w:val="005D622D"/>
    <w:rsid w:val="005D6704"/>
    <w:rsid w:val="005D781D"/>
    <w:rsid w:val="005D7C33"/>
    <w:rsid w:val="005E0035"/>
    <w:rsid w:val="005E05C7"/>
    <w:rsid w:val="005E07BE"/>
    <w:rsid w:val="005E080A"/>
    <w:rsid w:val="005E08C5"/>
    <w:rsid w:val="005E256D"/>
    <w:rsid w:val="005E25A8"/>
    <w:rsid w:val="005E2A9E"/>
    <w:rsid w:val="005E2DDF"/>
    <w:rsid w:val="005E35F0"/>
    <w:rsid w:val="005E3A81"/>
    <w:rsid w:val="005E3E72"/>
    <w:rsid w:val="005E4698"/>
    <w:rsid w:val="005E4C50"/>
    <w:rsid w:val="005E4D00"/>
    <w:rsid w:val="005E5604"/>
    <w:rsid w:val="005E5CAF"/>
    <w:rsid w:val="005E5D6A"/>
    <w:rsid w:val="005E7042"/>
    <w:rsid w:val="005E790E"/>
    <w:rsid w:val="005E7BAF"/>
    <w:rsid w:val="005E7ED4"/>
    <w:rsid w:val="005F0E57"/>
    <w:rsid w:val="005F160F"/>
    <w:rsid w:val="005F16EE"/>
    <w:rsid w:val="005F1F55"/>
    <w:rsid w:val="005F2552"/>
    <w:rsid w:val="005F2D3F"/>
    <w:rsid w:val="005F3116"/>
    <w:rsid w:val="005F3478"/>
    <w:rsid w:val="005F355C"/>
    <w:rsid w:val="005F3763"/>
    <w:rsid w:val="005F4221"/>
    <w:rsid w:val="005F44E1"/>
    <w:rsid w:val="005F45B0"/>
    <w:rsid w:val="005F59FB"/>
    <w:rsid w:val="005F5AE4"/>
    <w:rsid w:val="005F63E5"/>
    <w:rsid w:val="005F67BB"/>
    <w:rsid w:val="005F69C3"/>
    <w:rsid w:val="005F78B0"/>
    <w:rsid w:val="005F7CBE"/>
    <w:rsid w:val="005F7FA3"/>
    <w:rsid w:val="00600019"/>
    <w:rsid w:val="00600676"/>
    <w:rsid w:val="0060076E"/>
    <w:rsid w:val="006009E0"/>
    <w:rsid w:val="00600E36"/>
    <w:rsid w:val="00600E49"/>
    <w:rsid w:val="006016FA"/>
    <w:rsid w:val="00601DEC"/>
    <w:rsid w:val="00602282"/>
    <w:rsid w:val="00602486"/>
    <w:rsid w:val="006024BF"/>
    <w:rsid w:val="006026A3"/>
    <w:rsid w:val="00602A9E"/>
    <w:rsid w:val="00603BD1"/>
    <w:rsid w:val="00603E8E"/>
    <w:rsid w:val="006043BE"/>
    <w:rsid w:val="00604DCB"/>
    <w:rsid w:val="0060561F"/>
    <w:rsid w:val="00605CEA"/>
    <w:rsid w:val="00605FD4"/>
    <w:rsid w:val="006061E7"/>
    <w:rsid w:val="00606323"/>
    <w:rsid w:val="00606963"/>
    <w:rsid w:val="00606FEC"/>
    <w:rsid w:val="00607BBE"/>
    <w:rsid w:val="00607FA2"/>
    <w:rsid w:val="00610147"/>
    <w:rsid w:val="006102CD"/>
    <w:rsid w:val="006108B1"/>
    <w:rsid w:val="006108F0"/>
    <w:rsid w:val="00610B9F"/>
    <w:rsid w:val="0061103A"/>
    <w:rsid w:val="00611305"/>
    <w:rsid w:val="00611467"/>
    <w:rsid w:val="006119B9"/>
    <w:rsid w:val="00611BA8"/>
    <w:rsid w:val="00611BF6"/>
    <w:rsid w:val="00612236"/>
    <w:rsid w:val="00612DEE"/>
    <w:rsid w:val="006130C9"/>
    <w:rsid w:val="006130D3"/>
    <w:rsid w:val="00613200"/>
    <w:rsid w:val="00613499"/>
    <w:rsid w:val="00613C7A"/>
    <w:rsid w:val="006141A2"/>
    <w:rsid w:val="00614893"/>
    <w:rsid w:val="00615451"/>
    <w:rsid w:val="00615528"/>
    <w:rsid w:val="006155F1"/>
    <w:rsid w:val="00615A8C"/>
    <w:rsid w:val="00615C72"/>
    <w:rsid w:val="00615E94"/>
    <w:rsid w:val="0061664B"/>
    <w:rsid w:val="00616C4F"/>
    <w:rsid w:val="00616F3B"/>
    <w:rsid w:val="0062055C"/>
    <w:rsid w:val="006211FD"/>
    <w:rsid w:val="00621356"/>
    <w:rsid w:val="00621D9A"/>
    <w:rsid w:val="00622584"/>
    <w:rsid w:val="00622702"/>
    <w:rsid w:val="006229C3"/>
    <w:rsid w:val="00622B21"/>
    <w:rsid w:val="006237CD"/>
    <w:rsid w:val="006246CE"/>
    <w:rsid w:val="00624703"/>
    <w:rsid w:val="006256B5"/>
    <w:rsid w:val="00625DEE"/>
    <w:rsid w:val="00625ED0"/>
    <w:rsid w:val="00625FA5"/>
    <w:rsid w:val="00626F1C"/>
    <w:rsid w:val="00627274"/>
    <w:rsid w:val="006275D2"/>
    <w:rsid w:val="0062762A"/>
    <w:rsid w:val="00627BD3"/>
    <w:rsid w:val="00627F47"/>
    <w:rsid w:val="006302BF"/>
    <w:rsid w:val="006305A6"/>
    <w:rsid w:val="006308EE"/>
    <w:rsid w:val="0063092A"/>
    <w:rsid w:val="00630941"/>
    <w:rsid w:val="006319C6"/>
    <w:rsid w:val="00631D43"/>
    <w:rsid w:val="00632EF7"/>
    <w:rsid w:val="006334E1"/>
    <w:rsid w:val="006335CE"/>
    <w:rsid w:val="006335D3"/>
    <w:rsid w:val="00633A77"/>
    <w:rsid w:val="006343D7"/>
    <w:rsid w:val="006346F1"/>
    <w:rsid w:val="006347C3"/>
    <w:rsid w:val="00634A94"/>
    <w:rsid w:val="0063551F"/>
    <w:rsid w:val="00635818"/>
    <w:rsid w:val="00635978"/>
    <w:rsid w:val="00635BC6"/>
    <w:rsid w:val="006367EE"/>
    <w:rsid w:val="00636C35"/>
    <w:rsid w:val="006379E0"/>
    <w:rsid w:val="00637B65"/>
    <w:rsid w:val="0064011F"/>
    <w:rsid w:val="00641973"/>
    <w:rsid w:val="00641B1E"/>
    <w:rsid w:val="00641E95"/>
    <w:rsid w:val="00642086"/>
    <w:rsid w:val="006426A5"/>
    <w:rsid w:val="00642D2E"/>
    <w:rsid w:val="00642D8A"/>
    <w:rsid w:val="0064368A"/>
    <w:rsid w:val="00643A40"/>
    <w:rsid w:val="00644853"/>
    <w:rsid w:val="00645B12"/>
    <w:rsid w:val="00645CE7"/>
    <w:rsid w:val="0064671D"/>
    <w:rsid w:val="00646CA3"/>
    <w:rsid w:val="00646CF1"/>
    <w:rsid w:val="00646E5F"/>
    <w:rsid w:val="006473A4"/>
    <w:rsid w:val="00650508"/>
    <w:rsid w:val="00650912"/>
    <w:rsid w:val="0065097B"/>
    <w:rsid w:val="00650BD8"/>
    <w:rsid w:val="00650E0D"/>
    <w:rsid w:val="00651768"/>
    <w:rsid w:val="00651842"/>
    <w:rsid w:val="00651C7D"/>
    <w:rsid w:val="00651E6B"/>
    <w:rsid w:val="00651F3D"/>
    <w:rsid w:val="00652081"/>
    <w:rsid w:val="006521BA"/>
    <w:rsid w:val="00652602"/>
    <w:rsid w:val="0065294B"/>
    <w:rsid w:val="00653444"/>
    <w:rsid w:val="00653499"/>
    <w:rsid w:val="006539FC"/>
    <w:rsid w:val="0065417F"/>
    <w:rsid w:val="0065430B"/>
    <w:rsid w:val="00654323"/>
    <w:rsid w:val="006546D8"/>
    <w:rsid w:val="00654FEC"/>
    <w:rsid w:val="00655A7D"/>
    <w:rsid w:val="00656211"/>
    <w:rsid w:val="00656D7C"/>
    <w:rsid w:val="00657A35"/>
    <w:rsid w:val="00657EBF"/>
    <w:rsid w:val="00660533"/>
    <w:rsid w:val="00660CEB"/>
    <w:rsid w:val="006615A3"/>
    <w:rsid w:val="0066346D"/>
    <w:rsid w:val="00663A52"/>
    <w:rsid w:val="00663CF1"/>
    <w:rsid w:val="00664196"/>
    <w:rsid w:val="0066444C"/>
    <w:rsid w:val="00664674"/>
    <w:rsid w:val="00664E9A"/>
    <w:rsid w:val="006654FD"/>
    <w:rsid w:val="00665E36"/>
    <w:rsid w:val="006663CC"/>
    <w:rsid w:val="0066688F"/>
    <w:rsid w:val="00666F73"/>
    <w:rsid w:val="00667620"/>
    <w:rsid w:val="006700ED"/>
    <w:rsid w:val="006703FE"/>
    <w:rsid w:val="00670464"/>
    <w:rsid w:val="00671010"/>
    <w:rsid w:val="006716B1"/>
    <w:rsid w:val="0067188E"/>
    <w:rsid w:val="006721BB"/>
    <w:rsid w:val="0067340C"/>
    <w:rsid w:val="00674421"/>
    <w:rsid w:val="0067442A"/>
    <w:rsid w:val="00674595"/>
    <w:rsid w:val="00675AE2"/>
    <w:rsid w:val="00675E19"/>
    <w:rsid w:val="00676165"/>
    <w:rsid w:val="0067642C"/>
    <w:rsid w:val="006774E7"/>
    <w:rsid w:val="00677529"/>
    <w:rsid w:val="006806B5"/>
    <w:rsid w:val="00682CAA"/>
    <w:rsid w:val="00683C9C"/>
    <w:rsid w:val="0068474D"/>
    <w:rsid w:val="0068593E"/>
    <w:rsid w:val="006867C6"/>
    <w:rsid w:val="006871D0"/>
    <w:rsid w:val="006871DA"/>
    <w:rsid w:val="006879FA"/>
    <w:rsid w:val="00690265"/>
    <w:rsid w:val="006902DB"/>
    <w:rsid w:val="00690472"/>
    <w:rsid w:val="006906A7"/>
    <w:rsid w:val="00690D90"/>
    <w:rsid w:val="00691126"/>
    <w:rsid w:val="006913BC"/>
    <w:rsid w:val="00691770"/>
    <w:rsid w:val="00691ABB"/>
    <w:rsid w:val="00691B17"/>
    <w:rsid w:val="006921CD"/>
    <w:rsid w:val="0069225A"/>
    <w:rsid w:val="006922F0"/>
    <w:rsid w:val="006924DB"/>
    <w:rsid w:val="00692BD1"/>
    <w:rsid w:val="006933B8"/>
    <w:rsid w:val="0069457C"/>
    <w:rsid w:val="00694C69"/>
    <w:rsid w:val="00695B0E"/>
    <w:rsid w:val="0069636A"/>
    <w:rsid w:val="006966DC"/>
    <w:rsid w:val="00696972"/>
    <w:rsid w:val="006972A9"/>
    <w:rsid w:val="00697499"/>
    <w:rsid w:val="0069750A"/>
    <w:rsid w:val="00697723"/>
    <w:rsid w:val="006977B6"/>
    <w:rsid w:val="006A0AB6"/>
    <w:rsid w:val="006A0E84"/>
    <w:rsid w:val="006A114B"/>
    <w:rsid w:val="006A16C8"/>
    <w:rsid w:val="006A17F9"/>
    <w:rsid w:val="006A1CE9"/>
    <w:rsid w:val="006A2570"/>
    <w:rsid w:val="006A263A"/>
    <w:rsid w:val="006A298D"/>
    <w:rsid w:val="006A3443"/>
    <w:rsid w:val="006A36FA"/>
    <w:rsid w:val="006A377B"/>
    <w:rsid w:val="006A3B20"/>
    <w:rsid w:val="006A44C0"/>
    <w:rsid w:val="006A484D"/>
    <w:rsid w:val="006A4A9A"/>
    <w:rsid w:val="006A5240"/>
    <w:rsid w:val="006A5A87"/>
    <w:rsid w:val="006A67CE"/>
    <w:rsid w:val="006A67DA"/>
    <w:rsid w:val="006A7498"/>
    <w:rsid w:val="006A7A5F"/>
    <w:rsid w:val="006A7E0D"/>
    <w:rsid w:val="006A7E91"/>
    <w:rsid w:val="006B0BF2"/>
    <w:rsid w:val="006B0E59"/>
    <w:rsid w:val="006B0EA4"/>
    <w:rsid w:val="006B18FC"/>
    <w:rsid w:val="006B1D58"/>
    <w:rsid w:val="006B1EA2"/>
    <w:rsid w:val="006B22DB"/>
    <w:rsid w:val="006B2401"/>
    <w:rsid w:val="006B2499"/>
    <w:rsid w:val="006B2F81"/>
    <w:rsid w:val="006B3332"/>
    <w:rsid w:val="006B390F"/>
    <w:rsid w:val="006B3AC7"/>
    <w:rsid w:val="006B3BF8"/>
    <w:rsid w:val="006B4104"/>
    <w:rsid w:val="006B41AF"/>
    <w:rsid w:val="006B4928"/>
    <w:rsid w:val="006B5160"/>
    <w:rsid w:val="006B5207"/>
    <w:rsid w:val="006B53A7"/>
    <w:rsid w:val="006B5600"/>
    <w:rsid w:val="006B60A1"/>
    <w:rsid w:val="006B6566"/>
    <w:rsid w:val="006B6756"/>
    <w:rsid w:val="006B68FD"/>
    <w:rsid w:val="006B7307"/>
    <w:rsid w:val="006B7587"/>
    <w:rsid w:val="006C06C4"/>
    <w:rsid w:val="006C177D"/>
    <w:rsid w:val="006C240E"/>
    <w:rsid w:val="006C2412"/>
    <w:rsid w:val="006C26EF"/>
    <w:rsid w:val="006C4725"/>
    <w:rsid w:val="006C4829"/>
    <w:rsid w:val="006C5D72"/>
    <w:rsid w:val="006C5DBA"/>
    <w:rsid w:val="006C601A"/>
    <w:rsid w:val="006C608F"/>
    <w:rsid w:val="006C64DF"/>
    <w:rsid w:val="006C667E"/>
    <w:rsid w:val="006C72B4"/>
    <w:rsid w:val="006C7DC8"/>
    <w:rsid w:val="006C7FED"/>
    <w:rsid w:val="006D0C58"/>
    <w:rsid w:val="006D0EEC"/>
    <w:rsid w:val="006D10E4"/>
    <w:rsid w:val="006D1BF3"/>
    <w:rsid w:val="006D1C38"/>
    <w:rsid w:val="006D1FA5"/>
    <w:rsid w:val="006D2058"/>
    <w:rsid w:val="006D26B8"/>
    <w:rsid w:val="006D2BD3"/>
    <w:rsid w:val="006D2F41"/>
    <w:rsid w:val="006D3118"/>
    <w:rsid w:val="006D33A1"/>
    <w:rsid w:val="006D41FB"/>
    <w:rsid w:val="006D4E85"/>
    <w:rsid w:val="006D60D4"/>
    <w:rsid w:val="006D6C08"/>
    <w:rsid w:val="006D70D7"/>
    <w:rsid w:val="006D7162"/>
    <w:rsid w:val="006D7B11"/>
    <w:rsid w:val="006E1A8A"/>
    <w:rsid w:val="006E1BDA"/>
    <w:rsid w:val="006E2741"/>
    <w:rsid w:val="006E28E2"/>
    <w:rsid w:val="006E2B56"/>
    <w:rsid w:val="006E2BC6"/>
    <w:rsid w:val="006E2DC9"/>
    <w:rsid w:val="006E2EAB"/>
    <w:rsid w:val="006E33A1"/>
    <w:rsid w:val="006E3E6C"/>
    <w:rsid w:val="006E50A7"/>
    <w:rsid w:val="006E60FE"/>
    <w:rsid w:val="006E669C"/>
    <w:rsid w:val="006E6C9E"/>
    <w:rsid w:val="006E711C"/>
    <w:rsid w:val="006E724E"/>
    <w:rsid w:val="006E74E9"/>
    <w:rsid w:val="006E778C"/>
    <w:rsid w:val="006E7CB1"/>
    <w:rsid w:val="006F0659"/>
    <w:rsid w:val="006F075E"/>
    <w:rsid w:val="006F0964"/>
    <w:rsid w:val="006F0A6F"/>
    <w:rsid w:val="006F0F2D"/>
    <w:rsid w:val="006F144B"/>
    <w:rsid w:val="006F181E"/>
    <w:rsid w:val="006F1973"/>
    <w:rsid w:val="006F1D42"/>
    <w:rsid w:val="006F20D7"/>
    <w:rsid w:val="006F21CA"/>
    <w:rsid w:val="006F2B09"/>
    <w:rsid w:val="006F3A0A"/>
    <w:rsid w:val="006F4A66"/>
    <w:rsid w:val="006F4B4A"/>
    <w:rsid w:val="006F4BB1"/>
    <w:rsid w:val="006F4C1F"/>
    <w:rsid w:val="006F5497"/>
    <w:rsid w:val="006F5B5D"/>
    <w:rsid w:val="006F5C27"/>
    <w:rsid w:val="006F60A4"/>
    <w:rsid w:val="006F6161"/>
    <w:rsid w:val="006F657C"/>
    <w:rsid w:val="006F701D"/>
    <w:rsid w:val="006F7B7B"/>
    <w:rsid w:val="007005E9"/>
    <w:rsid w:val="007008A5"/>
    <w:rsid w:val="00700A93"/>
    <w:rsid w:val="007011BE"/>
    <w:rsid w:val="0070140F"/>
    <w:rsid w:val="00701FC6"/>
    <w:rsid w:val="00702302"/>
    <w:rsid w:val="007034C5"/>
    <w:rsid w:val="0070392A"/>
    <w:rsid w:val="0070405F"/>
    <w:rsid w:val="007040F6"/>
    <w:rsid w:val="007052FD"/>
    <w:rsid w:val="0070587A"/>
    <w:rsid w:val="00705C4C"/>
    <w:rsid w:val="0070661E"/>
    <w:rsid w:val="00706650"/>
    <w:rsid w:val="007066E7"/>
    <w:rsid w:val="0070697C"/>
    <w:rsid w:val="007077E0"/>
    <w:rsid w:val="00707C4A"/>
    <w:rsid w:val="00710028"/>
    <w:rsid w:val="00710686"/>
    <w:rsid w:val="00710B33"/>
    <w:rsid w:val="00710D4F"/>
    <w:rsid w:val="0071234B"/>
    <w:rsid w:val="00712995"/>
    <w:rsid w:val="007129C1"/>
    <w:rsid w:val="007130E0"/>
    <w:rsid w:val="0071366F"/>
    <w:rsid w:val="007139D8"/>
    <w:rsid w:val="00714249"/>
    <w:rsid w:val="0071465A"/>
    <w:rsid w:val="0071475B"/>
    <w:rsid w:val="00714C0E"/>
    <w:rsid w:val="00714C63"/>
    <w:rsid w:val="0071531D"/>
    <w:rsid w:val="00715BB3"/>
    <w:rsid w:val="00715D13"/>
    <w:rsid w:val="00716202"/>
    <w:rsid w:val="007177FA"/>
    <w:rsid w:val="007208D2"/>
    <w:rsid w:val="00720989"/>
    <w:rsid w:val="007209D8"/>
    <w:rsid w:val="00721D01"/>
    <w:rsid w:val="00722348"/>
    <w:rsid w:val="007225A2"/>
    <w:rsid w:val="0072267A"/>
    <w:rsid w:val="00723E12"/>
    <w:rsid w:val="00723F12"/>
    <w:rsid w:val="00724232"/>
    <w:rsid w:val="0072479D"/>
    <w:rsid w:val="00724C28"/>
    <w:rsid w:val="007255A6"/>
    <w:rsid w:val="007256B2"/>
    <w:rsid w:val="0072583C"/>
    <w:rsid w:val="00725998"/>
    <w:rsid w:val="007269B0"/>
    <w:rsid w:val="007269F2"/>
    <w:rsid w:val="00727316"/>
    <w:rsid w:val="00730503"/>
    <w:rsid w:val="00730A32"/>
    <w:rsid w:val="00730A67"/>
    <w:rsid w:val="00730BDD"/>
    <w:rsid w:val="00731CB6"/>
    <w:rsid w:val="00731CDC"/>
    <w:rsid w:val="00732524"/>
    <w:rsid w:val="00733099"/>
    <w:rsid w:val="00733303"/>
    <w:rsid w:val="0073359F"/>
    <w:rsid w:val="00734454"/>
    <w:rsid w:val="007354FC"/>
    <w:rsid w:val="00735540"/>
    <w:rsid w:val="007357F7"/>
    <w:rsid w:val="00735CD3"/>
    <w:rsid w:val="00735CD4"/>
    <w:rsid w:val="00735F0B"/>
    <w:rsid w:val="007361F6"/>
    <w:rsid w:val="007364F6"/>
    <w:rsid w:val="00736C9B"/>
    <w:rsid w:val="00737069"/>
    <w:rsid w:val="007372A7"/>
    <w:rsid w:val="007378E6"/>
    <w:rsid w:val="00737C06"/>
    <w:rsid w:val="00737E59"/>
    <w:rsid w:val="007401D4"/>
    <w:rsid w:val="00740221"/>
    <w:rsid w:val="007404B0"/>
    <w:rsid w:val="00740F56"/>
    <w:rsid w:val="00740FAB"/>
    <w:rsid w:val="0074117B"/>
    <w:rsid w:val="007418DB"/>
    <w:rsid w:val="00741D3C"/>
    <w:rsid w:val="007420D3"/>
    <w:rsid w:val="00742276"/>
    <w:rsid w:val="00742BD4"/>
    <w:rsid w:val="00742E2B"/>
    <w:rsid w:val="00742F90"/>
    <w:rsid w:val="00743428"/>
    <w:rsid w:val="007434A2"/>
    <w:rsid w:val="0074380D"/>
    <w:rsid w:val="007443C9"/>
    <w:rsid w:val="007444B2"/>
    <w:rsid w:val="0074509E"/>
    <w:rsid w:val="0074642A"/>
    <w:rsid w:val="0074644B"/>
    <w:rsid w:val="00746B24"/>
    <w:rsid w:val="0074728C"/>
    <w:rsid w:val="0074779F"/>
    <w:rsid w:val="0074781A"/>
    <w:rsid w:val="00747A89"/>
    <w:rsid w:val="00747F6F"/>
    <w:rsid w:val="007512F6"/>
    <w:rsid w:val="0075161B"/>
    <w:rsid w:val="007516E3"/>
    <w:rsid w:val="00752514"/>
    <w:rsid w:val="00752B9E"/>
    <w:rsid w:val="00752FF2"/>
    <w:rsid w:val="0075416A"/>
    <w:rsid w:val="007543C8"/>
    <w:rsid w:val="007544D0"/>
    <w:rsid w:val="00754BA9"/>
    <w:rsid w:val="00754C34"/>
    <w:rsid w:val="007555CB"/>
    <w:rsid w:val="0075567C"/>
    <w:rsid w:val="00755716"/>
    <w:rsid w:val="00755747"/>
    <w:rsid w:val="00755CF4"/>
    <w:rsid w:val="0075621F"/>
    <w:rsid w:val="007564F4"/>
    <w:rsid w:val="0075672A"/>
    <w:rsid w:val="00756DAE"/>
    <w:rsid w:val="00757976"/>
    <w:rsid w:val="0076003C"/>
    <w:rsid w:val="00760A87"/>
    <w:rsid w:val="007619B3"/>
    <w:rsid w:val="00761DB0"/>
    <w:rsid w:val="00762648"/>
    <w:rsid w:val="00762FAC"/>
    <w:rsid w:val="007647F8"/>
    <w:rsid w:val="00764DEA"/>
    <w:rsid w:val="007660AF"/>
    <w:rsid w:val="0076636C"/>
    <w:rsid w:val="00766F5B"/>
    <w:rsid w:val="007671B6"/>
    <w:rsid w:val="007672DB"/>
    <w:rsid w:val="00767453"/>
    <w:rsid w:val="007677C8"/>
    <w:rsid w:val="00767A47"/>
    <w:rsid w:val="00767CC7"/>
    <w:rsid w:val="0077107E"/>
    <w:rsid w:val="007711CE"/>
    <w:rsid w:val="00771419"/>
    <w:rsid w:val="00771652"/>
    <w:rsid w:val="00771CC3"/>
    <w:rsid w:val="007728F6"/>
    <w:rsid w:val="0077292D"/>
    <w:rsid w:val="007730FC"/>
    <w:rsid w:val="00773AAE"/>
    <w:rsid w:val="00773AFE"/>
    <w:rsid w:val="00774098"/>
    <w:rsid w:val="007740C6"/>
    <w:rsid w:val="00774409"/>
    <w:rsid w:val="007747F2"/>
    <w:rsid w:val="00775543"/>
    <w:rsid w:val="0077568A"/>
    <w:rsid w:val="007758CF"/>
    <w:rsid w:val="0077625B"/>
    <w:rsid w:val="00776621"/>
    <w:rsid w:val="007767E2"/>
    <w:rsid w:val="00776D1A"/>
    <w:rsid w:val="00777230"/>
    <w:rsid w:val="007773B5"/>
    <w:rsid w:val="00777DC9"/>
    <w:rsid w:val="007803EE"/>
    <w:rsid w:val="00780BF7"/>
    <w:rsid w:val="00780E9B"/>
    <w:rsid w:val="007811A1"/>
    <w:rsid w:val="007811A2"/>
    <w:rsid w:val="007816DC"/>
    <w:rsid w:val="00781ADB"/>
    <w:rsid w:val="00781B96"/>
    <w:rsid w:val="0078292F"/>
    <w:rsid w:val="00782F4D"/>
    <w:rsid w:val="00783A5D"/>
    <w:rsid w:val="0078406C"/>
    <w:rsid w:val="00784720"/>
    <w:rsid w:val="007858AA"/>
    <w:rsid w:val="00785EA3"/>
    <w:rsid w:val="00787982"/>
    <w:rsid w:val="00787D5E"/>
    <w:rsid w:val="007918F7"/>
    <w:rsid w:val="007930A8"/>
    <w:rsid w:val="00793BB8"/>
    <w:rsid w:val="00793EBE"/>
    <w:rsid w:val="00794A63"/>
    <w:rsid w:val="0079502F"/>
    <w:rsid w:val="00795619"/>
    <w:rsid w:val="00795892"/>
    <w:rsid w:val="00795AA1"/>
    <w:rsid w:val="00795BB4"/>
    <w:rsid w:val="00795D9F"/>
    <w:rsid w:val="00795F66"/>
    <w:rsid w:val="00796E15"/>
    <w:rsid w:val="007976BC"/>
    <w:rsid w:val="007A077E"/>
    <w:rsid w:val="007A07AE"/>
    <w:rsid w:val="007A1249"/>
    <w:rsid w:val="007A15F6"/>
    <w:rsid w:val="007A1A76"/>
    <w:rsid w:val="007A1CB6"/>
    <w:rsid w:val="007A251A"/>
    <w:rsid w:val="007A2F94"/>
    <w:rsid w:val="007A3309"/>
    <w:rsid w:val="007A359F"/>
    <w:rsid w:val="007A36DC"/>
    <w:rsid w:val="007A3E51"/>
    <w:rsid w:val="007A428F"/>
    <w:rsid w:val="007A4E01"/>
    <w:rsid w:val="007A5211"/>
    <w:rsid w:val="007A53C4"/>
    <w:rsid w:val="007A5F3F"/>
    <w:rsid w:val="007A63F0"/>
    <w:rsid w:val="007A6432"/>
    <w:rsid w:val="007A67AF"/>
    <w:rsid w:val="007A6CCE"/>
    <w:rsid w:val="007A7253"/>
    <w:rsid w:val="007A7649"/>
    <w:rsid w:val="007B0233"/>
    <w:rsid w:val="007B1409"/>
    <w:rsid w:val="007B230D"/>
    <w:rsid w:val="007B2842"/>
    <w:rsid w:val="007B2988"/>
    <w:rsid w:val="007B2A30"/>
    <w:rsid w:val="007B2B21"/>
    <w:rsid w:val="007B2FC7"/>
    <w:rsid w:val="007B3B2E"/>
    <w:rsid w:val="007B4436"/>
    <w:rsid w:val="007B44FF"/>
    <w:rsid w:val="007B49A2"/>
    <w:rsid w:val="007B55E0"/>
    <w:rsid w:val="007B584C"/>
    <w:rsid w:val="007B5E28"/>
    <w:rsid w:val="007B5FC8"/>
    <w:rsid w:val="007B60EE"/>
    <w:rsid w:val="007B6226"/>
    <w:rsid w:val="007B632F"/>
    <w:rsid w:val="007B684E"/>
    <w:rsid w:val="007B71B2"/>
    <w:rsid w:val="007C0728"/>
    <w:rsid w:val="007C0972"/>
    <w:rsid w:val="007C09AF"/>
    <w:rsid w:val="007C102C"/>
    <w:rsid w:val="007C2382"/>
    <w:rsid w:val="007C2471"/>
    <w:rsid w:val="007C26C2"/>
    <w:rsid w:val="007C2C20"/>
    <w:rsid w:val="007C2F0B"/>
    <w:rsid w:val="007C2FCA"/>
    <w:rsid w:val="007C3426"/>
    <w:rsid w:val="007C3E8F"/>
    <w:rsid w:val="007C4016"/>
    <w:rsid w:val="007C41B9"/>
    <w:rsid w:val="007C480B"/>
    <w:rsid w:val="007C5081"/>
    <w:rsid w:val="007C51BE"/>
    <w:rsid w:val="007C541C"/>
    <w:rsid w:val="007C5609"/>
    <w:rsid w:val="007C71CB"/>
    <w:rsid w:val="007C7664"/>
    <w:rsid w:val="007D051F"/>
    <w:rsid w:val="007D0B46"/>
    <w:rsid w:val="007D0D85"/>
    <w:rsid w:val="007D0F6A"/>
    <w:rsid w:val="007D1291"/>
    <w:rsid w:val="007D16FA"/>
    <w:rsid w:val="007D1E13"/>
    <w:rsid w:val="007D2E47"/>
    <w:rsid w:val="007D30CF"/>
    <w:rsid w:val="007D3860"/>
    <w:rsid w:val="007D46EB"/>
    <w:rsid w:val="007D4703"/>
    <w:rsid w:val="007D48F4"/>
    <w:rsid w:val="007D4EFE"/>
    <w:rsid w:val="007D4FDB"/>
    <w:rsid w:val="007D5229"/>
    <w:rsid w:val="007D6068"/>
    <w:rsid w:val="007D6BC5"/>
    <w:rsid w:val="007D6CB3"/>
    <w:rsid w:val="007D6D08"/>
    <w:rsid w:val="007D701B"/>
    <w:rsid w:val="007D70EB"/>
    <w:rsid w:val="007D7C79"/>
    <w:rsid w:val="007D7EF9"/>
    <w:rsid w:val="007D7FF4"/>
    <w:rsid w:val="007E069D"/>
    <w:rsid w:val="007E0FF1"/>
    <w:rsid w:val="007E1A60"/>
    <w:rsid w:val="007E1ABD"/>
    <w:rsid w:val="007E228E"/>
    <w:rsid w:val="007E253B"/>
    <w:rsid w:val="007E38C5"/>
    <w:rsid w:val="007E3E1B"/>
    <w:rsid w:val="007E4409"/>
    <w:rsid w:val="007E545B"/>
    <w:rsid w:val="007E5861"/>
    <w:rsid w:val="007E5D0A"/>
    <w:rsid w:val="007E617B"/>
    <w:rsid w:val="007E6838"/>
    <w:rsid w:val="007E7406"/>
    <w:rsid w:val="007E7701"/>
    <w:rsid w:val="007E7AB0"/>
    <w:rsid w:val="007E7F40"/>
    <w:rsid w:val="007F12A1"/>
    <w:rsid w:val="007F2099"/>
    <w:rsid w:val="007F389B"/>
    <w:rsid w:val="007F42BE"/>
    <w:rsid w:val="007F52AC"/>
    <w:rsid w:val="007F540F"/>
    <w:rsid w:val="007F5E57"/>
    <w:rsid w:val="007F5F7A"/>
    <w:rsid w:val="007F6326"/>
    <w:rsid w:val="007F6A2F"/>
    <w:rsid w:val="007F7058"/>
    <w:rsid w:val="00800E5D"/>
    <w:rsid w:val="00801722"/>
    <w:rsid w:val="00801F98"/>
    <w:rsid w:val="0080288C"/>
    <w:rsid w:val="00802E52"/>
    <w:rsid w:val="008030E7"/>
    <w:rsid w:val="00803273"/>
    <w:rsid w:val="008032C1"/>
    <w:rsid w:val="0080368D"/>
    <w:rsid w:val="00803AD0"/>
    <w:rsid w:val="00805B54"/>
    <w:rsid w:val="008066FC"/>
    <w:rsid w:val="008067C5"/>
    <w:rsid w:val="008068DD"/>
    <w:rsid w:val="00806BF2"/>
    <w:rsid w:val="00806CB8"/>
    <w:rsid w:val="00807BB0"/>
    <w:rsid w:val="00807C4E"/>
    <w:rsid w:val="0081144E"/>
    <w:rsid w:val="00811767"/>
    <w:rsid w:val="0081181F"/>
    <w:rsid w:val="00811D62"/>
    <w:rsid w:val="00811F02"/>
    <w:rsid w:val="0081242D"/>
    <w:rsid w:val="00812B7E"/>
    <w:rsid w:val="00812EEE"/>
    <w:rsid w:val="00813363"/>
    <w:rsid w:val="008138D2"/>
    <w:rsid w:val="00813ADE"/>
    <w:rsid w:val="008143E1"/>
    <w:rsid w:val="00814EF5"/>
    <w:rsid w:val="00816081"/>
    <w:rsid w:val="00816593"/>
    <w:rsid w:val="008167CF"/>
    <w:rsid w:val="00816912"/>
    <w:rsid w:val="00816A5A"/>
    <w:rsid w:val="008201AE"/>
    <w:rsid w:val="0082092D"/>
    <w:rsid w:val="00820F74"/>
    <w:rsid w:val="00821ADC"/>
    <w:rsid w:val="0082276F"/>
    <w:rsid w:val="0082278D"/>
    <w:rsid w:val="00822C63"/>
    <w:rsid w:val="008234CD"/>
    <w:rsid w:val="00823764"/>
    <w:rsid w:val="0082390B"/>
    <w:rsid w:val="00824FC4"/>
    <w:rsid w:val="008254F1"/>
    <w:rsid w:val="008273CD"/>
    <w:rsid w:val="00827947"/>
    <w:rsid w:val="00827CB2"/>
    <w:rsid w:val="008300FF"/>
    <w:rsid w:val="00830207"/>
    <w:rsid w:val="00830545"/>
    <w:rsid w:val="00830561"/>
    <w:rsid w:val="00830990"/>
    <w:rsid w:val="00830A0D"/>
    <w:rsid w:val="00830EDA"/>
    <w:rsid w:val="008310CA"/>
    <w:rsid w:val="00831466"/>
    <w:rsid w:val="008316D5"/>
    <w:rsid w:val="00831AE7"/>
    <w:rsid w:val="00831C20"/>
    <w:rsid w:val="00834915"/>
    <w:rsid w:val="00835E9A"/>
    <w:rsid w:val="00835F3C"/>
    <w:rsid w:val="00836004"/>
    <w:rsid w:val="008362CD"/>
    <w:rsid w:val="00837F07"/>
    <w:rsid w:val="00840892"/>
    <w:rsid w:val="00841573"/>
    <w:rsid w:val="00841879"/>
    <w:rsid w:val="00841951"/>
    <w:rsid w:val="008419C0"/>
    <w:rsid w:val="00841AE0"/>
    <w:rsid w:val="00842B33"/>
    <w:rsid w:val="00842C8E"/>
    <w:rsid w:val="00843089"/>
    <w:rsid w:val="00843901"/>
    <w:rsid w:val="00843B06"/>
    <w:rsid w:val="0084455C"/>
    <w:rsid w:val="00844863"/>
    <w:rsid w:val="008458E3"/>
    <w:rsid w:val="00846718"/>
    <w:rsid w:val="00847A46"/>
    <w:rsid w:val="00847ACB"/>
    <w:rsid w:val="00847CCC"/>
    <w:rsid w:val="00847D27"/>
    <w:rsid w:val="00847DF9"/>
    <w:rsid w:val="00850043"/>
    <w:rsid w:val="008514C0"/>
    <w:rsid w:val="00851E29"/>
    <w:rsid w:val="00851EDA"/>
    <w:rsid w:val="00852879"/>
    <w:rsid w:val="00852893"/>
    <w:rsid w:val="008533BD"/>
    <w:rsid w:val="00853B4F"/>
    <w:rsid w:val="00854591"/>
    <w:rsid w:val="00854751"/>
    <w:rsid w:val="008548D1"/>
    <w:rsid w:val="0085509E"/>
    <w:rsid w:val="00855E82"/>
    <w:rsid w:val="0085602A"/>
    <w:rsid w:val="0085616A"/>
    <w:rsid w:val="00856BD0"/>
    <w:rsid w:val="00856E77"/>
    <w:rsid w:val="008575F8"/>
    <w:rsid w:val="0085767A"/>
    <w:rsid w:val="00857FCC"/>
    <w:rsid w:val="00860059"/>
    <w:rsid w:val="008603AB"/>
    <w:rsid w:val="008610F7"/>
    <w:rsid w:val="0086162E"/>
    <w:rsid w:val="00861A75"/>
    <w:rsid w:val="00861FA6"/>
    <w:rsid w:val="00862721"/>
    <w:rsid w:val="0086312B"/>
    <w:rsid w:val="00863256"/>
    <w:rsid w:val="008639A8"/>
    <w:rsid w:val="00863D8D"/>
    <w:rsid w:val="00864092"/>
    <w:rsid w:val="00864277"/>
    <w:rsid w:val="0086558A"/>
    <w:rsid w:val="008664D3"/>
    <w:rsid w:val="00866AA8"/>
    <w:rsid w:val="008676D2"/>
    <w:rsid w:val="008678CB"/>
    <w:rsid w:val="008678F0"/>
    <w:rsid w:val="00867DA8"/>
    <w:rsid w:val="00870A57"/>
    <w:rsid w:val="00870DDC"/>
    <w:rsid w:val="008712B3"/>
    <w:rsid w:val="00871CB4"/>
    <w:rsid w:val="00871D84"/>
    <w:rsid w:val="00873538"/>
    <w:rsid w:val="00874115"/>
    <w:rsid w:val="00874145"/>
    <w:rsid w:val="00875434"/>
    <w:rsid w:val="008755E6"/>
    <w:rsid w:val="00875D7A"/>
    <w:rsid w:val="00876785"/>
    <w:rsid w:val="0087769E"/>
    <w:rsid w:val="008776D9"/>
    <w:rsid w:val="008776E8"/>
    <w:rsid w:val="00877A51"/>
    <w:rsid w:val="00877D32"/>
    <w:rsid w:val="008805E8"/>
    <w:rsid w:val="00880E8F"/>
    <w:rsid w:val="00881105"/>
    <w:rsid w:val="00882B67"/>
    <w:rsid w:val="00882D58"/>
    <w:rsid w:val="008839F9"/>
    <w:rsid w:val="00883C91"/>
    <w:rsid w:val="00883F21"/>
    <w:rsid w:val="00884F10"/>
    <w:rsid w:val="00885695"/>
    <w:rsid w:val="00885C31"/>
    <w:rsid w:val="00885F69"/>
    <w:rsid w:val="00885F90"/>
    <w:rsid w:val="00886292"/>
    <w:rsid w:val="00887391"/>
    <w:rsid w:val="008874F8"/>
    <w:rsid w:val="00887645"/>
    <w:rsid w:val="00887816"/>
    <w:rsid w:val="008900C2"/>
    <w:rsid w:val="00890A88"/>
    <w:rsid w:val="00890DE1"/>
    <w:rsid w:val="008913ED"/>
    <w:rsid w:val="00891409"/>
    <w:rsid w:val="00891638"/>
    <w:rsid w:val="0089234C"/>
    <w:rsid w:val="008924E6"/>
    <w:rsid w:val="00892C89"/>
    <w:rsid w:val="00893FC9"/>
    <w:rsid w:val="0089490F"/>
    <w:rsid w:val="00896625"/>
    <w:rsid w:val="00896966"/>
    <w:rsid w:val="00896ADC"/>
    <w:rsid w:val="00897166"/>
    <w:rsid w:val="008974BE"/>
    <w:rsid w:val="00897B91"/>
    <w:rsid w:val="008A02D7"/>
    <w:rsid w:val="008A062D"/>
    <w:rsid w:val="008A0A77"/>
    <w:rsid w:val="008A13A6"/>
    <w:rsid w:val="008A143D"/>
    <w:rsid w:val="008A173F"/>
    <w:rsid w:val="008A18A3"/>
    <w:rsid w:val="008A194D"/>
    <w:rsid w:val="008A1B15"/>
    <w:rsid w:val="008A1DE1"/>
    <w:rsid w:val="008A267B"/>
    <w:rsid w:val="008A31E3"/>
    <w:rsid w:val="008A3455"/>
    <w:rsid w:val="008A46CF"/>
    <w:rsid w:val="008A48FF"/>
    <w:rsid w:val="008A5388"/>
    <w:rsid w:val="008A5968"/>
    <w:rsid w:val="008A5C95"/>
    <w:rsid w:val="008A5E4F"/>
    <w:rsid w:val="008A632C"/>
    <w:rsid w:val="008A685A"/>
    <w:rsid w:val="008A7B88"/>
    <w:rsid w:val="008A7C15"/>
    <w:rsid w:val="008B15A9"/>
    <w:rsid w:val="008B17CD"/>
    <w:rsid w:val="008B1AA6"/>
    <w:rsid w:val="008B1E43"/>
    <w:rsid w:val="008B2A5C"/>
    <w:rsid w:val="008B3062"/>
    <w:rsid w:val="008B36B0"/>
    <w:rsid w:val="008B3994"/>
    <w:rsid w:val="008B4629"/>
    <w:rsid w:val="008B4DE6"/>
    <w:rsid w:val="008B4E67"/>
    <w:rsid w:val="008B5A73"/>
    <w:rsid w:val="008B6C25"/>
    <w:rsid w:val="008B6E01"/>
    <w:rsid w:val="008B6FFB"/>
    <w:rsid w:val="008B7658"/>
    <w:rsid w:val="008C00D6"/>
    <w:rsid w:val="008C011E"/>
    <w:rsid w:val="008C0244"/>
    <w:rsid w:val="008C0359"/>
    <w:rsid w:val="008C03E9"/>
    <w:rsid w:val="008C0443"/>
    <w:rsid w:val="008C0BAB"/>
    <w:rsid w:val="008C0C8A"/>
    <w:rsid w:val="008C14FD"/>
    <w:rsid w:val="008C2397"/>
    <w:rsid w:val="008C26BE"/>
    <w:rsid w:val="008C2745"/>
    <w:rsid w:val="008C2AC9"/>
    <w:rsid w:val="008C2DC6"/>
    <w:rsid w:val="008C329B"/>
    <w:rsid w:val="008C3710"/>
    <w:rsid w:val="008C383F"/>
    <w:rsid w:val="008C4120"/>
    <w:rsid w:val="008C4C26"/>
    <w:rsid w:val="008C50B3"/>
    <w:rsid w:val="008C5292"/>
    <w:rsid w:val="008C5C1A"/>
    <w:rsid w:val="008C60E8"/>
    <w:rsid w:val="008C6A4E"/>
    <w:rsid w:val="008C6E79"/>
    <w:rsid w:val="008C7939"/>
    <w:rsid w:val="008C7C00"/>
    <w:rsid w:val="008D00D7"/>
    <w:rsid w:val="008D09A9"/>
    <w:rsid w:val="008D1A1D"/>
    <w:rsid w:val="008D20D6"/>
    <w:rsid w:val="008D22A4"/>
    <w:rsid w:val="008D2619"/>
    <w:rsid w:val="008D2667"/>
    <w:rsid w:val="008D3233"/>
    <w:rsid w:val="008D33EC"/>
    <w:rsid w:val="008D38A1"/>
    <w:rsid w:val="008D3FC8"/>
    <w:rsid w:val="008D3FDC"/>
    <w:rsid w:val="008D484B"/>
    <w:rsid w:val="008D5661"/>
    <w:rsid w:val="008D5D1B"/>
    <w:rsid w:val="008D634C"/>
    <w:rsid w:val="008D67DF"/>
    <w:rsid w:val="008D6B93"/>
    <w:rsid w:val="008D77EE"/>
    <w:rsid w:val="008D7C49"/>
    <w:rsid w:val="008E0220"/>
    <w:rsid w:val="008E0239"/>
    <w:rsid w:val="008E0AAD"/>
    <w:rsid w:val="008E136B"/>
    <w:rsid w:val="008E274B"/>
    <w:rsid w:val="008E2ACB"/>
    <w:rsid w:val="008E2F4E"/>
    <w:rsid w:val="008E340B"/>
    <w:rsid w:val="008E3F1E"/>
    <w:rsid w:val="008E3F2A"/>
    <w:rsid w:val="008E4950"/>
    <w:rsid w:val="008E4D4E"/>
    <w:rsid w:val="008E53E8"/>
    <w:rsid w:val="008E54E8"/>
    <w:rsid w:val="008E54EE"/>
    <w:rsid w:val="008E5E9B"/>
    <w:rsid w:val="008E5EFF"/>
    <w:rsid w:val="008E5F9B"/>
    <w:rsid w:val="008E6434"/>
    <w:rsid w:val="008E68BB"/>
    <w:rsid w:val="008E6A8E"/>
    <w:rsid w:val="008E72E3"/>
    <w:rsid w:val="008E7304"/>
    <w:rsid w:val="008E732B"/>
    <w:rsid w:val="008E752D"/>
    <w:rsid w:val="008E75E2"/>
    <w:rsid w:val="008E7E57"/>
    <w:rsid w:val="008E7EAF"/>
    <w:rsid w:val="008F035D"/>
    <w:rsid w:val="008F07AD"/>
    <w:rsid w:val="008F0D34"/>
    <w:rsid w:val="008F2CBB"/>
    <w:rsid w:val="008F2EAD"/>
    <w:rsid w:val="008F3587"/>
    <w:rsid w:val="008F3935"/>
    <w:rsid w:val="008F42F4"/>
    <w:rsid w:val="008F4435"/>
    <w:rsid w:val="008F4B1D"/>
    <w:rsid w:val="008F5630"/>
    <w:rsid w:val="008F5B43"/>
    <w:rsid w:val="008F5E2D"/>
    <w:rsid w:val="008F640D"/>
    <w:rsid w:val="008F6C75"/>
    <w:rsid w:val="008F6E3D"/>
    <w:rsid w:val="008F6EF2"/>
    <w:rsid w:val="008F7469"/>
    <w:rsid w:val="008F7F4A"/>
    <w:rsid w:val="0090007F"/>
    <w:rsid w:val="009008EA"/>
    <w:rsid w:val="00900945"/>
    <w:rsid w:val="00900C95"/>
    <w:rsid w:val="00901A49"/>
    <w:rsid w:val="009020F5"/>
    <w:rsid w:val="00902861"/>
    <w:rsid w:val="00902C19"/>
    <w:rsid w:val="009030DF"/>
    <w:rsid w:val="00903661"/>
    <w:rsid w:val="00903BF9"/>
    <w:rsid w:val="00903EE6"/>
    <w:rsid w:val="00904087"/>
    <w:rsid w:val="009045BC"/>
    <w:rsid w:val="00905748"/>
    <w:rsid w:val="0090642C"/>
    <w:rsid w:val="00906F4E"/>
    <w:rsid w:val="009073AD"/>
    <w:rsid w:val="00907D2C"/>
    <w:rsid w:val="0091079E"/>
    <w:rsid w:val="00911214"/>
    <w:rsid w:val="00911296"/>
    <w:rsid w:val="00911E8B"/>
    <w:rsid w:val="0091210A"/>
    <w:rsid w:val="0091251F"/>
    <w:rsid w:val="009127B1"/>
    <w:rsid w:val="009128E7"/>
    <w:rsid w:val="0091303B"/>
    <w:rsid w:val="00913A04"/>
    <w:rsid w:val="00913DA0"/>
    <w:rsid w:val="00913FAA"/>
    <w:rsid w:val="009144E6"/>
    <w:rsid w:val="009145BF"/>
    <w:rsid w:val="0091492E"/>
    <w:rsid w:val="00914AB6"/>
    <w:rsid w:val="00914C7B"/>
    <w:rsid w:val="00914CBA"/>
    <w:rsid w:val="00914DA6"/>
    <w:rsid w:val="00914F4F"/>
    <w:rsid w:val="009153AB"/>
    <w:rsid w:val="0091552B"/>
    <w:rsid w:val="00915566"/>
    <w:rsid w:val="00915B55"/>
    <w:rsid w:val="00916265"/>
    <w:rsid w:val="009171C3"/>
    <w:rsid w:val="0091724C"/>
    <w:rsid w:val="009177EE"/>
    <w:rsid w:val="00917C39"/>
    <w:rsid w:val="00920005"/>
    <w:rsid w:val="00920C30"/>
    <w:rsid w:val="0092127E"/>
    <w:rsid w:val="009218C9"/>
    <w:rsid w:val="00921EC3"/>
    <w:rsid w:val="00922089"/>
    <w:rsid w:val="00922879"/>
    <w:rsid w:val="009229BA"/>
    <w:rsid w:val="00922CA5"/>
    <w:rsid w:val="00922F12"/>
    <w:rsid w:val="00923111"/>
    <w:rsid w:val="00923296"/>
    <w:rsid w:val="00923F9C"/>
    <w:rsid w:val="00925B17"/>
    <w:rsid w:val="00926F21"/>
    <w:rsid w:val="009271D6"/>
    <w:rsid w:val="009272D2"/>
    <w:rsid w:val="00927409"/>
    <w:rsid w:val="009275DD"/>
    <w:rsid w:val="0093019D"/>
    <w:rsid w:val="00930502"/>
    <w:rsid w:val="00930DB9"/>
    <w:rsid w:val="00931193"/>
    <w:rsid w:val="0093159C"/>
    <w:rsid w:val="009319AB"/>
    <w:rsid w:val="00932610"/>
    <w:rsid w:val="00932C1B"/>
    <w:rsid w:val="0093383C"/>
    <w:rsid w:val="00933D57"/>
    <w:rsid w:val="00934961"/>
    <w:rsid w:val="00934A37"/>
    <w:rsid w:val="009352D4"/>
    <w:rsid w:val="00935769"/>
    <w:rsid w:val="00935F37"/>
    <w:rsid w:val="00936338"/>
    <w:rsid w:val="0093673A"/>
    <w:rsid w:val="00937C89"/>
    <w:rsid w:val="00937FFE"/>
    <w:rsid w:val="00940318"/>
    <w:rsid w:val="00940463"/>
    <w:rsid w:val="0094058A"/>
    <w:rsid w:val="00940A25"/>
    <w:rsid w:val="00940E0C"/>
    <w:rsid w:val="00942E4E"/>
    <w:rsid w:val="00942E75"/>
    <w:rsid w:val="009431B7"/>
    <w:rsid w:val="009439F7"/>
    <w:rsid w:val="00943DAF"/>
    <w:rsid w:val="00944379"/>
    <w:rsid w:val="0094502F"/>
    <w:rsid w:val="009455B1"/>
    <w:rsid w:val="00946018"/>
    <w:rsid w:val="009462D9"/>
    <w:rsid w:val="009462F1"/>
    <w:rsid w:val="0094656B"/>
    <w:rsid w:val="00946FE4"/>
    <w:rsid w:val="009475A6"/>
    <w:rsid w:val="00947D7F"/>
    <w:rsid w:val="00950452"/>
    <w:rsid w:val="009504D2"/>
    <w:rsid w:val="00950DC2"/>
    <w:rsid w:val="00950F43"/>
    <w:rsid w:val="00950FB2"/>
    <w:rsid w:val="00951030"/>
    <w:rsid w:val="009510EF"/>
    <w:rsid w:val="00953557"/>
    <w:rsid w:val="0095418B"/>
    <w:rsid w:val="0095464A"/>
    <w:rsid w:val="009546D9"/>
    <w:rsid w:val="009547C7"/>
    <w:rsid w:val="009554FA"/>
    <w:rsid w:val="00956878"/>
    <w:rsid w:val="00956FA0"/>
    <w:rsid w:val="009574B2"/>
    <w:rsid w:val="0095769F"/>
    <w:rsid w:val="00957770"/>
    <w:rsid w:val="0096011E"/>
    <w:rsid w:val="009603EC"/>
    <w:rsid w:val="00960936"/>
    <w:rsid w:val="00960E0E"/>
    <w:rsid w:val="0096287F"/>
    <w:rsid w:val="00962C74"/>
    <w:rsid w:val="00962D3F"/>
    <w:rsid w:val="009633A3"/>
    <w:rsid w:val="00963FC0"/>
    <w:rsid w:val="009642C6"/>
    <w:rsid w:val="00964317"/>
    <w:rsid w:val="0096449F"/>
    <w:rsid w:val="00964915"/>
    <w:rsid w:val="00964977"/>
    <w:rsid w:val="00965577"/>
    <w:rsid w:val="00965828"/>
    <w:rsid w:val="009658E8"/>
    <w:rsid w:val="00965D4A"/>
    <w:rsid w:val="00966D84"/>
    <w:rsid w:val="009670C2"/>
    <w:rsid w:val="009673F4"/>
    <w:rsid w:val="009677AE"/>
    <w:rsid w:val="00970B31"/>
    <w:rsid w:val="0097113E"/>
    <w:rsid w:val="0097125F"/>
    <w:rsid w:val="009713F6"/>
    <w:rsid w:val="0097149D"/>
    <w:rsid w:val="00971CFB"/>
    <w:rsid w:val="009721B0"/>
    <w:rsid w:val="009721C9"/>
    <w:rsid w:val="0097220A"/>
    <w:rsid w:val="009723DB"/>
    <w:rsid w:val="0097275D"/>
    <w:rsid w:val="00972861"/>
    <w:rsid w:val="009737C3"/>
    <w:rsid w:val="009744C1"/>
    <w:rsid w:val="00974923"/>
    <w:rsid w:val="009762A4"/>
    <w:rsid w:val="009763BD"/>
    <w:rsid w:val="00977182"/>
    <w:rsid w:val="00977789"/>
    <w:rsid w:val="009777F7"/>
    <w:rsid w:val="00977FAC"/>
    <w:rsid w:val="00980D9A"/>
    <w:rsid w:val="00982670"/>
    <w:rsid w:val="009829E1"/>
    <w:rsid w:val="00982F94"/>
    <w:rsid w:val="0098435C"/>
    <w:rsid w:val="00984A0D"/>
    <w:rsid w:val="00984B3D"/>
    <w:rsid w:val="00984F3E"/>
    <w:rsid w:val="00985BCC"/>
    <w:rsid w:val="00985D6C"/>
    <w:rsid w:val="00986E75"/>
    <w:rsid w:val="00987688"/>
    <w:rsid w:val="009877BE"/>
    <w:rsid w:val="00987D7B"/>
    <w:rsid w:val="00987E56"/>
    <w:rsid w:val="009905F2"/>
    <w:rsid w:val="00990B00"/>
    <w:rsid w:val="00991B9A"/>
    <w:rsid w:val="00991D11"/>
    <w:rsid w:val="009921BC"/>
    <w:rsid w:val="00992809"/>
    <w:rsid w:val="00992BE1"/>
    <w:rsid w:val="009943E9"/>
    <w:rsid w:val="009945D3"/>
    <w:rsid w:val="0099522B"/>
    <w:rsid w:val="00995308"/>
    <w:rsid w:val="0099567A"/>
    <w:rsid w:val="009962CE"/>
    <w:rsid w:val="00996773"/>
    <w:rsid w:val="00996CDE"/>
    <w:rsid w:val="00996D61"/>
    <w:rsid w:val="009975B4"/>
    <w:rsid w:val="009A013F"/>
    <w:rsid w:val="009A1778"/>
    <w:rsid w:val="009A21A4"/>
    <w:rsid w:val="009A2DF2"/>
    <w:rsid w:val="009A2E21"/>
    <w:rsid w:val="009A3937"/>
    <w:rsid w:val="009A3FCB"/>
    <w:rsid w:val="009A41CF"/>
    <w:rsid w:val="009A43A6"/>
    <w:rsid w:val="009A4D9C"/>
    <w:rsid w:val="009A4E96"/>
    <w:rsid w:val="009A4EFF"/>
    <w:rsid w:val="009A4F0E"/>
    <w:rsid w:val="009A57FB"/>
    <w:rsid w:val="009A5ACC"/>
    <w:rsid w:val="009A6E6C"/>
    <w:rsid w:val="009A74C1"/>
    <w:rsid w:val="009A74DB"/>
    <w:rsid w:val="009A7F43"/>
    <w:rsid w:val="009B003F"/>
    <w:rsid w:val="009B095A"/>
    <w:rsid w:val="009B0E29"/>
    <w:rsid w:val="009B11B3"/>
    <w:rsid w:val="009B1211"/>
    <w:rsid w:val="009B2FC3"/>
    <w:rsid w:val="009B3124"/>
    <w:rsid w:val="009B3224"/>
    <w:rsid w:val="009B3522"/>
    <w:rsid w:val="009B37F4"/>
    <w:rsid w:val="009B3E23"/>
    <w:rsid w:val="009B4048"/>
    <w:rsid w:val="009B4120"/>
    <w:rsid w:val="009B4173"/>
    <w:rsid w:val="009B4425"/>
    <w:rsid w:val="009B555E"/>
    <w:rsid w:val="009B5682"/>
    <w:rsid w:val="009B66F6"/>
    <w:rsid w:val="009B66F7"/>
    <w:rsid w:val="009B732E"/>
    <w:rsid w:val="009B7414"/>
    <w:rsid w:val="009B7710"/>
    <w:rsid w:val="009B787A"/>
    <w:rsid w:val="009B7BDC"/>
    <w:rsid w:val="009B7CAC"/>
    <w:rsid w:val="009B7CE1"/>
    <w:rsid w:val="009C0771"/>
    <w:rsid w:val="009C0952"/>
    <w:rsid w:val="009C0C36"/>
    <w:rsid w:val="009C1489"/>
    <w:rsid w:val="009C17AC"/>
    <w:rsid w:val="009C1B22"/>
    <w:rsid w:val="009C2047"/>
    <w:rsid w:val="009C24BA"/>
    <w:rsid w:val="009C28E7"/>
    <w:rsid w:val="009C34E4"/>
    <w:rsid w:val="009C399A"/>
    <w:rsid w:val="009C3B44"/>
    <w:rsid w:val="009C4047"/>
    <w:rsid w:val="009C457C"/>
    <w:rsid w:val="009C4D9F"/>
    <w:rsid w:val="009C5896"/>
    <w:rsid w:val="009C6227"/>
    <w:rsid w:val="009C660B"/>
    <w:rsid w:val="009C66FF"/>
    <w:rsid w:val="009C67A0"/>
    <w:rsid w:val="009C6822"/>
    <w:rsid w:val="009C7143"/>
    <w:rsid w:val="009D0276"/>
    <w:rsid w:val="009D1037"/>
    <w:rsid w:val="009D1824"/>
    <w:rsid w:val="009D237D"/>
    <w:rsid w:val="009D2F26"/>
    <w:rsid w:val="009D3A28"/>
    <w:rsid w:val="009D3CD1"/>
    <w:rsid w:val="009D3CF1"/>
    <w:rsid w:val="009D42BD"/>
    <w:rsid w:val="009D44EF"/>
    <w:rsid w:val="009D4650"/>
    <w:rsid w:val="009D4946"/>
    <w:rsid w:val="009D5295"/>
    <w:rsid w:val="009D5881"/>
    <w:rsid w:val="009D60D5"/>
    <w:rsid w:val="009D68FE"/>
    <w:rsid w:val="009D6CFB"/>
    <w:rsid w:val="009D6EFB"/>
    <w:rsid w:val="009D6F94"/>
    <w:rsid w:val="009D76E4"/>
    <w:rsid w:val="009E0B83"/>
    <w:rsid w:val="009E1188"/>
    <w:rsid w:val="009E1340"/>
    <w:rsid w:val="009E1444"/>
    <w:rsid w:val="009E145D"/>
    <w:rsid w:val="009E254A"/>
    <w:rsid w:val="009E2CA8"/>
    <w:rsid w:val="009E312B"/>
    <w:rsid w:val="009E35AB"/>
    <w:rsid w:val="009E370C"/>
    <w:rsid w:val="009E3E75"/>
    <w:rsid w:val="009E4255"/>
    <w:rsid w:val="009E4D99"/>
    <w:rsid w:val="009E4E20"/>
    <w:rsid w:val="009E5598"/>
    <w:rsid w:val="009E57F2"/>
    <w:rsid w:val="009E5A53"/>
    <w:rsid w:val="009E5EB3"/>
    <w:rsid w:val="009E6397"/>
    <w:rsid w:val="009E63E7"/>
    <w:rsid w:val="009E64CB"/>
    <w:rsid w:val="009E6BC4"/>
    <w:rsid w:val="009E6BCE"/>
    <w:rsid w:val="009E6EC8"/>
    <w:rsid w:val="009F028E"/>
    <w:rsid w:val="009F04C0"/>
    <w:rsid w:val="009F0881"/>
    <w:rsid w:val="009F1209"/>
    <w:rsid w:val="009F16EF"/>
    <w:rsid w:val="009F1D82"/>
    <w:rsid w:val="009F2C51"/>
    <w:rsid w:val="009F305D"/>
    <w:rsid w:val="009F388C"/>
    <w:rsid w:val="009F42CA"/>
    <w:rsid w:val="009F4835"/>
    <w:rsid w:val="009F4B2E"/>
    <w:rsid w:val="009F505B"/>
    <w:rsid w:val="009F5958"/>
    <w:rsid w:val="009F61C4"/>
    <w:rsid w:val="009F624D"/>
    <w:rsid w:val="009F647D"/>
    <w:rsid w:val="009F6FCE"/>
    <w:rsid w:val="009F750F"/>
    <w:rsid w:val="00A0082C"/>
    <w:rsid w:val="00A018FE"/>
    <w:rsid w:val="00A01941"/>
    <w:rsid w:val="00A01943"/>
    <w:rsid w:val="00A01AAD"/>
    <w:rsid w:val="00A02247"/>
    <w:rsid w:val="00A033DB"/>
    <w:rsid w:val="00A034AC"/>
    <w:rsid w:val="00A03EB1"/>
    <w:rsid w:val="00A044F6"/>
    <w:rsid w:val="00A055F3"/>
    <w:rsid w:val="00A059B1"/>
    <w:rsid w:val="00A05AF4"/>
    <w:rsid w:val="00A0611D"/>
    <w:rsid w:val="00A0670F"/>
    <w:rsid w:val="00A068BF"/>
    <w:rsid w:val="00A068D1"/>
    <w:rsid w:val="00A06995"/>
    <w:rsid w:val="00A06DB3"/>
    <w:rsid w:val="00A07108"/>
    <w:rsid w:val="00A10029"/>
    <w:rsid w:val="00A10745"/>
    <w:rsid w:val="00A1097E"/>
    <w:rsid w:val="00A11009"/>
    <w:rsid w:val="00A1105F"/>
    <w:rsid w:val="00A119D8"/>
    <w:rsid w:val="00A121AB"/>
    <w:rsid w:val="00A127D5"/>
    <w:rsid w:val="00A132C3"/>
    <w:rsid w:val="00A134AD"/>
    <w:rsid w:val="00A1379B"/>
    <w:rsid w:val="00A14AC7"/>
    <w:rsid w:val="00A14C68"/>
    <w:rsid w:val="00A14DCD"/>
    <w:rsid w:val="00A1502A"/>
    <w:rsid w:val="00A154F2"/>
    <w:rsid w:val="00A15562"/>
    <w:rsid w:val="00A167D6"/>
    <w:rsid w:val="00A1735D"/>
    <w:rsid w:val="00A1736B"/>
    <w:rsid w:val="00A1769B"/>
    <w:rsid w:val="00A1776C"/>
    <w:rsid w:val="00A20441"/>
    <w:rsid w:val="00A21022"/>
    <w:rsid w:val="00A2145C"/>
    <w:rsid w:val="00A22603"/>
    <w:rsid w:val="00A22663"/>
    <w:rsid w:val="00A22AE6"/>
    <w:rsid w:val="00A24746"/>
    <w:rsid w:val="00A24C2B"/>
    <w:rsid w:val="00A24E2C"/>
    <w:rsid w:val="00A24FB0"/>
    <w:rsid w:val="00A25BE7"/>
    <w:rsid w:val="00A26746"/>
    <w:rsid w:val="00A26E98"/>
    <w:rsid w:val="00A30234"/>
    <w:rsid w:val="00A30349"/>
    <w:rsid w:val="00A30B75"/>
    <w:rsid w:val="00A3168A"/>
    <w:rsid w:val="00A31CE0"/>
    <w:rsid w:val="00A33410"/>
    <w:rsid w:val="00A33DEC"/>
    <w:rsid w:val="00A340AE"/>
    <w:rsid w:val="00A34261"/>
    <w:rsid w:val="00A349F8"/>
    <w:rsid w:val="00A34A5B"/>
    <w:rsid w:val="00A35A8A"/>
    <w:rsid w:val="00A35C01"/>
    <w:rsid w:val="00A36660"/>
    <w:rsid w:val="00A36D16"/>
    <w:rsid w:val="00A3730D"/>
    <w:rsid w:val="00A3731D"/>
    <w:rsid w:val="00A37AB6"/>
    <w:rsid w:val="00A40011"/>
    <w:rsid w:val="00A404E9"/>
    <w:rsid w:val="00A40B05"/>
    <w:rsid w:val="00A40EB0"/>
    <w:rsid w:val="00A41250"/>
    <w:rsid w:val="00A41AD9"/>
    <w:rsid w:val="00A41CBE"/>
    <w:rsid w:val="00A421B6"/>
    <w:rsid w:val="00A4250E"/>
    <w:rsid w:val="00A4266B"/>
    <w:rsid w:val="00A42994"/>
    <w:rsid w:val="00A42A37"/>
    <w:rsid w:val="00A433A6"/>
    <w:rsid w:val="00A43467"/>
    <w:rsid w:val="00A438B7"/>
    <w:rsid w:val="00A4402D"/>
    <w:rsid w:val="00A440FF"/>
    <w:rsid w:val="00A44181"/>
    <w:rsid w:val="00A443C7"/>
    <w:rsid w:val="00A4444F"/>
    <w:rsid w:val="00A446BE"/>
    <w:rsid w:val="00A44773"/>
    <w:rsid w:val="00A447CE"/>
    <w:rsid w:val="00A44EA3"/>
    <w:rsid w:val="00A44F13"/>
    <w:rsid w:val="00A44F46"/>
    <w:rsid w:val="00A4512B"/>
    <w:rsid w:val="00A452B7"/>
    <w:rsid w:val="00A4537B"/>
    <w:rsid w:val="00A45813"/>
    <w:rsid w:val="00A45B2F"/>
    <w:rsid w:val="00A45BFB"/>
    <w:rsid w:val="00A460E7"/>
    <w:rsid w:val="00A461D7"/>
    <w:rsid w:val="00A46ACD"/>
    <w:rsid w:val="00A46B8C"/>
    <w:rsid w:val="00A46E35"/>
    <w:rsid w:val="00A47C1F"/>
    <w:rsid w:val="00A47E76"/>
    <w:rsid w:val="00A50479"/>
    <w:rsid w:val="00A508BD"/>
    <w:rsid w:val="00A50970"/>
    <w:rsid w:val="00A5138B"/>
    <w:rsid w:val="00A51554"/>
    <w:rsid w:val="00A51A23"/>
    <w:rsid w:val="00A51A2F"/>
    <w:rsid w:val="00A521B3"/>
    <w:rsid w:val="00A52930"/>
    <w:rsid w:val="00A53065"/>
    <w:rsid w:val="00A53856"/>
    <w:rsid w:val="00A53BD8"/>
    <w:rsid w:val="00A53C6D"/>
    <w:rsid w:val="00A53DA5"/>
    <w:rsid w:val="00A5466F"/>
    <w:rsid w:val="00A54BF4"/>
    <w:rsid w:val="00A5574A"/>
    <w:rsid w:val="00A5706A"/>
    <w:rsid w:val="00A570F5"/>
    <w:rsid w:val="00A5766D"/>
    <w:rsid w:val="00A576FC"/>
    <w:rsid w:val="00A57C6A"/>
    <w:rsid w:val="00A6025C"/>
    <w:rsid w:val="00A6092C"/>
    <w:rsid w:val="00A6093E"/>
    <w:rsid w:val="00A60C08"/>
    <w:rsid w:val="00A60D3C"/>
    <w:rsid w:val="00A610F4"/>
    <w:rsid w:val="00A61C5B"/>
    <w:rsid w:val="00A62154"/>
    <w:rsid w:val="00A62B6B"/>
    <w:rsid w:val="00A62CE3"/>
    <w:rsid w:val="00A63232"/>
    <w:rsid w:val="00A63835"/>
    <w:rsid w:val="00A63E8F"/>
    <w:rsid w:val="00A644AE"/>
    <w:rsid w:val="00A6470B"/>
    <w:rsid w:val="00A648E7"/>
    <w:rsid w:val="00A64FFE"/>
    <w:rsid w:val="00A650A1"/>
    <w:rsid w:val="00A65BB7"/>
    <w:rsid w:val="00A66411"/>
    <w:rsid w:val="00A664BA"/>
    <w:rsid w:val="00A66ECF"/>
    <w:rsid w:val="00A66F8E"/>
    <w:rsid w:val="00A66FFD"/>
    <w:rsid w:val="00A67202"/>
    <w:rsid w:val="00A67FFB"/>
    <w:rsid w:val="00A71182"/>
    <w:rsid w:val="00A7122F"/>
    <w:rsid w:val="00A7317B"/>
    <w:rsid w:val="00A735E4"/>
    <w:rsid w:val="00A73BEF"/>
    <w:rsid w:val="00A74CDF"/>
    <w:rsid w:val="00A74CF4"/>
    <w:rsid w:val="00A75176"/>
    <w:rsid w:val="00A7558D"/>
    <w:rsid w:val="00A75F39"/>
    <w:rsid w:val="00A764FF"/>
    <w:rsid w:val="00A7689F"/>
    <w:rsid w:val="00A76963"/>
    <w:rsid w:val="00A7696B"/>
    <w:rsid w:val="00A76BCF"/>
    <w:rsid w:val="00A778B7"/>
    <w:rsid w:val="00A77BBB"/>
    <w:rsid w:val="00A77E42"/>
    <w:rsid w:val="00A77EEC"/>
    <w:rsid w:val="00A80192"/>
    <w:rsid w:val="00A80C92"/>
    <w:rsid w:val="00A80D80"/>
    <w:rsid w:val="00A817AC"/>
    <w:rsid w:val="00A8185F"/>
    <w:rsid w:val="00A82C95"/>
    <w:rsid w:val="00A82D92"/>
    <w:rsid w:val="00A82F13"/>
    <w:rsid w:val="00A832CF"/>
    <w:rsid w:val="00A83395"/>
    <w:rsid w:val="00A834D3"/>
    <w:rsid w:val="00A83DB9"/>
    <w:rsid w:val="00A84481"/>
    <w:rsid w:val="00A847FF"/>
    <w:rsid w:val="00A84A53"/>
    <w:rsid w:val="00A84B9D"/>
    <w:rsid w:val="00A850F8"/>
    <w:rsid w:val="00A8542F"/>
    <w:rsid w:val="00A85B55"/>
    <w:rsid w:val="00A85F71"/>
    <w:rsid w:val="00A869EA"/>
    <w:rsid w:val="00A874A7"/>
    <w:rsid w:val="00A87846"/>
    <w:rsid w:val="00A87B1B"/>
    <w:rsid w:val="00A90040"/>
    <w:rsid w:val="00A900A0"/>
    <w:rsid w:val="00A90480"/>
    <w:rsid w:val="00A91AD2"/>
    <w:rsid w:val="00A91AFD"/>
    <w:rsid w:val="00A91F15"/>
    <w:rsid w:val="00A92A6B"/>
    <w:rsid w:val="00A92F5A"/>
    <w:rsid w:val="00A9334A"/>
    <w:rsid w:val="00A933A1"/>
    <w:rsid w:val="00A9356E"/>
    <w:rsid w:val="00A9358B"/>
    <w:rsid w:val="00A93D9A"/>
    <w:rsid w:val="00A94356"/>
    <w:rsid w:val="00A95BFB"/>
    <w:rsid w:val="00A95E26"/>
    <w:rsid w:val="00A95FC0"/>
    <w:rsid w:val="00A965C5"/>
    <w:rsid w:val="00A96F4A"/>
    <w:rsid w:val="00A96F80"/>
    <w:rsid w:val="00A974C8"/>
    <w:rsid w:val="00AA0413"/>
    <w:rsid w:val="00AA0AAF"/>
    <w:rsid w:val="00AA0C2E"/>
    <w:rsid w:val="00AA1E09"/>
    <w:rsid w:val="00AA1FDC"/>
    <w:rsid w:val="00AA2202"/>
    <w:rsid w:val="00AA2448"/>
    <w:rsid w:val="00AA2CF9"/>
    <w:rsid w:val="00AA2DFB"/>
    <w:rsid w:val="00AA2E32"/>
    <w:rsid w:val="00AA34D7"/>
    <w:rsid w:val="00AA3B92"/>
    <w:rsid w:val="00AA3F6D"/>
    <w:rsid w:val="00AA4366"/>
    <w:rsid w:val="00AA4B0B"/>
    <w:rsid w:val="00AA5ADF"/>
    <w:rsid w:val="00AA5E55"/>
    <w:rsid w:val="00AA6518"/>
    <w:rsid w:val="00AA6895"/>
    <w:rsid w:val="00AA7366"/>
    <w:rsid w:val="00AA765D"/>
    <w:rsid w:val="00AA786B"/>
    <w:rsid w:val="00AA7C35"/>
    <w:rsid w:val="00AB2223"/>
    <w:rsid w:val="00AB229E"/>
    <w:rsid w:val="00AB295E"/>
    <w:rsid w:val="00AB2AA3"/>
    <w:rsid w:val="00AB30D0"/>
    <w:rsid w:val="00AB3C96"/>
    <w:rsid w:val="00AB3E8A"/>
    <w:rsid w:val="00AB47C0"/>
    <w:rsid w:val="00AB5724"/>
    <w:rsid w:val="00AB5914"/>
    <w:rsid w:val="00AB604C"/>
    <w:rsid w:val="00AB6E2E"/>
    <w:rsid w:val="00AB6FD0"/>
    <w:rsid w:val="00AB7729"/>
    <w:rsid w:val="00AB7881"/>
    <w:rsid w:val="00AB7AB2"/>
    <w:rsid w:val="00AB7D81"/>
    <w:rsid w:val="00AC0744"/>
    <w:rsid w:val="00AC0E49"/>
    <w:rsid w:val="00AC122C"/>
    <w:rsid w:val="00AC1890"/>
    <w:rsid w:val="00AC1BD8"/>
    <w:rsid w:val="00AC22F0"/>
    <w:rsid w:val="00AC27A7"/>
    <w:rsid w:val="00AC2840"/>
    <w:rsid w:val="00AC38B9"/>
    <w:rsid w:val="00AC4575"/>
    <w:rsid w:val="00AC4611"/>
    <w:rsid w:val="00AC4DBD"/>
    <w:rsid w:val="00AC5E58"/>
    <w:rsid w:val="00AC608B"/>
    <w:rsid w:val="00AC6225"/>
    <w:rsid w:val="00AC68E5"/>
    <w:rsid w:val="00AC6C72"/>
    <w:rsid w:val="00AC7130"/>
    <w:rsid w:val="00AC7494"/>
    <w:rsid w:val="00AC75FB"/>
    <w:rsid w:val="00AC7DED"/>
    <w:rsid w:val="00AC7EC2"/>
    <w:rsid w:val="00AD0290"/>
    <w:rsid w:val="00AD02BB"/>
    <w:rsid w:val="00AD05FB"/>
    <w:rsid w:val="00AD0F9B"/>
    <w:rsid w:val="00AD1003"/>
    <w:rsid w:val="00AD12AE"/>
    <w:rsid w:val="00AD1981"/>
    <w:rsid w:val="00AD1BF4"/>
    <w:rsid w:val="00AD2CC7"/>
    <w:rsid w:val="00AD3182"/>
    <w:rsid w:val="00AD38B4"/>
    <w:rsid w:val="00AD3EF6"/>
    <w:rsid w:val="00AD3F7D"/>
    <w:rsid w:val="00AD41F1"/>
    <w:rsid w:val="00AD4884"/>
    <w:rsid w:val="00AD4B2E"/>
    <w:rsid w:val="00AD4B91"/>
    <w:rsid w:val="00AD4F4D"/>
    <w:rsid w:val="00AD5D9B"/>
    <w:rsid w:val="00AD6106"/>
    <w:rsid w:val="00AD62C4"/>
    <w:rsid w:val="00AD666A"/>
    <w:rsid w:val="00AD6919"/>
    <w:rsid w:val="00AD7A9C"/>
    <w:rsid w:val="00AD7D3E"/>
    <w:rsid w:val="00AD7FCA"/>
    <w:rsid w:val="00AE097A"/>
    <w:rsid w:val="00AE0F27"/>
    <w:rsid w:val="00AE0FCA"/>
    <w:rsid w:val="00AE1702"/>
    <w:rsid w:val="00AE1999"/>
    <w:rsid w:val="00AE1CE1"/>
    <w:rsid w:val="00AE1D91"/>
    <w:rsid w:val="00AE22A4"/>
    <w:rsid w:val="00AE29F5"/>
    <w:rsid w:val="00AE2EE3"/>
    <w:rsid w:val="00AE37A8"/>
    <w:rsid w:val="00AE3C77"/>
    <w:rsid w:val="00AE3CDE"/>
    <w:rsid w:val="00AE4055"/>
    <w:rsid w:val="00AE4146"/>
    <w:rsid w:val="00AE4E43"/>
    <w:rsid w:val="00AE55B1"/>
    <w:rsid w:val="00AE5704"/>
    <w:rsid w:val="00AE5EF9"/>
    <w:rsid w:val="00AE6042"/>
    <w:rsid w:val="00AE62C1"/>
    <w:rsid w:val="00AE6502"/>
    <w:rsid w:val="00AE6504"/>
    <w:rsid w:val="00AE6629"/>
    <w:rsid w:val="00AE664B"/>
    <w:rsid w:val="00AE6662"/>
    <w:rsid w:val="00AE666B"/>
    <w:rsid w:val="00AE67F7"/>
    <w:rsid w:val="00AE70D9"/>
    <w:rsid w:val="00AE724A"/>
    <w:rsid w:val="00AE750B"/>
    <w:rsid w:val="00AE772D"/>
    <w:rsid w:val="00AF0027"/>
    <w:rsid w:val="00AF0AA7"/>
    <w:rsid w:val="00AF0B51"/>
    <w:rsid w:val="00AF0C66"/>
    <w:rsid w:val="00AF0FE4"/>
    <w:rsid w:val="00AF117F"/>
    <w:rsid w:val="00AF167D"/>
    <w:rsid w:val="00AF1688"/>
    <w:rsid w:val="00AF1F63"/>
    <w:rsid w:val="00AF1F74"/>
    <w:rsid w:val="00AF288F"/>
    <w:rsid w:val="00AF28E2"/>
    <w:rsid w:val="00AF3498"/>
    <w:rsid w:val="00AF359C"/>
    <w:rsid w:val="00AF4C68"/>
    <w:rsid w:val="00AF57EB"/>
    <w:rsid w:val="00AF6685"/>
    <w:rsid w:val="00AF670C"/>
    <w:rsid w:val="00AF7D01"/>
    <w:rsid w:val="00B0012B"/>
    <w:rsid w:val="00B00F13"/>
    <w:rsid w:val="00B0114E"/>
    <w:rsid w:val="00B013AD"/>
    <w:rsid w:val="00B024DA"/>
    <w:rsid w:val="00B02A9D"/>
    <w:rsid w:val="00B030AE"/>
    <w:rsid w:val="00B030C0"/>
    <w:rsid w:val="00B035E6"/>
    <w:rsid w:val="00B039E8"/>
    <w:rsid w:val="00B03C82"/>
    <w:rsid w:val="00B04B22"/>
    <w:rsid w:val="00B04F85"/>
    <w:rsid w:val="00B050FB"/>
    <w:rsid w:val="00B05572"/>
    <w:rsid w:val="00B05DD0"/>
    <w:rsid w:val="00B06283"/>
    <w:rsid w:val="00B06800"/>
    <w:rsid w:val="00B06BAF"/>
    <w:rsid w:val="00B06C7D"/>
    <w:rsid w:val="00B07512"/>
    <w:rsid w:val="00B07857"/>
    <w:rsid w:val="00B1008D"/>
    <w:rsid w:val="00B10B7B"/>
    <w:rsid w:val="00B110A2"/>
    <w:rsid w:val="00B1199F"/>
    <w:rsid w:val="00B123A3"/>
    <w:rsid w:val="00B1287C"/>
    <w:rsid w:val="00B12C05"/>
    <w:rsid w:val="00B131B2"/>
    <w:rsid w:val="00B134F3"/>
    <w:rsid w:val="00B13589"/>
    <w:rsid w:val="00B13592"/>
    <w:rsid w:val="00B13E77"/>
    <w:rsid w:val="00B13EB6"/>
    <w:rsid w:val="00B13F7D"/>
    <w:rsid w:val="00B142EE"/>
    <w:rsid w:val="00B14A8C"/>
    <w:rsid w:val="00B14E65"/>
    <w:rsid w:val="00B153F1"/>
    <w:rsid w:val="00B15421"/>
    <w:rsid w:val="00B15892"/>
    <w:rsid w:val="00B1622B"/>
    <w:rsid w:val="00B16257"/>
    <w:rsid w:val="00B175C4"/>
    <w:rsid w:val="00B2008C"/>
    <w:rsid w:val="00B204CE"/>
    <w:rsid w:val="00B2050F"/>
    <w:rsid w:val="00B20A4C"/>
    <w:rsid w:val="00B21384"/>
    <w:rsid w:val="00B217DB"/>
    <w:rsid w:val="00B21952"/>
    <w:rsid w:val="00B21D78"/>
    <w:rsid w:val="00B21FCD"/>
    <w:rsid w:val="00B22F3E"/>
    <w:rsid w:val="00B23432"/>
    <w:rsid w:val="00B235D5"/>
    <w:rsid w:val="00B23A19"/>
    <w:rsid w:val="00B23A23"/>
    <w:rsid w:val="00B24292"/>
    <w:rsid w:val="00B25AF9"/>
    <w:rsid w:val="00B25B58"/>
    <w:rsid w:val="00B261C8"/>
    <w:rsid w:val="00B26B9D"/>
    <w:rsid w:val="00B2743B"/>
    <w:rsid w:val="00B301DA"/>
    <w:rsid w:val="00B3077E"/>
    <w:rsid w:val="00B30909"/>
    <w:rsid w:val="00B30C50"/>
    <w:rsid w:val="00B3126D"/>
    <w:rsid w:val="00B3199E"/>
    <w:rsid w:val="00B31C0B"/>
    <w:rsid w:val="00B32505"/>
    <w:rsid w:val="00B32F0A"/>
    <w:rsid w:val="00B333E7"/>
    <w:rsid w:val="00B33768"/>
    <w:rsid w:val="00B33B11"/>
    <w:rsid w:val="00B33D80"/>
    <w:rsid w:val="00B34078"/>
    <w:rsid w:val="00B343B3"/>
    <w:rsid w:val="00B34517"/>
    <w:rsid w:val="00B34DEF"/>
    <w:rsid w:val="00B34E2C"/>
    <w:rsid w:val="00B351BC"/>
    <w:rsid w:val="00B3521E"/>
    <w:rsid w:val="00B35BA8"/>
    <w:rsid w:val="00B35BE2"/>
    <w:rsid w:val="00B3619C"/>
    <w:rsid w:val="00B361DB"/>
    <w:rsid w:val="00B36EE6"/>
    <w:rsid w:val="00B36F38"/>
    <w:rsid w:val="00B372F4"/>
    <w:rsid w:val="00B372FE"/>
    <w:rsid w:val="00B373FA"/>
    <w:rsid w:val="00B37919"/>
    <w:rsid w:val="00B4060F"/>
    <w:rsid w:val="00B406B2"/>
    <w:rsid w:val="00B40946"/>
    <w:rsid w:val="00B410E4"/>
    <w:rsid w:val="00B410F2"/>
    <w:rsid w:val="00B41613"/>
    <w:rsid w:val="00B41DB1"/>
    <w:rsid w:val="00B41EC5"/>
    <w:rsid w:val="00B422B2"/>
    <w:rsid w:val="00B425E4"/>
    <w:rsid w:val="00B42673"/>
    <w:rsid w:val="00B42943"/>
    <w:rsid w:val="00B43453"/>
    <w:rsid w:val="00B436C4"/>
    <w:rsid w:val="00B43937"/>
    <w:rsid w:val="00B43A11"/>
    <w:rsid w:val="00B43DFA"/>
    <w:rsid w:val="00B43EA1"/>
    <w:rsid w:val="00B43F2D"/>
    <w:rsid w:val="00B443D5"/>
    <w:rsid w:val="00B44F65"/>
    <w:rsid w:val="00B452E7"/>
    <w:rsid w:val="00B453D9"/>
    <w:rsid w:val="00B45CD3"/>
    <w:rsid w:val="00B45FBA"/>
    <w:rsid w:val="00B45FD9"/>
    <w:rsid w:val="00B466AE"/>
    <w:rsid w:val="00B467BF"/>
    <w:rsid w:val="00B472D8"/>
    <w:rsid w:val="00B5031A"/>
    <w:rsid w:val="00B50705"/>
    <w:rsid w:val="00B50784"/>
    <w:rsid w:val="00B50894"/>
    <w:rsid w:val="00B50D8E"/>
    <w:rsid w:val="00B528AC"/>
    <w:rsid w:val="00B528B1"/>
    <w:rsid w:val="00B52CCB"/>
    <w:rsid w:val="00B52DD3"/>
    <w:rsid w:val="00B53308"/>
    <w:rsid w:val="00B53773"/>
    <w:rsid w:val="00B539BA"/>
    <w:rsid w:val="00B54801"/>
    <w:rsid w:val="00B54B36"/>
    <w:rsid w:val="00B54C5F"/>
    <w:rsid w:val="00B54EC8"/>
    <w:rsid w:val="00B54F84"/>
    <w:rsid w:val="00B55330"/>
    <w:rsid w:val="00B55458"/>
    <w:rsid w:val="00B55719"/>
    <w:rsid w:val="00B55D32"/>
    <w:rsid w:val="00B55E9C"/>
    <w:rsid w:val="00B55F4C"/>
    <w:rsid w:val="00B56348"/>
    <w:rsid w:val="00B568CD"/>
    <w:rsid w:val="00B5757E"/>
    <w:rsid w:val="00B5784F"/>
    <w:rsid w:val="00B604E9"/>
    <w:rsid w:val="00B605AB"/>
    <w:rsid w:val="00B607C6"/>
    <w:rsid w:val="00B60ADB"/>
    <w:rsid w:val="00B60E20"/>
    <w:rsid w:val="00B6148C"/>
    <w:rsid w:val="00B61648"/>
    <w:rsid w:val="00B6197B"/>
    <w:rsid w:val="00B61C7C"/>
    <w:rsid w:val="00B61DDD"/>
    <w:rsid w:val="00B62106"/>
    <w:rsid w:val="00B6217C"/>
    <w:rsid w:val="00B627A3"/>
    <w:rsid w:val="00B632E3"/>
    <w:rsid w:val="00B63897"/>
    <w:rsid w:val="00B6425B"/>
    <w:rsid w:val="00B649E7"/>
    <w:rsid w:val="00B6500E"/>
    <w:rsid w:val="00B65BEF"/>
    <w:rsid w:val="00B65C6F"/>
    <w:rsid w:val="00B65D07"/>
    <w:rsid w:val="00B66318"/>
    <w:rsid w:val="00B6705F"/>
    <w:rsid w:val="00B67F0B"/>
    <w:rsid w:val="00B70C35"/>
    <w:rsid w:val="00B70C4F"/>
    <w:rsid w:val="00B71833"/>
    <w:rsid w:val="00B72342"/>
    <w:rsid w:val="00B72422"/>
    <w:rsid w:val="00B7262A"/>
    <w:rsid w:val="00B72A5D"/>
    <w:rsid w:val="00B73CC8"/>
    <w:rsid w:val="00B744FC"/>
    <w:rsid w:val="00B74539"/>
    <w:rsid w:val="00B75421"/>
    <w:rsid w:val="00B759B5"/>
    <w:rsid w:val="00B7692C"/>
    <w:rsid w:val="00B76A03"/>
    <w:rsid w:val="00B76E64"/>
    <w:rsid w:val="00B76E9F"/>
    <w:rsid w:val="00B778D8"/>
    <w:rsid w:val="00B77F70"/>
    <w:rsid w:val="00B80796"/>
    <w:rsid w:val="00B8117B"/>
    <w:rsid w:val="00B8119B"/>
    <w:rsid w:val="00B81226"/>
    <w:rsid w:val="00B8171C"/>
    <w:rsid w:val="00B82C22"/>
    <w:rsid w:val="00B82D30"/>
    <w:rsid w:val="00B83B8A"/>
    <w:rsid w:val="00B8424A"/>
    <w:rsid w:val="00B8428C"/>
    <w:rsid w:val="00B84990"/>
    <w:rsid w:val="00B849A3"/>
    <w:rsid w:val="00B84C92"/>
    <w:rsid w:val="00B850DE"/>
    <w:rsid w:val="00B851B0"/>
    <w:rsid w:val="00B85269"/>
    <w:rsid w:val="00B85451"/>
    <w:rsid w:val="00B86D83"/>
    <w:rsid w:val="00B87933"/>
    <w:rsid w:val="00B87A52"/>
    <w:rsid w:val="00B87DAC"/>
    <w:rsid w:val="00B9019A"/>
    <w:rsid w:val="00B90765"/>
    <w:rsid w:val="00B908A5"/>
    <w:rsid w:val="00B915BB"/>
    <w:rsid w:val="00B92019"/>
    <w:rsid w:val="00B927C8"/>
    <w:rsid w:val="00B93402"/>
    <w:rsid w:val="00B938DA"/>
    <w:rsid w:val="00B93BB4"/>
    <w:rsid w:val="00B93CF7"/>
    <w:rsid w:val="00B944AB"/>
    <w:rsid w:val="00B94669"/>
    <w:rsid w:val="00B9494E"/>
    <w:rsid w:val="00B94AEE"/>
    <w:rsid w:val="00B94BCF"/>
    <w:rsid w:val="00B955A4"/>
    <w:rsid w:val="00B95DC0"/>
    <w:rsid w:val="00B96B9E"/>
    <w:rsid w:val="00BA0229"/>
    <w:rsid w:val="00BA0797"/>
    <w:rsid w:val="00BA0F39"/>
    <w:rsid w:val="00BA1C3A"/>
    <w:rsid w:val="00BA1FE9"/>
    <w:rsid w:val="00BA2008"/>
    <w:rsid w:val="00BA216A"/>
    <w:rsid w:val="00BA25F2"/>
    <w:rsid w:val="00BA2B81"/>
    <w:rsid w:val="00BA2D85"/>
    <w:rsid w:val="00BA3333"/>
    <w:rsid w:val="00BA3E6F"/>
    <w:rsid w:val="00BA4678"/>
    <w:rsid w:val="00BA4787"/>
    <w:rsid w:val="00BA4E92"/>
    <w:rsid w:val="00BA4F6E"/>
    <w:rsid w:val="00BA5037"/>
    <w:rsid w:val="00BA52B2"/>
    <w:rsid w:val="00BA5586"/>
    <w:rsid w:val="00BA59F9"/>
    <w:rsid w:val="00BA6B92"/>
    <w:rsid w:val="00BA713D"/>
    <w:rsid w:val="00BA71A4"/>
    <w:rsid w:val="00BA75F6"/>
    <w:rsid w:val="00BA7B9B"/>
    <w:rsid w:val="00BB01F2"/>
    <w:rsid w:val="00BB06CC"/>
    <w:rsid w:val="00BB092E"/>
    <w:rsid w:val="00BB0B40"/>
    <w:rsid w:val="00BB0C5F"/>
    <w:rsid w:val="00BB1133"/>
    <w:rsid w:val="00BB17FC"/>
    <w:rsid w:val="00BB1AAC"/>
    <w:rsid w:val="00BB1F03"/>
    <w:rsid w:val="00BB219E"/>
    <w:rsid w:val="00BB24BD"/>
    <w:rsid w:val="00BB2A26"/>
    <w:rsid w:val="00BB2C98"/>
    <w:rsid w:val="00BB2DAE"/>
    <w:rsid w:val="00BB2EEB"/>
    <w:rsid w:val="00BB41DB"/>
    <w:rsid w:val="00BB43F3"/>
    <w:rsid w:val="00BB4592"/>
    <w:rsid w:val="00BB598C"/>
    <w:rsid w:val="00BB5C70"/>
    <w:rsid w:val="00BB620A"/>
    <w:rsid w:val="00BB68E8"/>
    <w:rsid w:val="00BB7143"/>
    <w:rsid w:val="00BB7530"/>
    <w:rsid w:val="00BB7E56"/>
    <w:rsid w:val="00BB7F29"/>
    <w:rsid w:val="00BC09CD"/>
    <w:rsid w:val="00BC1C55"/>
    <w:rsid w:val="00BC24B5"/>
    <w:rsid w:val="00BC2552"/>
    <w:rsid w:val="00BC258C"/>
    <w:rsid w:val="00BC28F5"/>
    <w:rsid w:val="00BC2FD6"/>
    <w:rsid w:val="00BC4363"/>
    <w:rsid w:val="00BC44D3"/>
    <w:rsid w:val="00BC4805"/>
    <w:rsid w:val="00BC5128"/>
    <w:rsid w:val="00BC5434"/>
    <w:rsid w:val="00BC553D"/>
    <w:rsid w:val="00BC5A09"/>
    <w:rsid w:val="00BC6025"/>
    <w:rsid w:val="00BC633A"/>
    <w:rsid w:val="00BC6CF8"/>
    <w:rsid w:val="00BC6EFE"/>
    <w:rsid w:val="00BC7674"/>
    <w:rsid w:val="00BC7AD3"/>
    <w:rsid w:val="00BD0A7F"/>
    <w:rsid w:val="00BD1946"/>
    <w:rsid w:val="00BD1AE9"/>
    <w:rsid w:val="00BD1CAC"/>
    <w:rsid w:val="00BD1F95"/>
    <w:rsid w:val="00BD202D"/>
    <w:rsid w:val="00BD23C7"/>
    <w:rsid w:val="00BD2D20"/>
    <w:rsid w:val="00BD3558"/>
    <w:rsid w:val="00BD3C6A"/>
    <w:rsid w:val="00BD5815"/>
    <w:rsid w:val="00BD5920"/>
    <w:rsid w:val="00BD5EFF"/>
    <w:rsid w:val="00BD655A"/>
    <w:rsid w:val="00BD76A6"/>
    <w:rsid w:val="00BD77FD"/>
    <w:rsid w:val="00BD79A4"/>
    <w:rsid w:val="00BD7ED0"/>
    <w:rsid w:val="00BE1405"/>
    <w:rsid w:val="00BE20DE"/>
    <w:rsid w:val="00BE2315"/>
    <w:rsid w:val="00BE27CC"/>
    <w:rsid w:val="00BE3291"/>
    <w:rsid w:val="00BE3362"/>
    <w:rsid w:val="00BE47BC"/>
    <w:rsid w:val="00BE5176"/>
    <w:rsid w:val="00BE52D6"/>
    <w:rsid w:val="00BE5A30"/>
    <w:rsid w:val="00BE640D"/>
    <w:rsid w:val="00BE6823"/>
    <w:rsid w:val="00BE6AF5"/>
    <w:rsid w:val="00BE6CBE"/>
    <w:rsid w:val="00BF038E"/>
    <w:rsid w:val="00BF0600"/>
    <w:rsid w:val="00BF10E8"/>
    <w:rsid w:val="00BF1524"/>
    <w:rsid w:val="00BF205A"/>
    <w:rsid w:val="00BF2DDB"/>
    <w:rsid w:val="00BF33ED"/>
    <w:rsid w:val="00BF3EBA"/>
    <w:rsid w:val="00BF45FF"/>
    <w:rsid w:val="00BF4B3A"/>
    <w:rsid w:val="00BF5DED"/>
    <w:rsid w:val="00BF69CE"/>
    <w:rsid w:val="00BF6A37"/>
    <w:rsid w:val="00BF754E"/>
    <w:rsid w:val="00BF75C0"/>
    <w:rsid w:val="00BF7758"/>
    <w:rsid w:val="00C00247"/>
    <w:rsid w:val="00C00D2C"/>
    <w:rsid w:val="00C0110B"/>
    <w:rsid w:val="00C0119A"/>
    <w:rsid w:val="00C01798"/>
    <w:rsid w:val="00C019D0"/>
    <w:rsid w:val="00C02535"/>
    <w:rsid w:val="00C0270C"/>
    <w:rsid w:val="00C02D13"/>
    <w:rsid w:val="00C03115"/>
    <w:rsid w:val="00C03375"/>
    <w:rsid w:val="00C033CF"/>
    <w:rsid w:val="00C0425F"/>
    <w:rsid w:val="00C04541"/>
    <w:rsid w:val="00C055B1"/>
    <w:rsid w:val="00C05CC8"/>
    <w:rsid w:val="00C06E61"/>
    <w:rsid w:val="00C06EFA"/>
    <w:rsid w:val="00C07476"/>
    <w:rsid w:val="00C07F10"/>
    <w:rsid w:val="00C10B12"/>
    <w:rsid w:val="00C10CC9"/>
    <w:rsid w:val="00C10FDB"/>
    <w:rsid w:val="00C11003"/>
    <w:rsid w:val="00C1119A"/>
    <w:rsid w:val="00C11A74"/>
    <w:rsid w:val="00C11A79"/>
    <w:rsid w:val="00C11BD1"/>
    <w:rsid w:val="00C11E5B"/>
    <w:rsid w:val="00C12356"/>
    <w:rsid w:val="00C12618"/>
    <w:rsid w:val="00C1273B"/>
    <w:rsid w:val="00C1311B"/>
    <w:rsid w:val="00C132AC"/>
    <w:rsid w:val="00C134D1"/>
    <w:rsid w:val="00C1361A"/>
    <w:rsid w:val="00C1444F"/>
    <w:rsid w:val="00C149D7"/>
    <w:rsid w:val="00C153D2"/>
    <w:rsid w:val="00C1587C"/>
    <w:rsid w:val="00C1683A"/>
    <w:rsid w:val="00C16D6D"/>
    <w:rsid w:val="00C17692"/>
    <w:rsid w:val="00C179A1"/>
    <w:rsid w:val="00C179F5"/>
    <w:rsid w:val="00C20281"/>
    <w:rsid w:val="00C205DA"/>
    <w:rsid w:val="00C20F7B"/>
    <w:rsid w:val="00C219EC"/>
    <w:rsid w:val="00C21A53"/>
    <w:rsid w:val="00C21B1F"/>
    <w:rsid w:val="00C21D80"/>
    <w:rsid w:val="00C2239A"/>
    <w:rsid w:val="00C22962"/>
    <w:rsid w:val="00C233A6"/>
    <w:rsid w:val="00C23413"/>
    <w:rsid w:val="00C237A6"/>
    <w:rsid w:val="00C23A6B"/>
    <w:rsid w:val="00C23B6B"/>
    <w:rsid w:val="00C24531"/>
    <w:rsid w:val="00C245F0"/>
    <w:rsid w:val="00C2497E"/>
    <w:rsid w:val="00C24DE9"/>
    <w:rsid w:val="00C24E84"/>
    <w:rsid w:val="00C25000"/>
    <w:rsid w:val="00C2584D"/>
    <w:rsid w:val="00C25904"/>
    <w:rsid w:val="00C26EBF"/>
    <w:rsid w:val="00C277AD"/>
    <w:rsid w:val="00C30F7D"/>
    <w:rsid w:val="00C314A7"/>
    <w:rsid w:val="00C3182E"/>
    <w:rsid w:val="00C31875"/>
    <w:rsid w:val="00C32298"/>
    <w:rsid w:val="00C328ED"/>
    <w:rsid w:val="00C33D88"/>
    <w:rsid w:val="00C34624"/>
    <w:rsid w:val="00C346BB"/>
    <w:rsid w:val="00C35178"/>
    <w:rsid w:val="00C357BC"/>
    <w:rsid w:val="00C3674F"/>
    <w:rsid w:val="00C367FA"/>
    <w:rsid w:val="00C368FD"/>
    <w:rsid w:val="00C36C78"/>
    <w:rsid w:val="00C36CA1"/>
    <w:rsid w:val="00C36E9D"/>
    <w:rsid w:val="00C371D4"/>
    <w:rsid w:val="00C37430"/>
    <w:rsid w:val="00C377BD"/>
    <w:rsid w:val="00C37DBE"/>
    <w:rsid w:val="00C40505"/>
    <w:rsid w:val="00C4058F"/>
    <w:rsid w:val="00C40847"/>
    <w:rsid w:val="00C42446"/>
    <w:rsid w:val="00C42505"/>
    <w:rsid w:val="00C4272E"/>
    <w:rsid w:val="00C42CFB"/>
    <w:rsid w:val="00C43095"/>
    <w:rsid w:val="00C4363C"/>
    <w:rsid w:val="00C44475"/>
    <w:rsid w:val="00C44764"/>
    <w:rsid w:val="00C448AC"/>
    <w:rsid w:val="00C44AF2"/>
    <w:rsid w:val="00C44EDF"/>
    <w:rsid w:val="00C4505B"/>
    <w:rsid w:val="00C45484"/>
    <w:rsid w:val="00C4555B"/>
    <w:rsid w:val="00C455B1"/>
    <w:rsid w:val="00C46315"/>
    <w:rsid w:val="00C46524"/>
    <w:rsid w:val="00C465F6"/>
    <w:rsid w:val="00C46CB7"/>
    <w:rsid w:val="00C47288"/>
    <w:rsid w:val="00C476C3"/>
    <w:rsid w:val="00C50049"/>
    <w:rsid w:val="00C5063A"/>
    <w:rsid w:val="00C51098"/>
    <w:rsid w:val="00C518D8"/>
    <w:rsid w:val="00C52D5F"/>
    <w:rsid w:val="00C53E82"/>
    <w:rsid w:val="00C55BE3"/>
    <w:rsid w:val="00C56105"/>
    <w:rsid w:val="00C56565"/>
    <w:rsid w:val="00C56767"/>
    <w:rsid w:val="00C57373"/>
    <w:rsid w:val="00C57DFE"/>
    <w:rsid w:val="00C603E6"/>
    <w:rsid w:val="00C604D7"/>
    <w:rsid w:val="00C604E0"/>
    <w:rsid w:val="00C60CD8"/>
    <w:rsid w:val="00C60DD0"/>
    <w:rsid w:val="00C61D9B"/>
    <w:rsid w:val="00C62744"/>
    <w:rsid w:val="00C62D5C"/>
    <w:rsid w:val="00C62DB4"/>
    <w:rsid w:val="00C6325E"/>
    <w:rsid w:val="00C6327A"/>
    <w:rsid w:val="00C642BC"/>
    <w:rsid w:val="00C646D9"/>
    <w:rsid w:val="00C649E4"/>
    <w:rsid w:val="00C64E32"/>
    <w:rsid w:val="00C65168"/>
    <w:rsid w:val="00C655FF"/>
    <w:rsid w:val="00C65763"/>
    <w:rsid w:val="00C65792"/>
    <w:rsid w:val="00C65B2E"/>
    <w:rsid w:val="00C670DF"/>
    <w:rsid w:val="00C67190"/>
    <w:rsid w:val="00C674F7"/>
    <w:rsid w:val="00C67945"/>
    <w:rsid w:val="00C67BE3"/>
    <w:rsid w:val="00C703A9"/>
    <w:rsid w:val="00C7051F"/>
    <w:rsid w:val="00C709F9"/>
    <w:rsid w:val="00C70B4B"/>
    <w:rsid w:val="00C72387"/>
    <w:rsid w:val="00C72430"/>
    <w:rsid w:val="00C73B51"/>
    <w:rsid w:val="00C74DDA"/>
    <w:rsid w:val="00C7535B"/>
    <w:rsid w:val="00C7571B"/>
    <w:rsid w:val="00C7657C"/>
    <w:rsid w:val="00C77E53"/>
    <w:rsid w:val="00C8035F"/>
    <w:rsid w:val="00C808C4"/>
    <w:rsid w:val="00C833EC"/>
    <w:rsid w:val="00C837F4"/>
    <w:rsid w:val="00C84565"/>
    <w:rsid w:val="00C8473E"/>
    <w:rsid w:val="00C84E22"/>
    <w:rsid w:val="00C84FED"/>
    <w:rsid w:val="00C85009"/>
    <w:rsid w:val="00C852AF"/>
    <w:rsid w:val="00C85CF3"/>
    <w:rsid w:val="00C86028"/>
    <w:rsid w:val="00C86A87"/>
    <w:rsid w:val="00C8794E"/>
    <w:rsid w:val="00C879E9"/>
    <w:rsid w:val="00C87DF3"/>
    <w:rsid w:val="00C90067"/>
    <w:rsid w:val="00C9027B"/>
    <w:rsid w:val="00C905DE"/>
    <w:rsid w:val="00C9072A"/>
    <w:rsid w:val="00C90A6E"/>
    <w:rsid w:val="00C90BCF"/>
    <w:rsid w:val="00C92582"/>
    <w:rsid w:val="00C929A9"/>
    <w:rsid w:val="00C93015"/>
    <w:rsid w:val="00C935B3"/>
    <w:rsid w:val="00C93A57"/>
    <w:rsid w:val="00C941B6"/>
    <w:rsid w:val="00C94694"/>
    <w:rsid w:val="00C94951"/>
    <w:rsid w:val="00C94D7F"/>
    <w:rsid w:val="00C96758"/>
    <w:rsid w:val="00C969F2"/>
    <w:rsid w:val="00C96B33"/>
    <w:rsid w:val="00C96D30"/>
    <w:rsid w:val="00C96F0A"/>
    <w:rsid w:val="00C97A11"/>
    <w:rsid w:val="00C97EF2"/>
    <w:rsid w:val="00CA09F1"/>
    <w:rsid w:val="00CA0BFB"/>
    <w:rsid w:val="00CA1C7B"/>
    <w:rsid w:val="00CA1FFD"/>
    <w:rsid w:val="00CA222D"/>
    <w:rsid w:val="00CA222F"/>
    <w:rsid w:val="00CA23C4"/>
    <w:rsid w:val="00CA2870"/>
    <w:rsid w:val="00CA2B3E"/>
    <w:rsid w:val="00CA3B15"/>
    <w:rsid w:val="00CA3CEF"/>
    <w:rsid w:val="00CA44AE"/>
    <w:rsid w:val="00CA4C75"/>
    <w:rsid w:val="00CA50D1"/>
    <w:rsid w:val="00CA5373"/>
    <w:rsid w:val="00CA5716"/>
    <w:rsid w:val="00CA64FC"/>
    <w:rsid w:val="00CA71C0"/>
    <w:rsid w:val="00CA7412"/>
    <w:rsid w:val="00CA7C56"/>
    <w:rsid w:val="00CB00F4"/>
    <w:rsid w:val="00CB0116"/>
    <w:rsid w:val="00CB0251"/>
    <w:rsid w:val="00CB0A22"/>
    <w:rsid w:val="00CB1A16"/>
    <w:rsid w:val="00CB1E21"/>
    <w:rsid w:val="00CB1E3A"/>
    <w:rsid w:val="00CB22C4"/>
    <w:rsid w:val="00CB2642"/>
    <w:rsid w:val="00CB4829"/>
    <w:rsid w:val="00CB4874"/>
    <w:rsid w:val="00CB5104"/>
    <w:rsid w:val="00CB57D8"/>
    <w:rsid w:val="00CB5ACF"/>
    <w:rsid w:val="00CB5B69"/>
    <w:rsid w:val="00CB5EE2"/>
    <w:rsid w:val="00CB6086"/>
    <w:rsid w:val="00CB6246"/>
    <w:rsid w:val="00CB651C"/>
    <w:rsid w:val="00CB6A12"/>
    <w:rsid w:val="00CB6C96"/>
    <w:rsid w:val="00CB7102"/>
    <w:rsid w:val="00CB71CE"/>
    <w:rsid w:val="00CB7A9C"/>
    <w:rsid w:val="00CC0129"/>
    <w:rsid w:val="00CC034A"/>
    <w:rsid w:val="00CC0582"/>
    <w:rsid w:val="00CC06E0"/>
    <w:rsid w:val="00CC1748"/>
    <w:rsid w:val="00CC1DF8"/>
    <w:rsid w:val="00CC2407"/>
    <w:rsid w:val="00CC2A9D"/>
    <w:rsid w:val="00CC2DCE"/>
    <w:rsid w:val="00CC3070"/>
    <w:rsid w:val="00CC3349"/>
    <w:rsid w:val="00CC3454"/>
    <w:rsid w:val="00CC3939"/>
    <w:rsid w:val="00CC3AB1"/>
    <w:rsid w:val="00CC3F9C"/>
    <w:rsid w:val="00CC4979"/>
    <w:rsid w:val="00CC49C9"/>
    <w:rsid w:val="00CC4DA6"/>
    <w:rsid w:val="00CC56D9"/>
    <w:rsid w:val="00CC5CBD"/>
    <w:rsid w:val="00CC62B7"/>
    <w:rsid w:val="00CC6D02"/>
    <w:rsid w:val="00CC71CE"/>
    <w:rsid w:val="00CD0436"/>
    <w:rsid w:val="00CD0472"/>
    <w:rsid w:val="00CD0507"/>
    <w:rsid w:val="00CD0939"/>
    <w:rsid w:val="00CD0AC0"/>
    <w:rsid w:val="00CD12CB"/>
    <w:rsid w:val="00CD12E3"/>
    <w:rsid w:val="00CD1682"/>
    <w:rsid w:val="00CD233A"/>
    <w:rsid w:val="00CD2AA0"/>
    <w:rsid w:val="00CD2E6D"/>
    <w:rsid w:val="00CD31E3"/>
    <w:rsid w:val="00CD3751"/>
    <w:rsid w:val="00CD3FE7"/>
    <w:rsid w:val="00CD4315"/>
    <w:rsid w:val="00CD4B31"/>
    <w:rsid w:val="00CD4B6C"/>
    <w:rsid w:val="00CD5B6E"/>
    <w:rsid w:val="00CD5EEB"/>
    <w:rsid w:val="00CD6BBC"/>
    <w:rsid w:val="00CD7E0E"/>
    <w:rsid w:val="00CE06E2"/>
    <w:rsid w:val="00CE0C0B"/>
    <w:rsid w:val="00CE0E5A"/>
    <w:rsid w:val="00CE1386"/>
    <w:rsid w:val="00CE13AD"/>
    <w:rsid w:val="00CE2170"/>
    <w:rsid w:val="00CE25A4"/>
    <w:rsid w:val="00CE2ABA"/>
    <w:rsid w:val="00CE3A33"/>
    <w:rsid w:val="00CE426A"/>
    <w:rsid w:val="00CE4699"/>
    <w:rsid w:val="00CE4790"/>
    <w:rsid w:val="00CE4910"/>
    <w:rsid w:val="00CE4AF2"/>
    <w:rsid w:val="00CE5264"/>
    <w:rsid w:val="00CE5CC3"/>
    <w:rsid w:val="00CE6538"/>
    <w:rsid w:val="00CE6CE1"/>
    <w:rsid w:val="00CE7AC5"/>
    <w:rsid w:val="00CE7CFD"/>
    <w:rsid w:val="00CF0060"/>
    <w:rsid w:val="00CF00D0"/>
    <w:rsid w:val="00CF0591"/>
    <w:rsid w:val="00CF1A37"/>
    <w:rsid w:val="00CF1A43"/>
    <w:rsid w:val="00CF23E2"/>
    <w:rsid w:val="00CF36CB"/>
    <w:rsid w:val="00CF37A1"/>
    <w:rsid w:val="00CF3CA5"/>
    <w:rsid w:val="00CF40A6"/>
    <w:rsid w:val="00CF43C9"/>
    <w:rsid w:val="00CF50FF"/>
    <w:rsid w:val="00CF510D"/>
    <w:rsid w:val="00CF5217"/>
    <w:rsid w:val="00CF5625"/>
    <w:rsid w:val="00CF5AB2"/>
    <w:rsid w:val="00CF6295"/>
    <w:rsid w:val="00CF6300"/>
    <w:rsid w:val="00CF6D5B"/>
    <w:rsid w:val="00CF6DAD"/>
    <w:rsid w:val="00CF7DC8"/>
    <w:rsid w:val="00D00325"/>
    <w:rsid w:val="00D00788"/>
    <w:rsid w:val="00D01904"/>
    <w:rsid w:val="00D032EC"/>
    <w:rsid w:val="00D0362B"/>
    <w:rsid w:val="00D042BD"/>
    <w:rsid w:val="00D04377"/>
    <w:rsid w:val="00D055AF"/>
    <w:rsid w:val="00D056FF"/>
    <w:rsid w:val="00D05B64"/>
    <w:rsid w:val="00D06680"/>
    <w:rsid w:val="00D067C6"/>
    <w:rsid w:val="00D07438"/>
    <w:rsid w:val="00D07636"/>
    <w:rsid w:val="00D10C64"/>
    <w:rsid w:val="00D110C5"/>
    <w:rsid w:val="00D12D8D"/>
    <w:rsid w:val="00D14035"/>
    <w:rsid w:val="00D14B2F"/>
    <w:rsid w:val="00D15376"/>
    <w:rsid w:val="00D15F83"/>
    <w:rsid w:val="00D16791"/>
    <w:rsid w:val="00D169A3"/>
    <w:rsid w:val="00D171AD"/>
    <w:rsid w:val="00D1723E"/>
    <w:rsid w:val="00D1769C"/>
    <w:rsid w:val="00D17C68"/>
    <w:rsid w:val="00D17CDD"/>
    <w:rsid w:val="00D17CDF"/>
    <w:rsid w:val="00D20E71"/>
    <w:rsid w:val="00D2114B"/>
    <w:rsid w:val="00D22B2D"/>
    <w:rsid w:val="00D22D89"/>
    <w:rsid w:val="00D23166"/>
    <w:rsid w:val="00D23281"/>
    <w:rsid w:val="00D2372D"/>
    <w:rsid w:val="00D23D79"/>
    <w:rsid w:val="00D2441A"/>
    <w:rsid w:val="00D24740"/>
    <w:rsid w:val="00D2483C"/>
    <w:rsid w:val="00D25554"/>
    <w:rsid w:val="00D25993"/>
    <w:rsid w:val="00D2636D"/>
    <w:rsid w:val="00D26967"/>
    <w:rsid w:val="00D26CC0"/>
    <w:rsid w:val="00D27426"/>
    <w:rsid w:val="00D2742C"/>
    <w:rsid w:val="00D27F60"/>
    <w:rsid w:val="00D3020C"/>
    <w:rsid w:val="00D3025E"/>
    <w:rsid w:val="00D31072"/>
    <w:rsid w:val="00D31356"/>
    <w:rsid w:val="00D31823"/>
    <w:rsid w:val="00D31860"/>
    <w:rsid w:val="00D31910"/>
    <w:rsid w:val="00D32A32"/>
    <w:rsid w:val="00D33AF3"/>
    <w:rsid w:val="00D33EC7"/>
    <w:rsid w:val="00D33F6C"/>
    <w:rsid w:val="00D33FFF"/>
    <w:rsid w:val="00D34788"/>
    <w:rsid w:val="00D34918"/>
    <w:rsid w:val="00D34E74"/>
    <w:rsid w:val="00D35A38"/>
    <w:rsid w:val="00D36913"/>
    <w:rsid w:val="00D36A78"/>
    <w:rsid w:val="00D36AAD"/>
    <w:rsid w:val="00D36B4A"/>
    <w:rsid w:val="00D3721C"/>
    <w:rsid w:val="00D372C0"/>
    <w:rsid w:val="00D376B9"/>
    <w:rsid w:val="00D37720"/>
    <w:rsid w:val="00D37FE0"/>
    <w:rsid w:val="00D40216"/>
    <w:rsid w:val="00D419A6"/>
    <w:rsid w:val="00D41B40"/>
    <w:rsid w:val="00D41CEC"/>
    <w:rsid w:val="00D42239"/>
    <w:rsid w:val="00D42E74"/>
    <w:rsid w:val="00D430D0"/>
    <w:rsid w:val="00D43B85"/>
    <w:rsid w:val="00D43F1C"/>
    <w:rsid w:val="00D44273"/>
    <w:rsid w:val="00D442E6"/>
    <w:rsid w:val="00D45008"/>
    <w:rsid w:val="00D45706"/>
    <w:rsid w:val="00D459D6"/>
    <w:rsid w:val="00D45D4E"/>
    <w:rsid w:val="00D45FAF"/>
    <w:rsid w:val="00D46B5B"/>
    <w:rsid w:val="00D47FF8"/>
    <w:rsid w:val="00D5073F"/>
    <w:rsid w:val="00D50815"/>
    <w:rsid w:val="00D50CC1"/>
    <w:rsid w:val="00D51270"/>
    <w:rsid w:val="00D51352"/>
    <w:rsid w:val="00D513C8"/>
    <w:rsid w:val="00D519F9"/>
    <w:rsid w:val="00D51E37"/>
    <w:rsid w:val="00D524D1"/>
    <w:rsid w:val="00D52577"/>
    <w:rsid w:val="00D5284C"/>
    <w:rsid w:val="00D52CA6"/>
    <w:rsid w:val="00D53779"/>
    <w:rsid w:val="00D5401D"/>
    <w:rsid w:val="00D54285"/>
    <w:rsid w:val="00D545A0"/>
    <w:rsid w:val="00D5463B"/>
    <w:rsid w:val="00D548B5"/>
    <w:rsid w:val="00D54A7B"/>
    <w:rsid w:val="00D555A8"/>
    <w:rsid w:val="00D55BAB"/>
    <w:rsid w:val="00D55C8D"/>
    <w:rsid w:val="00D5648E"/>
    <w:rsid w:val="00D56712"/>
    <w:rsid w:val="00D56D83"/>
    <w:rsid w:val="00D60155"/>
    <w:rsid w:val="00D60BBB"/>
    <w:rsid w:val="00D611C5"/>
    <w:rsid w:val="00D61533"/>
    <w:rsid w:val="00D61738"/>
    <w:rsid w:val="00D62664"/>
    <w:rsid w:val="00D62CA3"/>
    <w:rsid w:val="00D62D44"/>
    <w:rsid w:val="00D635BC"/>
    <w:rsid w:val="00D63835"/>
    <w:rsid w:val="00D63E74"/>
    <w:rsid w:val="00D649FB"/>
    <w:rsid w:val="00D64A29"/>
    <w:rsid w:val="00D64DB1"/>
    <w:rsid w:val="00D65202"/>
    <w:rsid w:val="00D65C2D"/>
    <w:rsid w:val="00D65D21"/>
    <w:rsid w:val="00D65E76"/>
    <w:rsid w:val="00D65EF5"/>
    <w:rsid w:val="00D661CF"/>
    <w:rsid w:val="00D6713B"/>
    <w:rsid w:val="00D676EC"/>
    <w:rsid w:val="00D70621"/>
    <w:rsid w:val="00D70C32"/>
    <w:rsid w:val="00D70C53"/>
    <w:rsid w:val="00D71628"/>
    <w:rsid w:val="00D71A86"/>
    <w:rsid w:val="00D71BA8"/>
    <w:rsid w:val="00D721F7"/>
    <w:rsid w:val="00D7254C"/>
    <w:rsid w:val="00D7359F"/>
    <w:rsid w:val="00D73969"/>
    <w:rsid w:val="00D7421C"/>
    <w:rsid w:val="00D745DB"/>
    <w:rsid w:val="00D7473A"/>
    <w:rsid w:val="00D74925"/>
    <w:rsid w:val="00D75325"/>
    <w:rsid w:val="00D7572C"/>
    <w:rsid w:val="00D75CD7"/>
    <w:rsid w:val="00D7629D"/>
    <w:rsid w:val="00D76DFF"/>
    <w:rsid w:val="00D772DD"/>
    <w:rsid w:val="00D773CE"/>
    <w:rsid w:val="00D77746"/>
    <w:rsid w:val="00D77D11"/>
    <w:rsid w:val="00D80094"/>
    <w:rsid w:val="00D8023E"/>
    <w:rsid w:val="00D802D8"/>
    <w:rsid w:val="00D80C48"/>
    <w:rsid w:val="00D80D31"/>
    <w:rsid w:val="00D81055"/>
    <w:rsid w:val="00D8142B"/>
    <w:rsid w:val="00D822D5"/>
    <w:rsid w:val="00D82CE2"/>
    <w:rsid w:val="00D83693"/>
    <w:rsid w:val="00D8392A"/>
    <w:rsid w:val="00D83CF4"/>
    <w:rsid w:val="00D83D82"/>
    <w:rsid w:val="00D858F2"/>
    <w:rsid w:val="00D85C09"/>
    <w:rsid w:val="00D85D28"/>
    <w:rsid w:val="00D862B6"/>
    <w:rsid w:val="00D868F3"/>
    <w:rsid w:val="00D86A9A"/>
    <w:rsid w:val="00D87FCB"/>
    <w:rsid w:val="00D908EB"/>
    <w:rsid w:val="00D90C2B"/>
    <w:rsid w:val="00D90F4F"/>
    <w:rsid w:val="00D910D4"/>
    <w:rsid w:val="00D917C3"/>
    <w:rsid w:val="00D91A2D"/>
    <w:rsid w:val="00D92230"/>
    <w:rsid w:val="00D925B5"/>
    <w:rsid w:val="00D9305E"/>
    <w:rsid w:val="00D93106"/>
    <w:rsid w:val="00D934D1"/>
    <w:rsid w:val="00D934DE"/>
    <w:rsid w:val="00D93B0C"/>
    <w:rsid w:val="00D94AF8"/>
    <w:rsid w:val="00D94B30"/>
    <w:rsid w:val="00D953AB"/>
    <w:rsid w:val="00D9540E"/>
    <w:rsid w:val="00D956AB"/>
    <w:rsid w:val="00D9577B"/>
    <w:rsid w:val="00D959D3"/>
    <w:rsid w:val="00D959D5"/>
    <w:rsid w:val="00D962B2"/>
    <w:rsid w:val="00D9644A"/>
    <w:rsid w:val="00D964B8"/>
    <w:rsid w:val="00D9663E"/>
    <w:rsid w:val="00D971E7"/>
    <w:rsid w:val="00D979AF"/>
    <w:rsid w:val="00D97F84"/>
    <w:rsid w:val="00DA0036"/>
    <w:rsid w:val="00DA093A"/>
    <w:rsid w:val="00DA09B5"/>
    <w:rsid w:val="00DA10D1"/>
    <w:rsid w:val="00DA15D8"/>
    <w:rsid w:val="00DA2272"/>
    <w:rsid w:val="00DA2490"/>
    <w:rsid w:val="00DA4006"/>
    <w:rsid w:val="00DA4B77"/>
    <w:rsid w:val="00DA4BB5"/>
    <w:rsid w:val="00DA5141"/>
    <w:rsid w:val="00DA552A"/>
    <w:rsid w:val="00DA59DA"/>
    <w:rsid w:val="00DA5DEC"/>
    <w:rsid w:val="00DA6BBE"/>
    <w:rsid w:val="00DA6D8D"/>
    <w:rsid w:val="00DA701B"/>
    <w:rsid w:val="00DB030C"/>
    <w:rsid w:val="00DB0604"/>
    <w:rsid w:val="00DB11A4"/>
    <w:rsid w:val="00DB124C"/>
    <w:rsid w:val="00DB1BEB"/>
    <w:rsid w:val="00DB34D6"/>
    <w:rsid w:val="00DB3ECD"/>
    <w:rsid w:val="00DB4E07"/>
    <w:rsid w:val="00DB5EA0"/>
    <w:rsid w:val="00DB5F2F"/>
    <w:rsid w:val="00DB6053"/>
    <w:rsid w:val="00DB62E6"/>
    <w:rsid w:val="00DB6845"/>
    <w:rsid w:val="00DB723A"/>
    <w:rsid w:val="00DB735D"/>
    <w:rsid w:val="00DB755F"/>
    <w:rsid w:val="00DB7C35"/>
    <w:rsid w:val="00DB7E47"/>
    <w:rsid w:val="00DB7F34"/>
    <w:rsid w:val="00DC0224"/>
    <w:rsid w:val="00DC175A"/>
    <w:rsid w:val="00DC1FE9"/>
    <w:rsid w:val="00DC2725"/>
    <w:rsid w:val="00DC2E34"/>
    <w:rsid w:val="00DC32D8"/>
    <w:rsid w:val="00DC354B"/>
    <w:rsid w:val="00DC35A8"/>
    <w:rsid w:val="00DC3C4A"/>
    <w:rsid w:val="00DC4166"/>
    <w:rsid w:val="00DC41D7"/>
    <w:rsid w:val="00DC4309"/>
    <w:rsid w:val="00DC4869"/>
    <w:rsid w:val="00DC4BE2"/>
    <w:rsid w:val="00DC586B"/>
    <w:rsid w:val="00DC58DB"/>
    <w:rsid w:val="00DC5D26"/>
    <w:rsid w:val="00DC6313"/>
    <w:rsid w:val="00DC63AF"/>
    <w:rsid w:val="00DD0290"/>
    <w:rsid w:val="00DD06DA"/>
    <w:rsid w:val="00DD0E20"/>
    <w:rsid w:val="00DD10B4"/>
    <w:rsid w:val="00DD16DF"/>
    <w:rsid w:val="00DD1753"/>
    <w:rsid w:val="00DD1B31"/>
    <w:rsid w:val="00DD1C38"/>
    <w:rsid w:val="00DD1D9C"/>
    <w:rsid w:val="00DD205A"/>
    <w:rsid w:val="00DD2108"/>
    <w:rsid w:val="00DD37AA"/>
    <w:rsid w:val="00DD3941"/>
    <w:rsid w:val="00DD3B7E"/>
    <w:rsid w:val="00DD3D98"/>
    <w:rsid w:val="00DD3E19"/>
    <w:rsid w:val="00DD4408"/>
    <w:rsid w:val="00DD4E12"/>
    <w:rsid w:val="00DD61D9"/>
    <w:rsid w:val="00DD6B7F"/>
    <w:rsid w:val="00DD6B80"/>
    <w:rsid w:val="00DD7C66"/>
    <w:rsid w:val="00DD7F37"/>
    <w:rsid w:val="00DE00C2"/>
    <w:rsid w:val="00DE070F"/>
    <w:rsid w:val="00DE0F18"/>
    <w:rsid w:val="00DE14C7"/>
    <w:rsid w:val="00DE1E9F"/>
    <w:rsid w:val="00DE2300"/>
    <w:rsid w:val="00DE251D"/>
    <w:rsid w:val="00DE2BE4"/>
    <w:rsid w:val="00DE2D09"/>
    <w:rsid w:val="00DE30EF"/>
    <w:rsid w:val="00DE3428"/>
    <w:rsid w:val="00DE4266"/>
    <w:rsid w:val="00DE5684"/>
    <w:rsid w:val="00DE5A40"/>
    <w:rsid w:val="00DE61DF"/>
    <w:rsid w:val="00DE6E5D"/>
    <w:rsid w:val="00DE7F3D"/>
    <w:rsid w:val="00DE7F6C"/>
    <w:rsid w:val="00DF03FA"/>
    <w:rsid w:val="00DF0E8D"/>
    <w:rsid w:val="00DF1495"/>
    <w:rsid w:val="00DF2CBE"/>
    <w:rsid w:val="00DF2D06"/>
    <w:rsid w:val="00DF36C6"/>
    <w:rsid w:val="00DF40D9"/>
    <w:rsid w:val="00DF47B1"/>
    <w:rsid w:val="00DF498B"/>
    <w:rsid w:val="00DF5A0E"/>
    <w:rsid w:val="00DF7B68"/>
    <w:rsid w:val="00E007D3"/>
    <w:rsid w:val="00E0236D"/>
    <w:rsid w:val="00E026C3"/>
    <w:rsid w:val="00E026DC"/>
    <w:rsid w:val="00E02D0E"/>
    <w:rsid w:val="00E037BF"/>
    <w:rsid w:val="00E037D1"/>
    <w:rsid w:val="00E03CAD"/>
    <w:rsid w:val="00E03D6E"/>
    <w:rsid w:val="00E041C8"/>
    <w:rsid w:val="00E04D96"/>
    <w:rsid w:val="00E05B9B"/>
    <w:rsid w:val="00E05DCF"/>
    <w:rsid w:val="00E06F26"/>
    <w:rsid w:val="00E07E71"/>
    <w:rsid w:val="00E10289"/>
    <w:rsid w:val="00E106DA"/>
    <w:rsid w:val="00E1092E"/>
    <w:rsid w:val="00E10BE9"/>
    <w:rsid w:val="00E11156"/>
    <w:rsid w:val="00E1132B"/>
    <w:rsid w:val="00E1155B"/>
    <w:rsid w:val="00E11721"/>
    <w:rsid w:val="00E11D1B"/>
    <w:rsid w:val="00E123C1"/>
    <w:rsid w:val="00E126F1"/>
    <w:rsid w:val="00E129B1"/>
    <w:rsid w:val="00E135E8"/>
    <w:rsid w:val="00E1370C"/>
    <w:rsid w:val="00E13720"/>
    <w:rsid w:val="00E13A21"/>
    <w:rsid w:val="00E13FEB"/>
    <w:rsid w:val="00E14077"/>
    <w:rsid w:val="00E14B24"/>
    <w:rsid w:val="00E14EED"/>
    <w:rsid w:val="00E15341"/>
    <w:rsid w:val="00E15A97"/>
    <w:rsid w:val="00E15D4D"/>
    <w:rsid w:val="00E1605D"/>
    <w:rsid w:val="00E16221"/>
    <w:rsid w:val="00E16F3A"/>
    <w:rsid w:val="00E175D0"/>
    <w:rsid w:val="00E17C00"/>
    <w:rsid w:val="00E20220"/>
    <w:rsid w:val="00E21320"/>
    <w:rsid w:val="00E21AAB"/>
    <w:rsid w:val="00E21ED5"/>
    <w:rsid w:val="00E22617"/>
    <w:rsid w:val="00E22B4A"/>
    <w:rsid w:val="00E22BB0"/>
    <w:rsid w:val="00E230AD"/>
    <w:rsid w:val="00E23162"/>
    <w:rsid w:val="00E23659"/>
    <w:rsid w:val="00E2381A"/>
    <w:rsid w:val="00E23A36"/>
    <w:rsid w:val="00E24806"/>
    <w:rsid w:val="00E2490D"/>
    <w:rsid w:val="00E2511B"/>
    <w:rsid w:val="00E275ED"/>
    <w:rsid w:val="00E27B1E"/>
    <w:rsid w:val="00E301F8"/>
    <w:rsid w:val="00E30249"/>
    <w:rsid w:val="00E30FD7"/>
    <w:rsid w:val="00E31134"/>
    <w:rsid w:val="00E311D3"/>
    <w:rsid w:val="00E31890"/>
    <w:rsid w:val="00E31945"/>
    <w:rsid w:val="00E319D4"/>
    <w:rsid w:val="00E31F12"/>
    <w:rsid w:val="00E32123"/>
    <w:rsid w:val="00E33187"/>
    <w:rsid w:val="00E33686"/>
    <w:rsid w:val="00E344F6"/>
    <w:rsid w:val="00E34613"/>
    <w:rsid w:val="00E349D8"/>
    <w:rsid w:val="00E34C13"/>
    <w:rsid w:val="00E35073"/>
    <w:rsid w:val="00E351FE"/>
    <w:rsid w:val="00E3554F"/>
    <w:rsid w:val="00E36491"/>
    <w:rsid w:val="00E36A2D"/>
    <w:rsid w:val="00E36AC7"/>
    <w:rsid w:val="00E36F10"/>
    <w:rsid w:val="00E4052C"/>
    <w:rsid w:val="00E40559"/>
    <w:rsid w:val="00E40E64"/>
    <w:rsid w:val="00E415E9"/>
    <w:rsid w:val="00E41CD8"/>
    <w:rsid w:val="00E4200A"/>
    <w:rsid w:val="00E42064"/>
    <w:rsid w:val="00E4222E"/>
    <w:rsid w:val="00E42542"/>
    <w:rsid w:val="00E425BB"/>
    <w:rsid w:val="00E43000"/>
    <w:rsid w:val="00E432DC"/>
    <w:rsid w:val="00E4379C"/>
    <w:rsid w:val="00E439E0"/>
    <w:rsid w:val="00E43F1F"/>
    <w:rsid w:val="00E44157"/>
    <w:rsid w:val="00E4452D"/>
    <w:rsid w:val="00E44EB6"/>
    <w:rsid w:val="00E45FAF"/>
    <w:rsid w:val="00E46DF1"/>
    <w:rsid w:val="00E472D8"/>
    <w:rsid w:val="00E47646"/>
    <w:rsid w:val="00E47823"/>
    <w:rsid w:val="00E4788B"/>
    <w:rsid w:val="00E47E6A"/>
    <w:rsid w:val="00E50246"/>
    <w:rsid w:val="00E5039E"/>
    <w:rsid w:val="00E5162C"/>
    <w:rsid w:val="00E51841"/>
    <w:rsid w:val="00E5193F"/>
    <w:rsid w:val="00E51AAC"/>
    <w:rsid w:val="00E51CD0"/>
    <w:rsid w:val="00E52521"/>
    <w:rsid w:val="00E52F16"/>
    <w:rsid w:val="00E53589"/>
    <w:rsid w:val="00E53BC2"/>
    <w:rsid w:val="00E53D9A"/>
    <w:rsid w:val="00E5430E"/>
    <w:rsid w:val="00E543BA"/>
    <w:rsid w:val="00E5460E"/>
    <w:rsid w:val="00E553E1"/>
    <w:rsid w:val="00E55446"/>
    <w:rsid w:val="00E5589D"/>
    <w:rsid w:val="00E55B6F"/>
    <w:rsid w:val="00E562DD"/>
    <w:rsid w:val="00E56419"/>
    <w:rsid w:val="00E56598"/>
    <w:rsid w:val="00E56788"/>
    <w:rsid w:val="00E573C6"/>
    <w:rsid w:val="00E5778A"/>
    <w:rsid w:val="00E604AF"/>
    <w:rsid w:val="00E60DAC"/>
    <w:rsid w:val="00E611E6"/>
    <w:rsid w:val="00E61286"/>
    <w:rsid w:val="00E618B6"/>
    <w:rsid w:val="00E6225A"/>
    <w:rsid w:val="00E62328"/>
    <w:rsid w:val="00E62F1C"/>
    <w:rsid w:val="00E63871"/>
    <w:rsid w:val="00E63E19"/>
    <w:rsid w:val="00E6430C"/>
    <w:rsid w:val="00E643B3"/>
    <w:rsid w:val="00E64FCD"/>
    <w:rsid w:val="00E651DD"/>
    <w:rsid w:val="00E655CB"/>
    <w:rsid w:val="00E661EF"/>
    <w:rsid w:val="00E66602"/>
    <w:rsid w:val="00E66F11"/>
    <w:rsid w:val="00E672A8"/>
    <w:rsid w:val="00E675EE"/>
    <w:rsid w:val="00E7039A"/>
    <w:rsid w:val="00E703A0"/>
    <w:rsid w:val="00E705C8"/>
    <w:rsid w:val="00E71CEC"/>
    <w:rsid w:val="00E7226B"/>
    <w:rsid w:val="00E72BE4"/>
    <w:rsid w:val="00E72E4C"/>
    <w:rsid w:val="00E7319A"/>
    <w:rsid w:val="00E73C2C"/>
    <w:rsid w:val="00E74614"/>
    <w:rsid w:val="00E7491F"/>
    <w:rsid w:val="00E74951"/>
    <w:rsid w:val="00E74CE8"/>
    <w:rsid w:val="00E74F0C"/>
    <w:rsid w:val="00E7512A"/>
    <w:rsid w:val="00E752AF"/>
    <w:rsid w:val="00E7574F"/>
    <w:rsid w:val="00E75D94"/>
    <w:rsid w:val="00E77182"/>
    <w:rsid w:val="00E772F5"/>
    <w:rsid w:val="00E808AE"/>
    <w:rsid w:val="00E80C02"/>
    <w:rsid w:val="00E8145C"/>
    <w:rsid w:val="00E817A7"/>
    <w:rsid w:val="00E817BC"/>
    <w:rsid w:val="00E81A72"/>
    <w:rsid w:val="00E81F3A"/>
    <w:rsid w:val="00E8218A"/>
    <w:rsid w:val="00E82470"/>
    <w:rsid w:val="00E82BC6"/>
    <w:rsid w:val="00E8391C"/>
    <w:rsid w:val="00E83B51"/>
    <w:rsid w:val="00E83D59"/>
    <w:rsid w:val="00E83DAE"/>
    <w:rsid w:val="00E843CE"/>
    <w:rsid w:val="00E8487C"/>
    <w:rsid w:val="00E856FC"/>
    <w:rsid w:val="00E85CD6"/>
    <w:rsid w:val="00E865AE"/>
    <w:rsid w:val="00E86699"/>
    <w:rsid w:val="00E86E86"/>
    <w:rsid w:val="00E872B0"/>
    <w:rsid w:val="00E875C9"/>
    <w:rsid w:val="00E877D1"/>
    <w:rsid w:val="00E8787B"/>
    <w:rsid w:val="00E87DB2"/>
    <w:rsid w:val="00E87DBC"/>
    <w:rsid w:val="00E87DFD"/>
    <w:rsid w:val="00E87FEA"/>
    <w:rsid w:val="00E905ED"/>
    <w:rsid w:val="00E907EB"/>
    <w:rsid w:val="00E90A59"/>
    <w:rsid w:val="00E90D66"/>
    <w:rsid w:val="00E90E44"/>
    <w:rsid w:val="00E91327"/>
    <w:rsid w:val="00E917E7"/>
    <w:rsid w:val="00E918C4"/>
    <w:rsid w:val="00E92B13"/>
    <w:rsid w:val="00E9418B"/>
    <w:rsid w:val="00E949F4"/>
    <w:rsid w:val="00E94BEE"/>
    <w:rsid w:val="00E94D14"/>
    <w:rsid w:val="00E94DE6"/>
    <w:rsid w:val="00E9502C"/>
    <w:rsid w:val="00E9552C"/>
    <w:rsid w:val="00E95570"/>
    <w:rsid w:val="00E95962"/>
    <w:rsid w:val="00E962A0"/>
    <w:rsid w:val="00E965F1"/>
    <w:rsid w:val="00E97DC0"/>
    <w:rsid w:val="00E97FCD"/>
    <w:rsid w:val="00EA04F0"/>
    <w:rsid w:val="00EA064C"/>
    <w:rsid w:val="00EA0B99"/>
    <w:rsid w:val="00EA0D7E"/>
    <w:rsid w:val="00EA0F07"/>
    <w:rsid w:val="00EA111D"/>
    <w:rsid w:val="00EA1545"/>
    <w:rsid w:val="00EA188C"/>
    <w:rsid w:val="00EA1D42"/>
    <w:rsid w:val="00EA2942"/>
    <w:rsid w:val="00EA30D6"/>
    <w:rsid w:val="00EA311B"/>
    <w:rsid w:val="00EA31D3"/>
    <w:rsid w:val="00EA3404"/>
    <w:rsid w:val="00EA34DB"/>
    <w:rsid w:val="00EA37B8"/>
    <w:rsid w:val="00EA3AC2"/>
    <w:rsid w:val="00EA465E"/>
    <w:rsid w:val="00EA4694"/>
    <w:rsid w:val="00EA55AB"/>
    <w:rsid w:val="00EA5AAC"/>
    <w:rsid w:val="00EA5B02"/>
    <w:rsid w:val="00EA6793"/>
    <w:rsid w:val="00EA6C45"/>
    <w:rsid w:val="00EA6F67"/>
    <w:rsid w:val="00EA70CF"/>
    <w:rsid w:val="00EA742A"/>
    <w:rsid w:val="00EA7D5D"/>
    <w:rsid w:val="00EA7F58"/>
    <w:rsid w:val="00EB0B24"/>
    <w:rsid w:val="00EB1224"/>
    <w:rsid w:val="00EB1312"/>
    <w:rsid w:val="00EB13BE"/>
    <w:rsid w:val="00EB14F3"/>
    <w:rsid w:val="00EB19E7"/>
    <w:rsid w:val="00EB3C92"/>
    <w:rsid w:val="00EB4AA7"/>
    <w:rsid w:val="00EB4B65"/>
    <w:rsid w:val="00EB5256"/>
    <w:rsid w:val="00EB5378"/>
    <w:rsid w:val="00EB5416"/>
    <w:rsid w:val="00EB57C8"/>
    <w:rsid w:val="00EB5C3F"/>
    <w:rsid w:val="00EB652E"/>
    <w:rsid w:val="00EB663B"/>
    <w:rsid w:val="00EB6DD7"/>
    <w:rsid w:val="00EB6E8C"/>
    <w:rsid w:val="00EB7544"/>
    <w:rsid w:val="00EC0243"/>
    <w:rsid w:val="00EC0558"/>
    <w:rsid w:val="00EC11C0"/>
    <w:rsid w:val="00EC1219"/>
    <w:rsid w:val="00EC14EB"/>
    <w:rsid w:val="00EC160C"/>
    <w:rsid w:val="00EC1769"/>
    <w:rsid w:val="00EC2F7C"/>
    <w:rsid w:val="00EC3C35"/>
    <w:rsid w:val="00EC4517"/>
    <w:rsid w:val="00EC4642"/>
    <w:rsid w:val="00EC5046"/>
    <w:rsid w:val="00EC5D0E"/>
    <w:rsid w:val="00EC60CA"/>
    <w:rsid w:val="00EC668F"/>
    <w:rsid w:val="00EC72F0"/>
    <w:rsid w:val="00ED031C"/>
    <w:rsid w:val="00ED0362"/>
    <w:rsid w:val="00ED0767"/>
    <w:rsid w:val="00ED0910"/>
    <w:rsid w:val="00ED1E53"/>
    <w:rsid w:val="00ED245D"/>
    <w:rsid w:val="00ED2E69"/>
    <w:rsid w:val="00ED31FE"/>
    <w:rsid w:val="00ED3254"/>
    <w:rsid w:val="00ED51DE"/>
    <w:rsid w:val="00ED559D"/>
    <w:rsid w:val="00ED588D"/>
    <w:rsid w:val="00ED5BDD"/>
    <w:rsid w:val="00ED61DB"/>
    <w:rsid w:val="00ED6464"/>
    <w:rsid w:val="00ED6587"/>
    <w:rsid w:val="00ED6CF6"/>
    <w:rsid w:val="00ED6D94"/>
    <w:rsid w:val="00ED78D1"/>
    <w:rsid w:val="00ED7C4D"/>
    <w:rsid w:val="00EE0537"/>
    <w:rsid w:val="00EE0C6D"/>
    <w:rsid w:val="00EE0D2E"/>
    <w:rsid w:val="00EE11A1"/>
    <w:rsid w:val="00EE139F"/>
    <w:rsid w:val="00EE1CD1"/>
    <w:rsid w:val="00EE1E2D"/>
    <w:rsid w:val="00EE2176"/>
    <w:rsid w:val="00EE2CF1"/>
    <w:rsid w:val="00EE325B"/>
    <w:rsid w:val="00EE3855"/>
    <w:rsid w:val="00EE3D12"/>
    <w:rsid w:val="00EE3D81"/>
    <w:rsid w:val="00EE40BF"/>
    <w:rsid w:val="00EE432B"/>
    <w:rsid w:val="00EE4681"/>
    <w:rsid w:val="00EE4F97"/>
    <w:rsid w:val="00EE51E6"/>
    <w:rsid w:val="00EE5A0C"/>
    <w:rsid w:val="00EE5F33"/>
    <w:rsid w:val="00EE6119"/>
    <w:rsid w:val="00EE62AF"/>
    <w:rsid w:val="00EE62F9"/>
    <w:rsid w:val="00EE6DB2"/>
    <w:rsid w:val="00EE6E7A"/>
    <w:rsid w:val="00EE7F83"/>
    <w:rsid w:val="00EF054E"/>
    <w:rsid w:val="00EF08F2"/>
    <w:rsid w:val="00EF11F5"/>
    <w:rsid w:val="00EF12A0"/>
    <w:rsid w:val="00EF15B7"/>
    <w:rsid w:val="00EF1DA0"/>
    <w:rsid w:val="00EF202C"/>
    <w:rsid w:val="00EF2CF7"/>
    <w:rsid w:val="00EF33F7"/>
    <w:rsid w:val="00EF3ABF"/>
    <w:rsid w:val="00EF3F02"/>
    <w:rsid w:val="00EF4B16"/>
    <w:rsid w:val="00EF5A69"/>
    <w:rsid w:val="00EF604F"/>
    <w:rsid w:val="00EF6599"/>
    <w:rsid w:val="00EF71EC"/>
    <w:rsid w:val="00EF7A63"/>
    <w:rsid w:val="00EF7CC2"/>
    <w:rsid w:val="00EF7D97"/>
    <w:rsid w:val="00F002AA"/>
    <w:rsid w:val="00F00BE8"/>
    <w:rsid w:val="00F0110E"/>
    <w:rsid w:val="00F0151D"/>
    <w:rsid w:val="00F01D3C"/>
    <w:rsid w:val="00F01E49"/>
    <w:rsid w:val="00F01F45"/>
    <w:rsid w:val="00F02555"/>
    <w:rsid w:val="00F02AFD"/>
    <w:rsid w:val="00F02B5B"/>
    <w:rsid w:val="00F038D0"/>
    <w:rsid w:val="00F03935"/>
    <w:rsid w:val="00F0399B"/>
    <w:rsid w:val="00F03A89"/>
    <w:rsid w:val="00F0414C"/>
    <w:rsid w:val="00F04448"/>
    <w:rsid w:val="00F04774"/>
    <w:rsid w:val="00F062C6"/>
    <w:rsid w:val="00F07387"/>
    <w:rsid w:val="00F073F9"/>
    <w:rsid w:val="00F07A2A"/>
    <w:rsid w:val="00F10869"/>
    <w:rsid w:val="00F118DC"/>
    <w:rsid w:val="00F11C09"/>
    <w:rsid w:val="00F11FA2"/>
    <w:rsid w:val="00F12BB6"/>
    <w:rsid w:val="00F13401"/>
    <w:rsid w:val="00F14C8C"/>
    <w:rsid w:val="00F15062"/>
    <w:rsid w:val="00F16213"/>
    <w:rsid w:val="00F16A9A"/>
    <w:rsid w:val="00F17753"/>
    <w:rsid w:val="00F179D7"/>
    <w:rsid w:val="00F17E25"/>
    <w:rsid w:val="00F20173"/>
    <w:rsid w:val="00F2042B"/>
    <w:rsid w:val="00F205B7"/>
    <w:rsid w:val="00F2081F"/>
    <w:rsid w:val="00F20AB9"/>
    <w:rsid w:val="00F20D31"/>
    <w:rsid w:val="00F21097"/>
    <w:rsid w:val="00F21B89"/>
    <w:rsid w:val="00F22249"/>
    <w:rsid w:val="00F22346"/>
    <w:rsid w:val="00F22436"/>
    <w:rsid w:val="00F22532"/>
    <w:rsid w:val="00F22849"/>
    <w:rsid w:val="00F23693"/>
    <w:rsid w:val="00F238D4"/>
    <w:rsid w:val="00F247CD"/>
    <w:rsid w:val="00F24EEE"/>
    <w:rsid w:val="00F24F90"/>
    <w:rsid w:val="00F25587"/>
    <w:rsid w:val="00F25B7F"/>
    <w:rsid w:val="00F26182"/>
    <w:rsid w:val="00F2653D"/>
    <w:rsid w:val="00F26580"/>
    <w:rsid w:val="00F27032"/>
    <w:rsid w:val="00F27621"/>
    <w:rsid w:val="00F27764"/>
    <w:rsid w:val="00F3044A"/>
    <w:rsid w:val="00F30641"/>
    <w:rsid w:val="00F31774"/>
    <w:rsid w:val="00F31E47"/>
    <w:rsid w:val="00F32734"/>
    <w:rsid w:val="00F3309A"/>
    <w:rsid w:val="00F3323B"/>
    <w:rsid w:val="00F3397B"/>
    <w:rsid w:val="00F34941"/>
    <w:rsid w:val="00F34FC7"/>
    <w:rsid w:val="00F35217"/>
    <w:rsid w:val="00F357C0"/>
    <w:rsid w:val="00F3764B"/>
    <w:rsid w:val="00F3780A"/>
    <w:rsid w:val="00F37AD7"/>
    <w:rsid w:val="00F37DC8"/>
    <w:rsid w:val="00F37E6F"/>
    <w:rsid w:val="00F37F0C"/>
    <w:rsid w:val="00F405D2"/>
    <w:rsid w:val="00F40D63"/>
    <w:rsid w:val="00F41111"/>
    <w:rsid w:val="00F413A2"/>
    <w:rsid w:val="00F4234F"/>
    <w:rsid w:val="00F433B4"/>
    <w:rsid w:val="00F43700"/>
    <w:rsid w:val="00F45AED"/>
    <w:rsid w:val="00F45C1C"/>
    <w:rsid w:val="00F4600D"/>
    <w:rsid w:val="00F4661E"/>
    <w:rsid w:val="00F47955"/>
    <w:rsid w:val="00F4796A"/>
    <w:rsid w:val="00F47988"/>
    <w:rsid w:val="00F47E81"/>
    <w:rsid w:val="00F509D3"/>
    <w:rsid w:val="00F50A0C"/>
    <w:rsid w:val="00F50CCA"/>
    <w:rsid w:val="00F518F1"/>
    <w:rsid w:val="00F51B88"/>
    <w:rsid w:val="00F52160"/>
    <w:rsid w:val="00F52179"/>
    <w:rsid w:val="00F531B5"/>
    <w:rsid w:val="00F53253"/>
    <w:rsid w:val="00F53EF6"/>
    <w:rsid w:val="00F5416E"/>
    <w:rsid w:val="00F54F0E"/>
    <w:rsid w:val="00F553B0"/>
    <w:rsid w:val="00F55970"/>
    <w:rsid w:val="00F55AC1"/>
    <w:rsid w:val="00F56270"/>
    <w:rsid w:val="00F56E12"/>
    <w:rsid w:val="00F5707A"/>
    <w:rsid w:val="00F57895"/>
    <w:rsid w:val="00F57CA7"/>
    <w:rsid w:val="00F6087A"/>
    <w:rsid w:val="00F60AC7"/>
    <w:rsid w:val="00F60E57"/>
    <w:rsid w:val="00F61003"/>
    <w:rsid w:val="00F61C02"/>
    <w:rsid w:val="00F620EE"/>
    <w:rsid w:val="00F623EE"/>
    <w:rsid w:val="00F629C9"/>
    <w:rsid w:val="00F6402B"/>
    <w:rsid w:val="00F6457B"/>
    <w:rsid w:val="00F6532F"/>
    <w:rsid w:val="00F65625"/>
    <w:rsid w:val="00F658BC"/>
    <w:rsid w:val="00F661E2"/>
    <w:rsid w:val="00F665AE"/>
    <w:rsid w:val="00F6682B"/>
    <w:rsid w:val="00F6698B"/>
    <w:rsid w:val="00F66E3F"/>
    <w:rsid w:val="00F66F57"/>
    <w:rsid w:val="00F67889"/>
    <w:rsid w:val="00F70386"/>
    <w:rsid w:val="00F704D3"/>
    <w:rsid w:val="00F708DC"/>
    <w:rsid w:val="00F70D17"/>
    <w:rsid w:val="00F70D23"/>
    <w:rsid w:val="00F70F68"/>
    <w:rsid w:val="00F7124C"/>
    <w:rsid w:val="00F71508"/>
    <w:rsid w:val="00F71983"/>
    <w:rsid w:val="00F71A91"/>
    <w:rsid w:val="00F72575"/>
    <w:rsid w:val="00F72659"/>
    <w:rsid w:val="00F728AC"/>
    <w:rsid w:val="00F72FDB"/>
    <w:rsid w:val="00F73CC7"/>
    <w:rsid w:val="00F74059"/>
    <w:rsid w:val="00F742E3"/>
    <w:rsid w:val="00F74FDF"/>
    <w:rsid w:val="00F75DA5"/>
    <w:rsid w:val="00F75F37"/>
    <w:rsid w:val="00F75FE1"/>
    <w:rsid w:val="00F76141"/>
    <w:rsid w:val="00F7724B"/>
    <w:rsid w:val="00F7751D"/>
    <w:rsid w:val="00F7757C"/>
    <w:rsid w:val="00F776A5"/>
    <w:rsid w:val="00F805B3"/>
    <w:rsid w:val="00F80943"/>
    <w:rsid w:val="00F81205"/>
    <w:rsid w:val="00F81395"/>
    <w:rsid w:val="00F81E8D"/>
    <w:rsid w:val="00F825C6"/>
    <w:rsid w:val="00F83589"/>
    <w:rsid w:val="00F83E46"/>
    <w:rsid w:val="00F83EE6"/>
    <w:rsid w:val="00F83F8F"/>
    <w:rsid w:val="00F8462F"/>
    <w:rsid w:val="00F85596"/>
    <w:rsid w:val="00F85835"/>
    <w:rsid w:val="00F85AAB"/>
    <w:rsid w:val="00F8612F"/>
    <w:rsid w:val="00F87285"/>
    <w:rsid w:val="00F87404"/>
    <w:rsid w:val="00F87B0C"/>
    <w:rsid w:val="00F87C1D"/>
    <w:rsid w:val="00F90AF8"/>
    <w:rsid w:val="00F90C1E"/>
    <w:rsid w:val="00F90C5F"/>
    <w:rsid w:val="00F911AC"/>
    <w:rsid w:val="00F91288"/>
    <w:rsid w:val="00F91830"/>
    <w:rsid w:val="00F92019"/>
    <w:rsid w:val="00F922D8"/>
    <w:rsid w:val="00F92966"/>
    <w:rsid w:val="00F93861"/>
    <w:rsid w:val="00F947B6"/>
    <w:rsid w:val="00F94857"/>
    <w:rsid w:val="00F94B0F"/>
    <w:rsid w:val="00F955A4"/>
    <w:rsid w:val="00F96C68"/>
    <w:rsid w:val="00F97EC4"/>
    <w:rsid w:val="00F97F37"/>
    <w:rsid w:val="00FA034B"/>
    <w:rsid w:val="00FA05AE"/>
    <w:rsid w:val="00FA1391"/>
    <w:rsid w:val="00FA1559"/>
    <w:rsid w:val="00FA1745"/>
    <w:rsid w:val="00FA1F37"/>
    <w:rsid w:val="00FA2982"/>
    <w:rsid w:val="00FA2B50"/>
    <w:rsid w:val="00FA2E12"/>
    <w:rsid w:val="00FA406C"/>
    <w:rsid w:val="00FA4148"/>
    <w:rsid w:val="00FA447E"/>
    <w:rsid w:val="00FA4B6C"/>
    <w:rsid w:val="00FA4BB2"/>
    <w:rsid w:val="00FA4C1D"/>
    <w:rsid w:val="00FA4C29"/>
    <w:rsid w:val="00FA5306"/>
    <w:rsid w:val="00FA5515"/>
    <w:rsid w:val="00FA5BCD"/>
    <w:rsid w:val="00FA6041"/>
    <w:rsid w:val="00FA6C4E"/>
    <w:rsid w:val="00FA6C8F"/>
    <w:rsid w:val="00FA6CDB"/>
    <w:rsid w:val="00FA6FFB"/>
    <w:rsid w:val="00FA7926"/>
    <w:rsid w:val="00FA7CB7"/>
    <w:rsid w:val="00FA7DC7"/>
    <w:rsid w:val="00FA7F54"/>
    <w:rsid w:val="00FB01DE"/>
    <w:rsid w:val="00FB0C21"/>
    <w:rsid w:val="00FB0DA1"/>
    <w:rsid w:val="00FB0DBC"/>
    <w:rsid w:val="00FB1C78"/>
    <w:rsid w:val="00FB2675"/>
    <w:rsid w:val="00FB39BC"/>
    <w:rsid w:val="00FB44D5"/>
    <w:rsid w:val="00FB4C44"/>
    <w:rsid w:val="00FB50EC"/>
    <w:rsid w:val="00FB5474"/>
    <w:rsid w:val="00FB5AE2"/>
    <w:rsid w:val="00FB7D67"/>
    <w:rsid w:val="00FC0099"/>
    <w:rsid w:val="00FC0E13"/>
    <w:rsid w:val="00FC0E6F"/>
    <w:rsid w:val="00FC3D99"/>
    <w:rsid w:val="00FC3DD5"/>
    <w:rsid w:val="00FC3E31"/>
    <w:rsid w:val="00FC4903"/>
    <w:rsid w:val="00FC492E"/>
    <w:rsid w:val="00FC4D89"/>
    <w:rsid w:val="00FC582E"/>
    <w:rsid w:val="00FC5891"/>
    <w:rsid w:val="00FC6F49"/>
    <w:rsid w:val="00FC7949"/>
    <w:rsid w:val="00FC7ECB"/>
    <w:rsid w:val="00FD05CB"/>
    <w:rsid w:val="00FD0684"/>
    <w:rsid w:val="00FD09FE"/>
    <w:rsid w:val="00FD0E37"/>
    <w:rsid w:val="00FD0F9F"/>
    <w:rsid w:val="00FD1479"/>
    <w:rsid w:val="00FD17F6"/>
    <w:rsid w:val="00FD1D67"/>
    <w:rsid w:val="00FD1DA5"/>
    <w:rsid w:val="00FD1E13"/>
    <w:rsid w:val="00FD205A"/>
    <w:rsid w:val="00FD2EF4"/>
    <w:rsid w:val="00FD3141"/>
    <w:rsid w:val="00FD3299"/>
    <w:rsid w:val="00FD3630"/>
    <w:rsid w:val="00FD3FF7"/>
    <w:rsid w:val="00FD45CE"/>
    <w:rsid w:val="00FD4610"/>
    <w:rsid w:val="00FD5C13"/>
    <w:rsid w:val="00FD5EC5"/>
    <w:rsid w:val="00FD7585"/>
    <w:rsid w:val="00FD7967"/>
    <w:rsid w:val="00FE101F"/>
    <w:rsid w:val="00FE28E9"/>
    <w:rsid w:val="00FE2D96"/>
    <w:rsid w:val="00FE2E32"/>
    <w:rsid w:val="00FE35FE"/>
    <w:rsid w:val="00FE379B"/>
    <w:rsid w:val="00FE4364"/>
    <w:rsid w:val="00FE43F3"/>
    <w:rsid w:val="00FE449F"/>
    <w:rsid w:val="00FE45EB"/>
    <w:rsid w:val="00FE4684"/>
    <w:rsid w:val="00FE4868"/>
    <w:rsid w:val="00FE4F75"/>
    <w:rsid w:val="00FE50E8"/>
    <w:rsid w:val="00FE5AD1"/>
    <w:rsid w:val="00FE5ADC"/>
    <w:rsid w:val="00FE5AEA"/>
    <w:rsid w:val="00FE5E50"/>
    <w:rsid w:val="00FE677F"/>
    <w:rsid w:val="00FE6D43"/>
    <w:rsid w:val="00FE6D8D"/>
    <w:rsid w:val="00FE73FA"/>
    <w:rsid w:val="00FE74C9"/>
    <w:rsid w:val="00FE767F"/>
    <w:rsid w:val="00FE7814"/>
    <w:rsid w:val="00FE7AE6"/>
    <w:rsid w:val="00FF01DA"/>
    <w:rsid w:val="00FF0273"/>
    <w:rsid w:val="00FF05E4"/>
    <w:rsid w:val="00FF0EF7"/>
    <w:rsid w:val="00FF138D"/>
    <w:rsid w:val="00FF1498"/>
    <w:rsid w:val="00FF17A1"/>
    <w:rsid w:val="00FF1939"/>
    <w:rsid w:val="00FF1F8E"/>
    <w:rsid w:val="00FF2288"/>
    <w:rsid w:val="00FF22AC"/>
    <w:rsid w:val="00FF2A73"/>
    <w:rsid w:val="00FF2BD4"/>
    <w:rsid w:val="00FF2D57"/>
    <w:rsid w:val="00FF3376"/>
    <w:rsid w:val="00FF373F"/>
    <w:rsid w:val="00FF414D"/>
    <w:rsid w:val="00FF4565"/>
    <w:rsid w:val="00FF464F"/>
    <w:rsid w:val="00FF51A9"/>
    <w:rsid w:val="00FF5D0B"/>
    <w:rsid w:val="00FF61AC"/>
    <w:rsid w:val="00FF774B"/>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nhideWhenUsed="0" w:qFormat="1"/>
    <w:lsdException w:name="heading 9" w:semiHidden="0" w:uiPriority="0" w:unhideWhenUsed="0" w:qFormat="1"/>
    <w:lsdException w:name="footnote text" w:uiPriority="0"/>
    <w:lsdException w:name="caption" w:semiHidden="0" w:unhideWhenUsed="0" w:qFormat="1"/>
    <w:lsdException w:name="footnote reference"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Body Text 2" w:uiPriority="0"/>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Normal">
    <w:name w:val="Normal"/>
    <w:qFormat/>
    <w:rsid w:val="00316F07"/>
    <w:pPr>
      <w:bidi/>
    </w:pPr>
    <w:rPr>
      <w:sz w:val="24"/>
      <w:szCs w:val="24"/>
      <w:lang w:eastAsia="ar-SA"/>
    </w:rPr>
  </w:style>
  <w:style w:type="paragraph" w:styleId="Heading1">
    <w:name w:val="heading 1"/>
    <w:basedOn w:val="Normal"/>
    <w:next w:val="Normal"/>
    <w:link w:val="Heading1Char"/>
    <w:uiPriority w:val="99"/>
    <w:qFormat/>
    <w:rsid w:val="00BA59F9"/>
    <w:pPr>
      <w:keepNext/>
      <w:jc w:val="center"/>
      <w:outlineLvl w:val="0"/>
    </w:pPr>
    <w:rPr>
      <w:b/>
      <w:bCs/>
      <w:sz w:val="44"/>
      <w:szCs w:val="44"/>
    </w:rPr>
  </w:style>
  <w:style w:type="paragraph" w:styleId="Heading2">
    <w:name w:val="heading 2"/>
    <w:basedOn w:val="Normal"/>
    <w:next w:val="Normal"/>
    <w:link w:val="Heading2Char"/>
    <w:uiPriority w:val="99"/>
    <w:qFormat/>
    <w:rsid w:val="00BA59F9"/>
    <w:pPr>
      <w:keepNext/>
      <w:bidi w:val="0"/>
      <w:jc w:val="center"/>
      <w:outlineLvl w:val="1"/>
    </w:pPr>
    <w:rPr>
      <w:b/>
      <w:bCs/>
    </w:rPr>
  </w:style>
  <w:style w:type="paragraph" w:styleId="Heading3">
    <w:name w:val="heading 3"/>
    <w:basedOn w:val="Normal"/>
    <w:next w:val="Normal"/>
    <w:link w:val="Heading3Char"/>
    <w:uiPriority w:val="99"/>
    <w:qFormat/>
    <w:rsid w:val="00BA59F9"/>
    <w:pPr>
      <w:keepNext/>
      <w:outlineLvl w:val="2"/>
    </w:pPr>
    <w:rPr>
      <w:rFonts w:cs="Simplified Arabic"/>
      <w:b/>
      <w:bCs/>
      <w:lang w:eastAsia="en-US"/>
    </w:rPr>
  </w:style>
  <w:style w:type="paragraph" w:styleId="Heading4">
    <w:name w:val="heading 4"/>
    <w:basedOn w:val="Normal"/>
    <w:next w:val="Normal"/>
    <w:link w:val="Heading4Char"/>
    <w:uiPriority w:val="99"/>
    <w:qFormat/>
    <w:rsid w:val="00BA59F9"/>
    <w:pPr>
      <w:keepNext/>
      <w:jc w:val="center"/>
      <w:outlineLvl w:val="3"/>
    </w:pPr>
    <w:rPr>
      <w:rFonts w:cs="Simplified Arabic"/>
      <w:b/>
      <w:bCs/>
      <w:sz w:val="6"/>
      <w:szCs w:val="8"/>
    </w:rPr>
  </w:style>
  <w:style w:type="paragraph" w:styleId="Heading5">
    <w:name w:val="heading 5"/>
    <w:basedOn w:val="Normal"/>
    <w:next w:val="Normal"/>
    <w:link w:val="Heading5Char"/>
    <w:uiPriority w:val="99"/>
    <w:qFormat/>
    <w:rsid w:val="00BA59F9"/>
    <w:pPr>
      <w:keepNext/>
      <w:jc w:val="center"/>
      <w:outlineLvl w:val="4"/>
    </w:pPr>
    <w:rPr>
      <w:rFonts w:cs="Simplified Arabic"/>
      <w:b/>
      <w:bCs/>
      <w:sz w:val="20"/>
      <w:szCs w:val="22"/>
      <w:lang w:eastAsia="en-US"/>
    </w:rPr>
  </w:style>
  <w:style w:type="paragraph" w:styleId="Heading6">
    <w:name w:val="heading 6"/>
    <w:basedOn w:val="Normal"/>
    <w:next w:val="Normal"/>
    <w:link w:val="Heading6Char"/>
    <w:uiPriority w:val="99"/>
    <w:qFormat/>
    <w:rsid w:val="00BA59F9"/>
    <w:pPr>
      <w:keepNext/>
      <w:jc w:val="center"/>
      <w:outlineLvl w:val="5"/>
    </w:pPr>
    <w:rPr>
      <w:rFonts w:cs="Simplified Arabic"/>
      <w:b/>
      <w:bCs/>
      <w:szCs w:val="22"/>
      <w:lang w:eastAsia="en-US"/>
    </w:rPr>
  </w:style>
  <w:style w:type="paragraph" w:styleId="Heading7">
    <w:name w:val="heading 7"/>
    <w:basedOn w:val="Normal"/>
    <w:next w:val="Normal"/>
    <w:link w:val="Heading7Char"/>
    <w:qFormat/>
    <w:rsid w:val="00BA59F9"/>
    <w:pPr>
      <w:keepNext/>
      <w:jc w:val="center"/>
      <w:outlineLvl w:val="6"/>
    </w:pPr>
    <w:rPr>
      <w:b/>
      <w:bCs/>
      <w:sz w:val="20"/>
      <w:szCs w:val="32"/>
      <w:lang w:eastAsia="en-US"/>
    </w:rPr>
  </w:style>
  <w:style w:type="paragraph" w:styleId="Heading8">
    <w:name w:val="heading 8"/>
    <w:basedOn w:val="Normal"/>
    <w:next w:val="Normal"/>
    <w:link w:val="Heading8Char"/>
    <w:uiPriority w:val="99"/>
    <w:qFormat/>
    <w:rsid w:val="00BA59F9"/>
    <w:pPr>
      <w:keepNext/>
      <w:overflowPunct w:val="0"/>
      <w:autoSpaceDE w:val="0"/>
      <w:autoSpaceDN w:val="0"/>
      <w:adjustRightInd w:val="0"/>
      <w:jc w:val="center"/>
      <w:textAlignment w:val="baseline"/>
      <w:outlineLvl w:val="7"/>
    </w:pPr>
    <w:rPr>
      <w:rFonts w:cs="Simplified Arabic"/>
      <w:b/>
      <w:bCs/>
      <w:sz w:val="40"/>
      <w:szCs w:val="40"/>
      <w:lang w:eastAsia="en-US"/>
    </w:rPr>
  </w:style>
  <w:style w:type="paragraph" w:styleId="Heading9">
    <w:name w:val="heading 9"/>
    <w:basedOn w:val="Normal"/>
    <w:next w:val="Normal"/>
    <w:link w:val="Heading9Char"/>
    <w:qFormat/>
    <w:rsid w:val="00BA59F9"/>
    <w:pPr>
      <w:keepNext/>
      <w:jc w:val="center"/>
      <w:outlineLvl w:val="8"/>
    </w:pPr>
    <w:rPr>
      <w:rFonts w:cs="Simplified Arabic"/>
      <w:b/>
      <w:bCs/>
      <w:sz w:val="28"/>
      <w:szCs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D4850"/>
    <w:rPr>
      <w:rFonts w:ascii="Cambria" w:hAnsi="Cambria" w:cs="Times New Roman"/>
      <w:b/>
      <w:bCs/>
      <w:kern w:val="32"/>
      <w:sz w:val="32"/>
      <w:szCs w:val="32"/>
      <w:lang w:eastAsia="ar-SA" w:bidi="ar-SA"/>
    </w:rPr>
  </w:style>
  <w:style w:type="character" w:customStyle="1" w:styleId="Heading2Char">
    <w:name w:val="Heading 2 Char"/>
    <w:basedOn w:val="DefaultParagraphFont"/>
    <w:link w:val="Heading2"/>
    <w:uiPriority w:val="99"/>
    <w:semiHidden/>
    <w:locked/>
    <w:rsid w:val="005D4850"/>
    <w:rPr>
      <w:rFonts w:ascii="Cambria" w:hAnsi="Cambria" w:cs="Times New Roman"/>
      <w:b/>
      <w:bCs/>
      <w:i/>
      <w:iCs/>
      <w:sz w:val="28"/>
      <w:szCs w:val="28"/>
      <w:lang w:eastAsia="ar-SA" w:bidi="ar-SA"/>
    </w:rPr>
  </w:style>
  <w:style w:type="character" w:customStyle="1" w:styleId="Heading3Char">
    <w:name w:val="Heading 3 Char"/>
    <w:basedOn w:val="DefaultParagraphFont"/>
    <w:link w:val="Heading3"/>
    <w:uiPriority w:val="99"/>
    <w:semiHidden/>
    <w:locked/>
    <w:rsid w:val="005D4850"/>
    <w:rPr>
      <w:rFonts w:ascii="Cambria" w:hAnsi="Cambria" w:cs="Times New Roman"/>
      <w:b/>
      <w:bCs/>
      <w:sz w:val="26"/>
      <w:szCs w:val="26"/>
      <w:lang w:eastAsia="ar-SA" w:bidi="ar-SA"/>
    </w:rPr>
  </w:style>
  <w:style w:type="character" w:customStyle="1" w:styleId="Heading4Char">
    <w:name w:val="Heading 4 Char"/>
    <w:basedOn w:val="DefaultParagraphFont"/>
    <w:link w:val="Heading4"/>
    <w:uiPriority w:val="99"/>
    <w:semiHidden/>
    <w:locked/>
    <w:rsid w:val="005D4850"/>
    <w:rPr>
      <w:rFonts w:ascii="Calibri" w:hAnsi="Calibri" w:cs="Arial"/>
      <w:b/>
      <w:bCs/>
      <w:sz w:val="28"/>
      <w:szCs w:val="28"/>
      <w:lang w:eastAsia="ar-SA" w:bidi="ar-SA"/>
    </w:rPr>
  </w:style>
  <w:style w:type="character" w:customStyle="1" w:styleId="Heading5Char">
    <w:name w:val="Heading 5 Char"/>
    <w:basedOn w:val="DefaultParagraphFont"/>
    <w:link w:val="Heading5"/>
    <w:uiPriority w:val="99"/>
    <w:semiHidden/>
    <w:locked/>
    <w:rsid w:val="005D4850"/>
    <w:rPr>
      <w:rFonts w:ascii="Calibri" w:hAnsi="Calibri" w:cs="Arial"/>
      <w:b/>
      <w:bCs/>
      <w:i/>
      <w:iCs/>
      <w:sz w:val="26"/>
      <w:szCs w:val="26"/>
      <w:lang w:eastAsia="ar-SA" w:bidi="ar-SA"/>
    </w:rPr>
  </w:style>
  <w:style w:type="character" w:customStyle="1" w:styleId="Heading6Char">
    <w:name w:val="Heading 6 Char"/>
    <w:basedOn w:val="DefaultParagraphFont"/>
    <w:link w:val="Heading6"/>
    <w:uiPriority w:val="99"/>
    <w:semiHidden/>
    <w:locked/>
    <w:rsid w:val="005D4850"/>
    <w:rPr>
      <w:rFonts w:ascii="Calibri" w:hAnsi="Calibri" w:cs="Arial"/>
      <w:b/>
      <w:bCs/>
      <w:lang w:eastAsia="ar-SA" w:bidi="ar-SA"/>
    </w:rPr>
  </w:style>
  <w:style w:type="character" w:customStyle="1" w:styleId="Heading7Char">
    <w:name w:val="Heading 7 Char"/>
    <w:basedOn w:val="DefaultParagraphFont"/>
    <w:link w:val="Heading7"/>
    <w:uiPriority w:val="99"/>
    <w:semiHidden/>
    <w:locked/>
    <w:rsid w:val="005D4850"/>
    <w:rPr>
      <w:rFonts w:ascii="Calibri" w:hAnsi="Calibri" w:cs="Arial"/>
      <w:sz w:val="24"/>
      <w:szCs w:val="24"/>
      <w:lang w:eastAsia="ar-SA" w:bidi="ar-SA"/>
    </w:rPr>
  </w:style>
  <w:style w:type="character" w:customStyle="1" w:styleId="Heading8Char">
    <w:name w:val="Heading 8 Char"/>
    <w:basedOn w:val="DefaultParagraphFont"/>
    <w:link w:val="Heading8"/>
    <w:uiPriority w:val="99"/>
    <w:semiHidden/>
    <w:locked/>
    <w:rsid w:val="005D4850"/>
    <w:rPr>
      <w:rFonts w:ascii="Calibri" w:hAnsi="Calibri" w:cs="Arial"/>
      <w:i/>
      <w:iCs/>
      <w:sz w:val="24"/>
      <w:szCs w:val="24"/>
      <w:lang w:eastAsia="ar-SA" w:bidi="ar-SA"/>
    </w:rPr>
  </w:style>
  <w:style w:type="character" w:customStyle="1" w:styleId="Heading9Char">
    <w:name w:val="Heading 9 Char"/>
    <w:basedOn w:val="DefaultParagraphFont"/>
    <w:link w:val="Heading9"/>
    <w:uiPriority w:val="99"/>
    <w:semiHidden/>
    <w:locked/>
    <w:rsid w:val="005D4850"/>
    <w:rPr>
      <w:rFonts w:ascii="Cambria" w:hAnsi="Cambria" w:cs="Times New Roman"/>
      <w:lang w:eastAsia="ar-SA" w:bidi="ar-SA"/>
    </w:rPr>
  </w:style>
  <w:style w:type="paragraph" w:styleId="Caption">
    <w:name w:val="caption"/>
    <w:basedOn w:val="Normal"/>
    <w:next w:val="Normal"/>
    <w:uiPriority w:val="99"/>
    <w:qFormat/>
    <w:rsid w:val="00BA59F9"/>
    <w:pPr>
      <w:jc w:val="center"/>
    </w:pPr>
    <w:rPr>
      <w:rFonts w:cs="Simplified Arabic"/>
      <w:b/>
      <w:bCs/>
      <w:sz w:val="20"/>
      <w:szCs w:val="56"/>
      <w:lang w:eastAsia="en-US"/>
    </w:rPr>
  </w:style>
  <w:style w:type="paragraph" w:styleId="BodyText">
    <w:name w:val="Body Text"/>
    <w:basedOn w:val="Normal"/>
    <w:link w:val="BodyTextChar"/>
    <w:semiHidden/>
    <w:rsid w:val="00BA59F9"/>
    <w:pPr>
      <w:jc w:val="lowKashida"/>
    </w:pPr>
    <w:rPr>
      <w:rFonts w:cs="Simplified Arabic"/>
      <w:sz w:val="20"/>
      <w:szCs w:val="20"/>
      <w:lang w:eastAsia="en-US"/>
    </w:rPr>
  </w:style>
  <w:style w:type="character" w:customStyle="1" w:styleId="BodyTextChar">
    <w:name w:val="Body Text Char"/>
    <w:basedOn w:val="DefaultParagraphFont"/>
    <w:link w:val="BodyText"/>
    <w:uiPriority w:val="99"/>
    <w:semiHidden/>
    <w:locked/>
    <w:rsid w:val="00903EE6"/>
    <w:rPr>
      <w:rFonts w:cs="Simplified Arabic"/>
      <w:lang w:bidi="ar-SA"/>
    </w:rPr>
  </w:style>
  <w:style w:type="paragraph" w:styleId="BodyTextIndent">
    <w:name w:val="Body Text Indent"/>
    <w:basedOn w:val="Normal"/>
    <w:link w:val="BodyTextIndentChar"/>
    <w:uiPriority w:val="99"/>
    <w:semiHidden/>
    <w:rsid w:val="00BA59F9"/>
    <w:pPr>
      <w:overflowPunct w:val="0"/>
      <w:autoSpaceDE w:val="0"/>
      <w:autoSpaceDN w:val="0"/>
      <w:adjustRightInd w:val="0"/>
      <w:ind w:left="-143"/>
      <w:jc w:val="both"/>
    </w:pPr>
    <w:rPr>
      <w:lang w:eastAsia="en-US"/>
    </w:rPr>
  </w:style>
  <w:style w:type="character" w:customStyle="1" w:styleId="BodyTextIndentChar">
    <w:name w:val="Body Text Indent Char"/>
    <w:basedOn w:val="DefaultParagraphFont"/>
    <w:link w:val="BodyTextIndent"/>
    <w:uiPriority w:val="99"/>
    <w:semiHidden/>
    <w:locked/>
    <w:rsid w:val="005D4850"/>
    <w:rPr>
      <w:rFonts w:cs="Times New Roman"/>
      <w:sz w:val="24"/>
      <w:szCs w:val="24"/>
      <w:lang w:eastAsia="ar-SA" w:bidi="ar-SA"/>
    </w:rPr>
  </w:style>
  <w:style w:type="paragraph" w:styleId="Footer">
    <w:name w:val="footer"/>
    <w:basedOn w:val="Normal"/>
    <w:link w:val="FooterChar"/>
    <w:uiPriority w:val="99"/>
    <w:rsid w:val="00BA59F9"/>
    <w:pPr>
      <w:tabs>
        <w:tab w:val="center" w:pos="4153"/>
        <w:tab w:val="right" w:pos="8306"/>
      </w:tabs>
    </w:pPr>
    <w:rPr>
      <w:rFonts w:cs="Simplified Arabic"/>
    </w:rPr>
  </w:style>
  <w:style w:type="character" w:customStyle="1" w:styleId="FooterChar">
    <w:name w:val="Footer Char"/>
    <w:basedOn w:val="DefaultParagraphFont"/>
    <w:link w:val="Footer"/>
    <w:uiPriority w:val="99"/>
    <w:locked/>
    <w:rsid w:val="00AB2223"/>
    <w:rPr>
      <w:rFonts w:cs="Simplified Arabic"/>
      <w:sz w:val="24"/>
      <w:szCs w:val="24"/>
      <w:lang w:eastAsia="ar-SA" w:bidi="ar-SA"/>
    </w:rPr>
  </w:style>
  <w:style w:type="paragraph" w:styleId="BodyText2">
    <w:name w:val="Body Text 2"/>
    <w:basedOn w:val="Normal"/>
    <w:link w:val="BodyText2Char"/>
    <w:semiHidden/>
    <w:rsid w:val="00BA59F9"/>
    <w:pPr>
      <w:jc w:val="lowKashida"/>
    </w:pPr>
    <w:rPr>
      <w:rFonts w:cs="Simplified Arabic"/>
      <w:sz w:val="28"/>
      <w:szCs w:val="26"/>
      <w:lang w:eastAsia="en-US"/>
    </w:rPr>
  </w:style>
  <w:style w:type="character" w:customStyle="1" w:styleId="BodyText2Char">
    <w:name w:val="Body Text 2 Char"/>
    <w:basedOn w:val="DefaultParagraphFont"/>
    <w:link w:val="BodyText2"/>
    <w:semiHidden/>
    <w:locked/>
    <w:rsid w:val="005D4850"/>
    <w:rPr>
      <w:rFonts w:cs="Times New Roman"/>
      <w:sz w:val="24"/>
      <w:szCs w:val="24"/>
      <w:lang w:eastAsia="ar-SA" w:bidi="ar-SA"/>
    </w:rPr>
  </w:style>
  <w:style w:type="paragraph" w:styleId="BlockText">
    <w:name w:val="Block Text"/>
    <w:basedOn w:val="Normal"/>
    <w:rsid w:val="00BA59F9"/>
    <w:pPr>
      <w:ind w:left="566" w:right="567"/>
      <w:jc w:val="both"/>
    </w:pPr>
    <w:rPr>
      <w:rFonts w:cs="Simplified Arabic"/>
      <w:b/>
      <w:bCs/>
      <w:lang w:eastAsia="en-US"/>
    </w:rPr>
  </w:style>
  <w:style w:type="paragraph" w:styleId="Title">
    <w:name w:val="Title"/>
    <w:basedOn w:val="Normal"/>
    <w:link w:val="TitleChar"/>
    <w:qFormat/>
    <w:rsid w:val="00BA59F9"/>
    <w:pPr>
      <w:jc w:val="center"/>
    </w:pPr>
    <w:rPr>
      <w:rFonts w:cs="Simplified Arabic"/>
      <w:b/>
      <w:bCs/>
      <w:sz w:val="20"/>
      <w:szCs w:val="20"/>
      <w:lang w:eastAsia="en-US"/>
    </w:rPr>
  </w:style>
  <w:style w:type="character" w:customStyle="1" w:styleId="TitleChar">
    <w:name w:val="Title Char"/>
    <w:basedOn w:val="DefaultParagraphFont"/>
    <w:link w:val="Title"/>
    <w:locked/>
    <w:rsid w:val="005D4850"/>
    <w:rPr>
      <w:rFonts w:ascii="Cambria" w:hAnsi="Cambria" w:cs="Times New Roman"/>
      <w:b/>
      <w:bCs/>
      <w:kern w:val="28"/>
      <w:sz w:val="32"/>
      <w:szCs w:val="32"/>
      <w:lang w:eastAsia="ar-SA" w:bidi="ar-SA"/>
    </w:rPr>
  </w:style>
  <w:style w:type="paragraph" w:customStyle="1" w:styleId="xl39">
    <w:name w:val="xl39"/>
    <w:basedOn w:val="Normal"/>
    <w:uiPriority w:val="99"/>
    <w:rsid w:val="00BA59F9"/>
    <w:pPr>
      <w:bidi w:val="0"/>
      <w:spacing w:before="100" w:beforeAutospacing="1" w:after="100" w:afterAutospacing="1"/>
      <w:jc w:val="right"/>
      <w:textAlignment w:val="center"/>
    </w:pPr>
    <w:rPr>
      <w:rFonts w:cs="Simplified Arabic"/>
    </w:rPr>
  </w:style>
  <w:style w:type="character" w:styleId="FollowedHyperlink">
    <w:name w:val="FollowedHyperlink"/>
    <w:basedOn w:val="DefaultParagraphFont"/>
    <w:uiPriority w:val="99"/>
    <w:semiHidden/>
    <w:rsid w:val="00BA59F9"/>
    <w:rPr>
      <w:rFonts w:cs="Times New Roman"/>
      <w:color w:val="800080"/>
      <w:u w:val="single"/>
    </w:rPr>
  </w:style>
  <w:style w:type="character" w:styleId="PageNumber">
    <w:name w:val="page number"/>
    <w:basedOn w:val="DefaultParagraphFont"/>
    <w:uiPriority w:val="99"/>
    <w:semiHidden/>
    <w:rsid w:val="00BA59F9"/>
    <w:rPr>
      <w:rFonts w:ascii="Times New Roman" w:hAnsi="Times New Roman" w:cs="Times New Roman"/>
    </w:rPr>
  </w:style>
  <w:style w:type="paragraph" w:styleId="Header">
    <w:name w:val="header"/>
    <w:basedOn w:val="Normal"/>
    <w:link w:val="HeaderChar"/>
    <w:uiPriority w:val="99"/>
    <w:rsid w:val="00BA59F9"/>
    <w:pPr>
      <w:tabs>
        <w:tab w:val="center" w:pos="4153"/>
        <w:tab w:val="right" w:pos="8306"/>
      </w:tabs>
    </w:pPr>
  </w:style>
  <w:style w:type="character" w:customStyle="1" w:styleId="HeaderChar">
    <w:name w:val="Header Char"/>
    <w:basedOn w:val="DefaultParagraphFont"/>
    <w:link w:val="Header"/>
    <w:uiPriority w:val="99"/>
    <w:locked/>
    <w:rsid w:val="005D4850"/>
    <w:rPr>
      <w:rFonts w:cs="Times New Roman"/>
      <w:sz w:val="24"/>
      <w:szCs w:val="24"/>
      <w:lang w:eastAsia="ar-SA" w:bidi="ar-SA"/>
    </w:rPr>
  </w:style>
  <w:style w:type="paragraph" w:customStyle="1" w:styleId="xl27">
    <w:name w:val="xl27"/>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textAlignment w:val="center"/>
    </w:pPr>
    <w:rPr>
      <w:rFonts w:cs="Simplified Arabic"/>
      <w:lang w:eastAsia="en-US"/>
    </w:rPr>
  </w:style>
  <w:style w:type="paragraph" w:styleId="TOC1">
    <w:name w:val="toc 1"/>
    <w:basedOn w:val="Normal"/>
    <w:next w:val="Normal"/>
    <w:autoRedefine/>
    <w:uiPriority w:val="99"/>
    <w:semiHidden/>
    <w:rsid w:val="008C5C1A"/>
    <w:pPr>
      <w:tabs>
        <w:tab w:val="left" w:pos="3177"/>
      </w:tabs>
      <w:jc w:val="both"/>
    </w:pPr>
    <w:rPr>
      <w:rFonts w:cs="Simplified Arabic"/>
      <w:sz w:val="16"/>
      <w:szCs w:val="16"/>
      <w:lang w:eastAsia="en-US"/>
    </w:rPr>
  </w:style>
  <w:style w:type="paragraph" w:styleId="TOC2">
    <w:name w:val="toc 2"/>
    <w:basedOn w:val="Normal"/>
    <w:next w:val="Normal"/>
    <w:autoRedefine/>
    <w:uiPriority w:val="99"/>
    <w:semiHidden/>
    <w:rsid w:val="00BA59F9"/>
    <w:pPr>
      <w:bidi w:val="0"/>
      <w:ind w:left="240"/>
    </w:pPr>
  </w:style>
  <w:style w:type="paragraph" w:styleId="TOC3">
    <w:name w:val="toc 3"/>
    <w:basedOn w:val="Normal"/>
    <w:next w:val="Normal"/>
    <w:autoRedefine/>
    <w:uiPriority w:val="99"/>
    <w:semiHidden/>
    <w:rsid w:val="00BA59F9"/>
    <w:pPr>
      <w:bidi w:val="0"/>
      <w:ind w:left="480"/>
    </w:pPr>
  </w:style>
  <w:style w:type="paragraph" w:styleId="TOC4">
    <w:name w:val="toc 4"/>
    <w:basedOn w:val="Normal"/>
    <w:next w:val="Normal"/>
    <w:autoRedefine/>
    <w:uiPriority w:val="99"/>
    <w:semiHidden/>
    <w:rsid w:val="00BA59F9"/>
    <w:pPr>
      <w:bidi w:val="0"/>
      <w:ind w:left="720"/>
    </w:pPr>
  </w:style>
  <w:style w:type="paragraph" w:styleId="TOC5">
    <w:name w:val="toc 5"/>
    <w:basedOn w:val="Normal"/>
    <w:next w:val="Normal"/>
    <w:autoRedefine/>
    <w:uiPriority w:val="99"/>
    <w:semiHidden/>
    <w:rsid w:val="00BA59F9"/>
    <w:pPr>
      <w:bidi w:val="0"/>
      <w:ind w:left="960"/>
    </w:pPr>
  </w:style>
  <w:style w:type="paragraph" w:styleId="TOC6">
    <w:name w:val="toc 6"/>
    <w:basedOn w:val="Normal"/>
    <w:next w:val="Normal"/>
    <w:autoRedefine/>
    <w:uiPriority w:val="99"/>
    <w:semiHidden/>
    <w:rsid w:val="00BA59F9"/>
    <w:pPr>
      <w:bidi w:val="0"/>
      <w:ind w:left="1200"/>
    </w:pPr>
  </w:style>
  <w:style w:type="paragraph" w:styleId="TOC7">
    <w:name w:val="toc 7"/>
    <w:basedOn w:val="Normal"/>
    <w:next w:val="Normal"/>
    <w:autoRedefine/>
    <w:uiPriority w:val="99"/>
    <w:semiHidden/>
    <w:rsid w:val="00BA59F9"/>
    <w:pPr>
      <w:bidi w:val="0"/>
      <w:ind w:left="1440"/>
    </w:pPr>
  </w:style>
  <w:style w:type="paragraph" w:styleId="TOC8">
    <w:name w:val="toc 8"/>
    <w:basedOn w:val="Normal"/>
    <w:next w:val="Normal"/>
    <w:autoRedefine/>
    <w:uiPriority w:val="99"/>
    <w:semiHidden/>
    <w:rsid w:val="00BA59F9"/>
    <w:pPr>
      <w:bidi w:val="0"/>
      <w:ind w:left="1680"/>
    </w:pPr>
  </w:style>
  <w:style w:type="paragraph" w:styleId="TOC9">
    <w:name w:val="toc 9"/>
    <w:basedOn w:val="Normal"/>
    <w:next w:val="Normal"/>
    <w:autoRedefine/>
    <w:uiPriority w:val="99"/>
    <w:semiHidden/>
    <w:rsid w:val="00BA59F9"/>
    <w:pPr>
      <w:bidi w:val="0"/>
      <w:ind w:left="1920"/>
    </w:pPr>
  </w:style>
  <w:style w:type="paragraph" w:styleId="TableofFigures">
    <w:name w:val="table of figures"/>
    <w:basedOn w:val="Normal"/>
    <w:next w:val="Normal"/>
    <w:uiPriority w:val="99"/>
    <w:semiHidden/>
    <w:rsid w:val="00BA59F9"/>
    <w:pPr>
      <w:bidi w:val="0"/>
      <w:ind w:left="480" w:hanging="480"/>
    </w:pPr>
  </w:style>
  <w:style w:type="character" w:styleId="Hyperlink">
    <w:name w:val="Hyperlink"/>
    <w:basedOn w:val="DefaultParagraphFont"/>
    <w:uiPriority w:val="99"/>
    <w:semiHidden/>
    <w:rsid w:val="00BA59F9"/>
    <w:rPr>
      <w:rFonts w:cs="Times New Roman"/>
      <w:color w:val="0000FF"/>
      <w:u w:val="single"/>
    </w:rPr>
  </w:style>
  <w:style w:type="paragraph" w:customStyle="1" w:styleId="xl55">
    <w:name w:val="xl55"/>
    <w:basedOn w:val="Normal"/>
    <w:uiPriority w:val="99"/>
    <w:rsid w:val="00BA59F9"/>
    <w:pPr>
      <w:pBdr>
        <w:left w:val="single" w:sz="4" w:space="0" w:color="auto"/>
        <w:bottom w:val="single" w:sz="4" w:space="0" w:color="auto"/>
        <w:right w:val="single" w:sz="4" w:space="0" w:color="auto"/>
      </w:pBdr>
      <w:bidi w:val="0"/>
      <w:spacing w:before="100" w:beforeAutospacing="1" w:after="100" w:afterAutospacing="1"/>
      <w:jc w:val="center"/>
      <w:textAlignment w:val="top"/>
    </w:pPr>
    <w:rPr>
      <w:b/>
      <w:bCs/>
    </w:rPr>
  </w:style>
  <w:style w:type="paragraph" w:customStyle="1" w:styleId="xl57">
    <w:name w:val="xl57"/>
    <w:basedOn w:val="Normal"/>
    <w:uiPriority w:val="99"/>
    <w:rsid w:val="00BA59F9"/>
    <w:pPr>
      <w:pBdr>
        <w:right w:val="single" w:sz="4" w:space="10" w:color="auto"/>
      </w:pBdr>
      <w:bidi w:val="0"/>
      <w:spacing w:before="100" w:beforeAutospacing="1" w:after="100" w:afterAutospacing="1"/>
      <w:ind w:firstLineChars="100" w:firstLine="100"/>
      <w:jc w:val="right"/>
      <w:textAlignment w:val="center"/>
    </w:pPr>
  </w:style>
  <w:style w:type="character" w:styleId="CommentReference">
    <w:name w:val="annotation reference"/>
    <w:basedOn w:val="DefaultParagraphFont"/>
    <w:uiPriority w:val="99"/>
    <w:semiHidden/>
    <w:rsid w:val="00BA59F9"/>
    <w:rPr>
      <w:rFonts w:cs="Times New Roman"/>
      <w:sz w:val="16"/>
      <w:szCs w:val="16"/>
    </w:rPr>
  </w:style>
  <w:style w:type="paragraph" w:styleId="CommentText">
    <w:name w:val="annotation text"/>
    <w:basedOn w:val="Normal"/>
    <w:link w:val="CommentTextChar"/>
    <w:uiPriority w:val="99"/>
    <w:semiHidden/>
    <w:rsid w:val="00BA59F9"/>
    <w:rPr>
      <w:sz w:val="20"/>
      <w:szCs w:val="20"/>
    </w:rPr>
  </w:style>
  <w:style w:type="character" w:customStyle="1" w:styleId="CommentTextChar">
    <w:name w:val="Comment Text Char"/>
    <w:basedOn w:val="DefaultParagraphFont"/>
    <w:link w:val="CommentText"/>
    <w:uiPriority w:val="99"/>
    <w:semiHidden/>
    <w:locked/>
    <w:rsid w:val="005D4850"/>
    <w:rPr>
      <w:rFonts w:cs="Times New Roman"/>
      <w:sz w:val="20"/>
      <w:szCs w:val="20"/>
      <w:lang w:eastAsia="ar-SA" w:bidi="ar-SA"/>
    </w:rPr>
  </w:style>
  <w:style w:type="paragraph" w:styleId="BodyTextIndent2">
    <w:name w:val="Body Text Indent 2"/>
    <w:basedOn w:val="Normal"/>
    <w:link w:val="BodyTextIndent2Char"/>
    <w:uiPriority w:val="99"/>
    <w:semiHidden/>
    <w:rsid w:val="00BA59F9"/>
    <w:pPr>
      <w:ind w:left="1"/>
      <w:jc w:val="both"/>
    </w:pPr>
    <w:rPr>
      <w:rFonts w:cs="Simplified Arabic"/>
    </w:rPr>
  </w:style>
  <w:style w:type="character" w:customStyle="1" w:styleId="BodyTextIndent2Char">
    <w:name w:val="Body Text Indent 2 Char"/>
    <w:basedOn w:val="DefaultParagraphFont"/>
    <w:link w:val="BodyTextIndent2"/>
    <w:uiPriority w:val="99"/>
    <w:semiHidden/>
    <w:locked/>
    <w:rsid w:val="005D4850"/>
    <w:rPr>
      <w:rFonts w:cs="Times New Roman"/>
      <w:sz w:val="24"/>
      <w:szCs w:val="24"/>
      <w:lang w:eastAsia="ar-SA" w:bidi="ar-SA"/>
    </w:rPr>
  </w:style>
  <w:style w:type="paragraph" w:styleId="BodyText3">
    <w:name w:val="Body Text 3"/>
    <w:basedOn w:val="Normal"/>
    <w:link w:val="BodyText3Char"/>
    <w:uiPriority w:val="99"/>
    <w:semiHidden/>
    <w:rsid w:val="00BA59F9"/>
    <w:pPr>
      <w:tabs>
        <w:tab w:val="left" w:pos="1576"/>
        <w:tab w:val="left" w:pos="8522"/>
      </w:tabs>
      <w:jc w:val="lowKashida"/>
    </w:pPr>
    <w:rPr>
      <w:rFonts w:cs="Simplified Arabic"/>
    </w:rPr>
  </w:style>
  <w:style w:type="character" w:customStyle="1" w:styleId="BodyText3Char">
    <w:name w:val="Body Text 3 Char"/>
    <w:basedOn w:val="DefaultParagraphFont"/>
    <w:link w:val="BodyText3"/>
    <w:uiPriority w:val="99"/>
    <w:semiHidden/>
    <w:locked/>
    <w:rsid w:val="005D4850"/>
    <w:rPr>
      <w:rFonts w:cs="Times New Roman"/>
      <w:sz w:val="16"/>
      <w:szCs w:val="16"/>
      <w:lang w:eastAsia="ar-SA" w:bidi="ar-SA"/>
    </w:rPr>
  </w:style>
  <w:style w:type="paragraph" w:styleId="BodyTextIndent3">
    <w:name w:val="Body Text Indent 3"/>
    <w:basedOn w:val="Normal"/>
    <w:link w:val="BodyTextIndent3Char"/>
    <w:uiPriority w:val="99"/>
    <w:semiHidden/>
    <w:rsid w:val="00BA59F9"/>
    <w:pPr>
      <w:ind w:left="44"/>
      <w:jc w:val="lowKashida"/>
    </w:pPr>
    <w:rPr>
      <w:rFonts w:cs="Simplified Arabic"/>
      <w:lang w:eastAsia="en-US"/>
    </w:rPr>
  </w:style>
  <w:style w:type="character" w:customStyle="1" w:styleId="BodyTextIndent3Char">
    <w:name w:val="Body Text Indent 3 Char"/>
    <w:basedOn w:val="DefaultParagraphFont"/>
    <w:link w:val="BodyTextIndent3"/>
    <w:uiPriority w:val="99"/>
    <w:semiHidden/>
    <w:locked/>
    <w:rsid w:val="005D4850"/>
    <w:rPr>
      <w:rFonts w:cs="Times New Roman"/>
      <w:sz w:val="16"/>
      <w:szCs w:val="16"/>
      <w:lang w:eastAsia="ar-SA" w:bidi="ar-SA"/>
    </w:rPr>
  </w:style>
  <w:style w:type="paragraph" w:styleId="BalloonText">
    <w:name w:val="Balloon Text"/>
    <w:basedOn w:val="Normal"/>
    <w:link w:val="BalloonTextChar"/>
    <w:uiPriority w:val="99"/>
    <w:semiHidden/>
    <w:rsid w:val="002201D2"/>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2201D2"/>
    <w:rPr>
      <w:rFonts w:ascii="Tahoma" w:hAnsi="Tahoma" w:cs="Tahoma"/>
      <w:sz w:val="16"/>
      <w:szCs w:val="16"/>
      <w:lang w:eastAsia="ar-SA" w:bidi="ar-SA"/>
    </w:rPr>
  </w:style>
  <w:style w:type="paragraph" w:styleId="ListParagraph">
    <w:name w:val="List Paragraph"/>
    <w:basedOn w:val="Normal"/>
    <w:uiPriority w:val="34"/>
    <w:qFormat/>
    <w:rsid w:val="00607FA2"/>
    <w:pPr>
      <w:ind w:left="720"/>
    </w:pPr>
  </w:style>
  <w:style w:type="table" w:styleId="TableGrid">
    <w:name w:val="Table Grid"/>
    <w:basedOn w:val="TableNormal"/>
    <w:uiPriority w:val="59"/>
    <w:locked/>
    <w:rsid w:val="00220A9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9">
    <w:name w:val="xl69"/>
    <w:basedOn w:val="Normal"/>
    <w:rsid w:val="001D6B00"/>
    <w:pPr>
      <w:bidi w:val="0"/>
      <w:spacing w:before="100" w:beforeAutospacing="1" w:after="100" w:afterAutospacing="1"/>
      <w:jc w:val="center"/>
      <w:textAlignment w:val="center"/>
    </w:pPr>
    <w:rPr>
      <w:rFonts w:cs="Simplified Arabic" w:hint="cs"/>
      <w:b/>
      <w:bCs/>
      <w:sz w:val="22"/>
      <w:szCs w:val="22"/>
      <w:lang w:eastAsia="en-US"/>
    </w:rPr>
  </w:style>
  <w:style w:type="paragraph" w:styleId="Subtitle">
    <w:name w:val="Subtitle"/>
    <w:basedOn w:val="Normal"/>
    <w:link w:val="SubtitleChar"/>
    <w:qFormat/>
    <w:locked/>
    <w:rsid w:val="00841879"/>
    <w:pPr>
      <w:ind w:hanging="2"/>
    </w:pPr>
    <w:rPr>
      <w:rFonts w:cs="Simplified Arabic"/>
      <w:b/>
      <w:bCs/>
      <w:szCs w:val="20"/>
      <w:lang w:eastAsia="en-US"/>
    </w:rPr>
  </w:style>
  <w:style w:type="character" w:customStyle="1" w:styleId="SubtitleChar">
    <w:name w:val="Subtitle Char"/>
    <w:basedOn w:val="DefaultParagraphFont"/>
    <w:link w:val="Subtitle"/>
    <w:rsid w:val="00841879"/>
    <w:rPr>
      <w:rFonts w:cs="Simplified Arabic"/>
      <w:b/>
      <w:bCs/>
      <w:sz w:val="24"/>
      <w:szCs w:val="20"/>
    </w:rPr>
  </w:style>
  <w:style w:type="character" w:styleId="LineNumber">
    <w:name w:val="line number"/>
    <w:basedOn w:val="DefaultParagraphFont"/>
    <w:uiPriority w:val="99"/>
    <w:semiHidden/>
    <w:unhideWhenUsed/>
    <w:locked/>
    <w:rsid w:val="004A7BED"/>
  </w:style>
  <w:style w:type="paragraph" w:customStyle="1" w:styleId="xl31">
    <w:name w:val="xl31"/>
    <w:basedOn w:val="Normal"/>
    <w:uiPriority w:val="99"/>
    <w:rsid w:val="00773AAE"/>
    <w:pPr>
      <w:pBdr>
        <w:left w:val="single" w:sz="4" w:space="0" w:color="auto"/>
        <w:bottom w:val="single" w:sz="4" w:space="0" w:color="auto"/>
        <w:right w:val="single" w:sz="4" w:space="0" w:color="auto"/>
      </w:pBdr>
      <w:bidi w:val="0"/>
      <w:spacing w:before="100" w:beforeAutospacing="1" w:after="100" w:afterAutospacing="1"/>
      <w:jc w:val="center"/>
    </w:pPr>
    <w:rPr>
      <w:b/>
      <w:bCs/>
    </w:rPr>
  </w:style>
  <w:style w:type="character" w:customStyle="1" w:styleId="hps">
    <w:name w:val="hps"/>
    <w:basedOn w:val="DefaultParagraphFont"/>
    <w:rsid w:val="00EE40BF"/>
  </w:style>
  <w:style w:type="character" w:customStyle="1" w:styleId="shorttext">
    <w:name w:val="short_text"/>
    <w:basedOn w:val="DefaultParagraphFont"/>
    <w:rsid w:val="00EE40BF"/>
  </w:style>
  <w:style w:type="character" w:customStyle="1" w:styleId="google-src-text1">
    <w:name w:val="google-src-text1"/>
    <w:basedOn w:val="DefaultParagraphFont"/>
    <w:rsid w:val="00EE40BF"/>
    <w:rPr>
      <w:vanish/>
      <w:webHidden w:val="0"/>
      <w:specVanish w:val="0"/>
    </w:rPr>
  </w:style>
  <w:style w:type="paragraph" w:customStyle="1" w:styleId="ecxmsonormal">
    <w:name w:val="ecxmsonormal"/>
    <w:basedOn w:val="Normal"/>
    <w:rsid w:val="00ED0362"/>
    <w:pPr>
      <w:bidi w:val="0"/>
      <w:spacing w:before="100" w:beforeAutospacing="1" w:after="100" w:afterAutospacing="1"/>
    </w:pPr>
    <w:rPr>
      <w:lang w:eastAsia="en-US"/>
    </w:rPr>
  </w:style>
  <w:style w:type="paragraph" w:styleId="NormalWeb">
    <w:name w:val="Normal (Web)"/>
    <w:basedOn w:val="Normal"/>
    <w:uiPriority w:val="99"/>
    <w:semiHidden/>
    <w:unhideWhenUsed/>
    <w:locked/>
    <w:rsid w:val="00041C5A"/>
    <w:pPr>
      <w:bidi w:val="0"/>
      <w:spacing w:before="240" w:after="240"/>
    </w:pPr>
    <w:rPr>
      <w:lang w:eastAsia="en-US"/>
    </w:rPr>
  </w:style>
  <w:style w:type="paragraph" w:styleId="FootnoteText">
    <w:name w:val="footnote text"/>
    <w:basedOn w:val="Normal"/>
    <w:link w:val="FootnoteTextChar"/>
    <w:semiHidden/>
    <w:locked/>
    <w:rsid w:val="002470F7"/>
    <w:rPr>
      <w:sz w:val="20"/>
      <w:szCs w:val="20"/>
    </w:rPr>
  </w:style>
  <w:style w:type="character" w:customStyle="1" w:styleId="FootnoteTextChar">
    <w:name w:val="Footnote Text Char"/>
    <w:basedOn w:val="DefaultParagraphFont"/>
    <w:link w:val="FootnoteText"/>
    <w:semiHidden/>
    <w:rsid w:val="002470F7"/>
    <w:rPr>
      <w:lang w:eastAsia="ar-SA"/>
    </w:rPr>
  </w:style>
  <w:style w:type="character" w:styleId="FootnoteReference">
    <w:name w:val="footnote reference"/>
    <w:basedOn w:val="DefaultParagraphFont"/>
    <w:semiHidden/>
    <w:locked/>
    <w:rsid w:val="002470F7"/>
    <w:rPr>
      <w:vertAlign w:val="superscript"/>
    </w:rPr>
  </w:style>
  <w:style w:type="character" w:styleId="Strong">
    <w:name w:val="Strong"/>
    <w:basedOn w:val="DefaultParagraphFont"/>
    <w:uiPriority w:val="22"/>
    <w:qFormat/>
    <w:locked/>
    <w:rsid w:val="00C73B51"/>
    <w:rPr>
      <w:b/>
      <w:bCs/>
    </w:rPr>
  </w:style>
</w:styles>
</file>

<file path=word/webSettings.xml><?xml version="1.0" encoding="utf-8"?>
<w:webSettings xmlns:r="http://schemas.openxmlformats.org/officeDocument/2006/relationships" xmlns:w="http://schemas.openxmlformats.org/wordprocessingml/2006/main">
  <w:divs>
    <w:div w:id="11223383">
      <w:bodyDiv w:val="1"/>
      <w:marLeft w:val="0"/>
      <w:marRight w:val="0"/>
      <w:marTop w:val="0"/>
      <w:marBottom w:val="0"/>
      <w:divBdr>
        <w:top w:val="none" w:sz="0" w:space="0" w:color="auto"/>
        <w:left w:val="none" w:sz="0" w:space="0" w:color="auto"/>
        <w:bottom w:val="none" w:sz="0" w:space="0" w:color="auto"/>
        <w:right w:val="none" w:sz="0" w:space="0" w:color="auto"/>
      </w:divBdr>
    </w:div>
    <w:div w:id="23294682">
      <w:bodyDiv w:val="1"/>
      <w:marLeft w:val="0"/>
      <w:marRight w:val="0"/>
      <w:marTop w:val="0"/>
      <w:marBottom w:val="0"/>
      <w:divBdr>
        <w:top w:val="none" w:sz="0" w:space="0" w:color="auto"/>
        <w:left w:val="none" w:sz="0" w:space="0" w:color="auto"/>
        <w:bottom w:val="none" w:sz="0" w:space="0" w:color="auto"/>
        <w:right w:val="none" w:sz="0" w:space="0" w:color="auto"/>
      </w:divBdr>
    </w:div>
    <w:div w:id="36663910">
      <w:bodyDiv w:val="1"/>
      <w:marLeft w:val="0"/>
      <w:marRight w:val="0"/>
      <w:marTop w:val="0"/>
      <w:marBottom w:val="0"/>
      <w:divBdr>
        <w:top w:val="none" w:sz="0" w:space="0" w:color="auto"/>
        <w:left w:val="none" w:sz="0" w:space="0" w:color="auto"/>
        <w:bottom w:val="none" w:sz="0" w:space="0" w:color="auto"/>
        <w:right w:val="none" w:sz="0" w:space="0" w:color="auto"/>
      </w:divBdr>
    </w:div>
    <w:div w:id="53747191">
      <w:bodyDiv w:val="1"/>
      <w:marLeft w:val="0"/>
      <w:marRight w:val="0"/>
      <w:marTop w:val="0"/>
      <w:marBottom w:val="0"/>
      <w:divBdr>
        <w:top w:val="none" w:sz="0" w:space="0" w:color="auto"/>
        <w:left w:val="none" w:sz="0" w:space="0" w:color="auto"/>
        <w:bottom w:val="none" w:sz="0" w:space="0" w:color="auto"/>
        <w:right w:val="none" w:sz="0" w:space="0" w:color="auto"/>
      </w:divBdr>
    </w:div>
    <w:div w:id="78672746">
      <w:bodyDiv w:val="1"/>
      <w:marLeft w:val="0"/>
      <w:marRight w:val="0"/>
      <w:marTop w:val="0"/>
      <w:marBottom w:val="0"/>
      <w:divBdr>
        <w:top w:val="none" w:sz="0" w:space="0" w:color="auto"/>
        <w:left w:val="none" w:sz="0" w:space="0" w:color="auto"/>
        <w:bottom w:val="none" w:sz="0" w:space="0" w:color="auto"/>
        <w:right w:val="none" w:sz="0" w:space="0" w:color="auto"/>
      </w:divBdr>
    </w:div>
    <w:div w:id="82073735">
      <w:bodyDiv w:val="1"/>
      <w:marLeft w:val="0"/>
      <w:marRight w:val="0"/>
      <w:marTop w:val="0"/>
      <w:marBottom w:val="0"/>
      <w:divBdr>
        <w:top w:val="none" w:sz="0" w:space="0" w:color="auto"/>
        <w:left w:val="none" w:sz="0" w:space="0" w:color="auto"/>
        <w:bottom w:val="none" w:sz="0" w:space="0" w:color="auto"/>
        <w:right w:val="none" w:sz="0" w:space="0" w:color="auto"/>
      </w:divBdr>
    </w:div>
    <w:div w:id="202210862">
      <w:bodyDiv w:val="1"/>
      <w:marLeft w:val="0"/>
      <w:marRight w:val="0"/>
      <w:marTop w:val="0"/>
      <w:marBottom w:val="0"/>
      <w:divBdr>
        <w:top w:val="none" w:sz="0" w:space="0" w:color="auto"/>
        <w:left w:val="none" w:sz="0" w:space="0" w:color="auto"/>
        <w:bottom w:val="none" w:sz="0" w:space="0" w:color="auto"/>
        <w:right w:val="none" w:sz="0" w:space="0" w:color="auto"/>
      </w:divBdr>
    </w:div>
    <w:div w:id="209659160">
      <w:bodyDiv w:val="1"/>
      <w:marLeft w:val="0"/>
      <w:marRight w:val="0"/>
      <w:marTop w:val="0"/>
      <w:marBottom w:val="0"/>
      <w:divBdr>
        <w:top w:val="none" w:sz="0" w:space="0" w:color="auto"/>
        <w:left w:val="none" w:sz="0" w:space="0" w:color="auto"/>
        <w:bottom w:val="none" w:sz="0" w:space="0" w:color="auto"/>
        <w:right w:val="none" w:sz="0" w:space="0" w:color="auto"/>
      </w:divBdr>
    </w:div>
    <w:div w:id="220554237">
      <w:bodyDiv w:val="1"/>
      <w:marLeft w:val="0"/>
      <w:marRight w:val="0"/>
      <w:marTop w:val="0"/>
      <w:marBottom w:val="0"/>
      <w:divBdr>
        <w:top w:val="none" w:sz="0" w:space="0" w:color="auto"/>
        <w:left w:val="none" w:sz="0" w:space="0" w:color="auto"/>
        <w:bottom w:val="none" w:sz="0" w:space="0" w:color="auto"/>
        <w:right w:val="none" w:sz="0" w:space="0" w:color="auto"/>
      </w:divBdr>
    </w:div>
    <w:div w:id="223106232">
      <w:bodyDiv w:val="1"/>
      <w:marLeft w:val="0"/>
      <w:marRight w:val="0"/>
      <w:marTop w:val="0"/>
      <w:marBottom w:val="0"/>
      <w:divBdr>
        <w:top w:val="none" w:sz="0" w:space="0" w:color="auto"/>
        <w:left w:val="none" w:sz="0" w:space="0" w:color="auto"/>
        <w:bottom w:val="none" w:sz="0" w:space="0" w:color="auto"/>
        <w:right w:val="none" w:sz="0" w:space="0" w:color="auto"/>
      </w:divBdr>
    </w:div>
    <w:div w:id="252862812">
      <w:bodyDiv w:val="1"/>
      <w:marLeft w:val="0"/>
      <w:marRight w:val="0"/>
      <w:marTop w:val="0"/>
      <w:marBottom w:val="0"/>
      <w:divBdr>
        <w:top w:val="none" w:sz="0" w:space="0" w:color="auto"/>
        <w:left w:val="none" w:sz="0" w:space="0" w:color="auto"/>
        <w:bottom w:val="none" w:sz="0" w:space="0" w:color="auto"/>
        <w:right w:val="none" w:sz="0" w:space="0" w:color="auto"/>
      </w:divBdr>
    </w:div>
    <w:div w:id="280958105">
      <w:bodyDiv w:val="1"/>
      <w:marLeft w:val="0"/>
      <w:marRight w:val="0"/>
      <w:marTop w:val="0"/>
      <w:marBottom w:val="0"/>
      <w:divBdr>
        <w:top w:val="none" w:sz="0" w:space="0" w:color="auto"/>
        <w:left w:val="none" w:sz="0" w:space="0" w:color="auto"/>
        <w:bottom w:val="none" w:sz="0" w:space="0" w:color="auto"/>
        <w:right w:val="none" w:sz="0" w:space="0" w:color="auto"/>
      </w:divBdr>
    </w:div>
    <w:div w:id="332030508">
      <w:bodyDiv w:val="1"/>
      <w:marLeft w:val="0"/>
      <w:marRight w:val="0"/>
      <w:marTop w:val="0"/>
      <w:marBottom w:val="0"/>
      <w:divBdr>
        <w:top w:val="none" w:sz="0" w:space="0" w:color="auto"/>
        <w:left w:val="none" w:sz="0" w:space="0" w:color="auto"/>
        <w:bottom w:val="none" w:sz="0" w:space="0" w:color="auto"/>
        <w:right w:val="none" w:sz="0" w:space="0" w:color="auto"/>
      </w:divBdr>
    </w:div>
    <w:div w:id="382215881">
      <w:bodyDiv w:val="1"/>
      <w:marLeft w:val="0"/>
      <w:marRight w:val="0"/>
      <w:marTop w:val="0"/>
      <w:marBottom w:val="0"/>
      <w:divBdr>
        <w:top w:val="none" w:sz="0" w:space="0" w:color="auto"/>
        <w:left w:val="none" w:sz="0" w:space="0" w:color="auto"/>
        <w:bottom w:val="none" w:sz="0" w:space="0" w:color="auto"/>
        <w:right w:val="none" w:sz="0" w:space="0" w:color="auto"/>
      </w:divBdr>
    </w:div>
    <w:div w:id="488599709">
      <w:bodyDiv w:val="1"/>
      <w:marLeft w:val="0"/>
      <w:marRight w:val="0"/>
      <w:marTop w:val="0"/>
      <w:marBottom w:val="0"/>
      <w:divBdr>
        <w:top w:val="none" w:sz="0" w:space="0" w:color="auto"/>
        <w:left w:val="none" w:sz="0" w:space="0" w:color="auto"/>
        <w:bottom w:val="none" w:sz="0" w:space="0" w:color="auto"/>
        <w:right w:val="none" w:sz="0" w:space="0" w:color="auto"/>
      </w:divBdr>
    </w:div>
    <w:div w:id="492718425">
      <w:bodyDiv w:val="1"/>
      <w:marLeft w:val="0"/>
      <w:marRight w:val="0"/>
      <w:marTop w:val="0"/>
      <w:marBottom w:val="0"/>
      <w:divBdr>
        <w:top w:val="none" w:sz="0" w:space="0" w:color="auto"/>
        <w:left w:val="none" w:sz="0" w:space="0" w:color="auto"/>
        <w:bottom w:val="none" w:sz="0" w:space="0" w:color="auto"/>
        <w:right w:val="none" w:sz="0" w:space="0" w:color="auto"/>
      </w:divBdr>
    </w:div>
    <w:div w:id="611937574">
      <w:marLeft w:val="0"/>
      <w:marRight w:val="0"/>
      <w:marTop w:val="0"/>
      <w:marBottom w:val="0"/>
      <w:divBdr>
        <w:top w:val="none" w:sz="0" w:space="0" w:color="auto"/>
        <w:left w:val="none" w:sz="0" w:space="0" w:color="auto"/>
        <w:bottom w:val="none" w:sz="0" w:space="0" w:color="auto"/>
        <w:right w:val="none" w:sz="0" w:space="0" w:color="auto"/>
      </w:divBdr>
    </w:div>
    <w:div w:id="611937575">
      <w:marLeft w:val="0"/>
      <w:marRight w:val="0"/>
      <w:marTop w:val="0"/>
      <w:marBottom w:val="0"/>
      <w:divBdr>
        <w:top w:val="none" w:sz="0" w:space="0" w:color="auto"/>
        <w:left w:val="none" w:sz="0" w:space="0" w:color="auto"/>
        <w:bottom w:val="none" w:sz="0" w:space="0" w:color="auto"/>
        <w:right w:val="none" w:sz="0" w:space="0" w:color="auto"/>
      </w:divBdr>
    </w:div>
    <w:div w:id="611937576">
      <w:marLeft w:val="0"/>
      <w:marRight w:val="0"/>
      <w:marTop w:val="0"/>
      <w:marBottom w:val="0"/>
      <w:divBdr>
        <w:top w:val="none" w:sz="0" w:space="0" w:color="auto"/>
        <w:left w:val="none" w:sz="0" w:space="0" w:color="auto"/>
        <w:bottom w:val="none" w:sz="0" w:space="0" w:color="auto"/>
        <w:right w:val="none" w:sz="0" w:space="0" w:color="auto"/>
      </w:divBdr>
    </w:div>
    <w:div w:id="616529390">
      <w:bodyDiv w:val="1"/>
      <w:marLeft w:val="0"/>
      <w:marRight w:val="0"/>
      <w:marTop w:val="0"/>
      <w:marBottom w:val="0"/>
      <w:divBdr>
        <w:top w:val="none" w:sz="0" w:space="0" w:color="auto"/>
        <w:left w:val="none" w:sz="0" w:space="0" w:color="auto"/>
        <w:bottom w:val="none" w:sz="0" w:space="0" w:color="auto"/>
        <w:right w:val="none" w:sz="0" w:space="0" w:color="auto"/>
      </w:divBdr>
    </w:div>
    <w:div w:id="630745413">
      <w:bodyDiv w:val="1"/>
      <w:marLeft w:val="0"/>
      <w:marRight w:val="0"/>
      <w:marTop w:val="0"/>
      <w:marBottom w:val="0"/>
      <w:divBdr>
        <w:top w:val="none" w:sz="0" w:space="0" w:color="auto"/>
        <w:left w:val="none" w:sz="0" w:space="0" w:color="auto"/>
        <w:bottom w:val="none" w:sz="0" w:space="0" w:color="auto"/>
        <w:right w:val="none" w:sz="0" w:space="0" w:color="auto"/>
      </w:divBdr>
    </w:div>
    <w:div w:id="638535291">
      <w:bodyDiv w:val="1"/>
      <w:marLeft w:val="0"/>
      <w:marRight w:val="0"/>
      <w:marTop w:val="0"/>
      <w:marBottom w:val="0"/>
      <w:divBdr>
        <w:top w:val="none" w:sz="0" w:space="0" w:color="auto"/>
        <w:left w:val="none" w:sz="0" w:space="0" w:color="auto"/>
        <w:bottom w:val="none" w:sz="0" w:space="0" w:color="auto"/>
        <w:right w:val="none" w:sz="0" w:space="0" w:color="auto"/>
      </w:divBdr>
    </w:div>
    <w:div w:id="656804920">
      <w:bodyDiv w:val="1"/>
      <w:marLeft w:val="0"/>
      <w:marRight w:val="0"/>
      <w:marTop w:val="0"/>
      <w:marBottom w:val="0"/>
      <w:divBdr>
        <w:top w:val="none" w:sz="0" w:space="0" w:color="auto"/>
        <w:left w:val="none" w:sz="0" w:space="0" w:color="auto"/>
        <w:bottom w:val="none" w:sz="0" w:space="0" w:color="auto"/>
        <w:right w:val="none" w:sz="0" w:space="0" w:color="auto"/>
      </w:divBdr>
    </w:div>
    <w:div w:id="694892320">
      <w:bodyDiv w:val="1"/>
      <w:marLeft w:val="0"/>
      <w:marRight w:val="0"/>
      <w:marTop w:val="0"/>
      <w:marBottom w:val="0"/>
      <w:divBdr>
        <w:top w:val="none" w:sz="0" w:space="0" w:color="auto"/>
        <w:left w:val="none" w:sz="0" w:space="0" w:color="auto"/>
        <w:bottom w:val="none" w:sz="0" w:space="0" w:color="auto"/>
        <w:right w:val="none" w:sz="0" w:space="0" w:color="auto"/>
      </w:divBdr>
    </w:div>
    <w:div w:id="786437701">
      <w:bodyDiv w:val="1"/>
      <w:marLeft w:val="0"/>
      <w:marRight w:val="0"/>
      <w:marTop w:val="0"/>
      <w:marBottom w:val="0"/>
      <w:divBdr>
        <w:top w:val="none" w:sz="0" w:space="0" w:color="auto"/>
        <w:left w:val="none" w:sz="0" w:space="0" w:color="auto"/>
        <w:bottom w:val="none" w:sz="0" w:space="0" w:color="auto"/>
        <w:right w:val="none" w:sz="0" w:space="0" w:color="auto"/>
      </w:divBdr>
    </w:div>
    <w:div w:id="835846498">
      <w:bodyDiv w:val="1"/>
      <w:marLeft w:val="0"/>
      <w:marRight w:val="0"/>
      <w:marTop w:val="0"/>
      <w:marBottom w:val="0"/>
      <w:divBdr>
        <w:top w:val="none" w:sz="0" w:space="0" w:color="auto"/>
        <w:left w:val="none" w:sz="0" w:space="0" w:color="auto"/>
        <w:bottom w:val="none" w:sz="0" w:space="0" w:color="auto"/>
        <w:right w:val="none" w:sz="0" w:space="0" w:color="auto"/>
      </w:divBdr>
    </w:div>
    <w:div w:id="836534019">
      <w:bodyDiv w:val="1"/>
      <w:marLeft w:val="0"/>
      <w:marRight w:val="0"/>
      <w:marTop w:val="0"/>
      <w:marBottom w:val="0"/>
      <w:divBdr>
        <w:top w:val="none" w:sz="0" w:space="0" w:color="auto"/>
        <w:left w:val="none" w:sz="0" w:space="0" w:color="auto"/>
        <w:bottom w:val="none" w:sz="0" w:space="0" w:color="auto"/>
        <w:right w:val="none" w:sz="0" w:space="0" w:color="auto"/>
      </w:divBdr>
    </w:div>
    <w:div w:id="907376401">
      <w:bodyDiv w:val="1"/>
      <w:marLeft w:val="0"/>
      <w:marRight w:val="0"/>
      <w:marTop w:val="0"/>
      <w:marBottom w:val="0"/>
      <w:divBdr>
        <w:top w:val="none" w:sz="0" w:space="0" w:color="auto"/>
        <w:left w:val="none" w:sz="0" w:space="0" w:color="auto"/>
        <w:bottom w:val="none" w:sz="0" w:space="0" w:color="auto"/>
        <w:right w:val="none" w:sz="0" w:space="0" w:color="auto"/>
      </w:divBdr>
    </w:div>
    <w:div w:id="942419895">
      <w:bodyDiv w:val="1"/>
      <w:marLeft w:val="0"/>
      <w:marRight w:val="0"/>
      <w:marTop w:val="0"/>
      <w:marBottom w:val="0"/>
      <w:divBdr>
        <w:top w:val="none" w:sz="0" w:space="0" w:color="auto"/>
        <w:left w:val="none" w:sz="0" w:space="0" w:color="auto"/>
        <w:bottom w:val="none" w:sz="0" w:space="0" w:color="auto"/>
        <w:right w:val="none" w:sz="0" w:space="0" w:color="auto"/>
      </w:divBdr>
    </w:div>
    <w:div w:id="1061518965">
      <w:bodyDiv w:val="1"/>
      <w:marLeft w:val="0"/>
      <w:marRight w:val="0"/>
      <w:marTop w:val="0"/>
      <w:marBottom w:val="0"/>
      <w:divBdr>
        <w:top w:val="none" w:sz="0" w:space="0" w:color="auto"/>
        <w:left w:val="none" w:sz="0" w:space="0" w:color="auto"/>
        <w:bottom w:val="none" w:sz="0" w:space="0" w:color="auto"/>
        <w:right w:val="none" w:sz="0" w:space="0" w:color="auto"/>
      </w:divBdr>
    </w:div>
    <w:div w:id="1108622441">
      <w:bodyDiv w:val="1"/>
      <w:marLeft w:val="0"/>
      <w:marRight w:val="0"/>
      <w:marTop w:val="0"/>
      <w:marBottom w:val="0"/>
      <w:divBdr>
        <w:top w:val="none" w:sz="0" w:space="0" w:color="auto"/>
        <w:left w:val="none" w:sz="0" w:space="0" w:color="auto"/>
        <w:bottom w:val="none" w:sz="0" w:space="0" w:color="auto"/>
        <w:right w:val="none" w:sz="0" w:space="0" w:color="auto"/>
      </w:divBdr>
    </w:div>
    <w:div w:id="1112362024">
      <w:bodyDiv w:val="1"/>
      <w:marLeft w:val="0"/>
      <w:marRight w:val="0"/>
      <w:marTop w:val="0"/>
      <w:marBottom w:val="0"/>
      <w:divBdr>
        <w:top w:val="none" w:sz="0" w:space="0" w:color="auto"/>
        <w:left w:val="none" w:sz="0" w:space="0" w:color="auto"/>
        <w:bottom w:val="none" w:sz="0" w:space="0" w:color="auto"/>
        <w:right w:val="none" w:sz="0" w:space="0" w:color="auto"/>
      </w:divBdr>
    </w:div>
    <w:div w:id="1145048302">
      <w:bodyDiv w:val="1"/>
      <w:marLeft w:val="0"/>
      <w:marRight w:val="0"/>
      <w:marTop w:val="0"/>
      <w:marBottom w:val="0"/>
      <w:divBdr>
        <w:top w:val="none" w:sz="0" w:space="0" w:color="auto"/>
        <w:left w:val="none" w:sz="0" w:space="0" w:color="auto"/>
        <w:bottom w:val="none" w:sz="0" w:space="0" w:color="auto"/>
        <w:right w:val="none" w:sz="0" w:space="0" w:color="auto"/>
      </w:divBdr>
    </w:div>
    <w:div w:id="1185704648">
      <w:bodyDiv w:val="1"/>
      <w:marLeft w:val="0"/>
      <w:marRight w:val="0"/>
      <w:marTop w:val="0"/>
      <w:marBottom w:val="0"/>
      <w:divBdr>
        <w:top w:val="none" w:sz="0" w:space="0" w:color="auto"/>
        <w:left w:val="none" w:sz="0" w:space="0" w:color="auto"/>
        <w:bottom w:val="none" w:sz="0" w:space="0" w:color="auto"/>
        <w:right w:val="none" w:sz="0" w:space="0" w:color="auto"/>
      </w:divBdr>
    </w:div>
    <w:div w:id="1194462298">
      <w:bodyDiv w:val="1"/>
      <w:marLeft w:val="0"/>
      <w:marRight w:val="0"/>
      <w:marTop w:val="0"/>
      <w:marBottom w:val="0"/>
      <w:divBdr>
        <w:top w:val="none" w:sz="0" w:space="0" w:color="auto"/>
        <w:left w:val="none" w:sz="0" w:space="0" w:color="auto"/>
        <w:bottom w:val="none" w:sz="0" w:space="0" w:color="auto"/>
        <w:right w:val="none" w:sz="0" w:space="0" w:color="auto"/>
      </w:divBdr>
    </w:div>
    <w:div w:id="1244678563">
      <w:bodyDiv w:val="1"/>
      <w:marLeft w:val="0"/>
      <w:marRight w:val="0"/>
      <w:marTop w:val="0"/>
      <w:marBottom w:val="0"/>
      <w:divBdr>
        <w:top w:val="none" w:sz="0" w:space="0" w:color="auto"/>
        <w:left w:val="none" w:sz="0" w:space="0" w:color="auto"/>
        <w:bottom w:val="none" w:sz="0" w:space="0" w:color="auto"/>
        <w:right w:val="none" w:sz="0" w:space="0" w:color="auto"/>
      </w:divBdr>
    </w:div>
    <w:div w:id="1308820589">
      <w:bodyDiv w:val="1"/>
      <w:marLeft w:val="0"/>
      <w:marRight w:val="0"/>
      <w:marTop w:val="0"/>
      <w:marBottom w:val="0"/>
      <w:divBdr>
        <w:top w:val="none" w:sz="0" w:space="0" w:color="auto"/>
        <w:left w:val="none" w:sz="0" w:space="0" w:color="auto"/>
        <w:bottom w:val="none" w:sz="0" w:space="0" w:color="auto"/>
        <w:right w:val="none" w:sz="0" w:space="0" w:color="auto"/>
      </w:divBdr>
    </w:div>
    <w:div w:id="1321009352">
      <w:bodyDiv w:val="1"/>
      <w:marLeft w:val="0"/>
      <w:marRight w:val="0"/>
      <w:marTop w:val="0"/>
      <w:marBottom w:val="0"/>
      <w:divBdr>
        <w:top w:val="none" w:sz="0" w:space="0" w:color="auto"/>
        <w:left w:val="none" w:sz="0" w:space="0" w:color="auto"/>
        <w:bottom w:val="none" w:sz="0" w:space="0" w:color="auto"/>
        <w:right w:val="none" w:sz="0" w:space="0" w:color="auto"/>
      </w:divBdr>
    </w:div>
    <w:div w:id="1338072996">
      <w:bodyDiv w:val="1"/>
      <w:marLeft w:val="0"/>
      <w:marRight w:val="0"/>
      <w:marTop w:val="0"/>
      <w:marBottom w:val="0"/>
      <w:divBdr>
        <w:top w:val="none" w:sz="0" w:space="0" w:color="auto"/>
        <w:left w:val="none" w:sz="0" w:space="0" w:color="auto"/>
        <w:bottom w:val="none" w:sz="0" w:space="0" w:color="auto"/>
        <w:right w:val="none" w:sz="0" w:space="0" w:color="auto"/>
      </w:divBdr>
    </w:div>
    <w:div w:id="1384518903">
      <w:bodyDiv w:val="1"/>
      <w:marLeft w:val="0"/>
      <w:marRight w:val="0"/>
      <w:marTop w:val="0"/>
      <w:marBottom w:val="0"/>
      <w:divBdr>
        <w:top w:val="none" w:sz="0" w:space="0" w:color="auto"/>
        <w:left w:val="none" w:sz="0" w:space="0" w:color="auto"/>
        <w:bottom w:val="none" w:sz="0" w:space="0" w:color="auto"/>
        <w:right w:val="none" w:sz="0" w:space="0" w:color="auto"/>
      </w:divBdr>
    </w:div>
    <w:div w:id="1474568281">
      <w:bodyDiv w:val="1"/>
      <w:marLeft w:val="0"/>
      <w:marRight w:val="0"/>
      <w:marTop w:val="0"/>
      <w:marBottom w:val="0"/>
      <w:divBdr>
        <w:top w:val="none" w:sz="0" w:space="0" w:color="auto"/>
        <w:left w:val="none" w:sz="0" w:space="0" w:color="auto"/>
        <w:bottom w:val="none" w:sz="0" w:space="0" w:color="auto"/>
        <w:right w:val="none" w:sz="0" w:space="0" w:color="auto"/>
      </w:divBdr>
    </w:div>
    <w:div w:id="1506943901">
      <w:bodyDiv w:val="1"/>
      <w:marLeft w:val="0"/>
      <w:marRight w:val="0"/>
      <w:marTop w:val="0"/>
      <w:marBottom w:val="0"/>
      <w:divBdr>
        <w:top w:val="none" w:sz="0" w:space="0" w:color="auto"/>
        <w:left w:val="none" w:sz="0" w:space="0" w:color="auto"/>
        <w:bottom w:val="none" w:sz="0" w:space="0" w:color="auto"/>
        <w:right w:val="none" w:sz="0" w:space="0" w:color="auto"/>
      </w:divBdr>
    </w:div>
    <w:div w:id="1571115419">
      <w:bodyDiv w:val="1"/>
      <w:marLeft w:val="0"/>
      <w:marRight w:val="0"/>
      <w:marTop w:val="0"/>
      <w:marBottom w:val="0"/>
      <w:divBdr>
        <w:top w:val="none" w:sz="0" w:space="0" w:color="auto"/>
        <w:left w:val="none" w:sz="0" w:space="0" w:color="auto"/>
        <w:bottom w:val="none" w:sz="0" w:space="0" w:color="auto"/>
        <w:right w:val="none" w:sz="0" w:space="0" w:color="auto"/>
      </w:divBdr>
    </w:div>
    <w:div w:id="1604919955">
      <w:bodyDiv w:val="1"/>
      <w:marLeft w:val="0"/>
      <w:marRight w:val="0"/>
      <w:marTop w:val="0"/>
      <w:marBottom w:val="0"/>
      <w:divBdr>
        <w:top w:val="none" w:sz="0" w:space="0" w:color="auto"/>
        <w:left w:val="none" w:sz="0" w:space="0" w:color="auto"/>
        <w:bottom w:val="none" w:sz="0" w:space="0" w:color="auto"/>
        <w:right w:val="none" w:sz="0" w:space="0" w:color="auto"/>
      </w:divBdr>
    </w:div>
    <w:div w:id="1616600757">
      <w:bodyDiv w:val="1"/>
      <w:marLeft w:val="0"/>
      <w:marRight w:val="0"/>
      <w:marTop w:val="0"/>
      <w:marBottom w:val="0"/>
      <w:divBdr>
        <w:top w:val="none" w:sz="0" w:space="0" w:color="auto"/>
        <w:left w:val="none" w:sz="0" w:space="0" w:color="auto"/>
        <w:bottom w:val="none" w:sz="0" w:space="0" w:color="auto"/>
        <w:right w:val="none" w:sz="0" w:space="0" w:color="auto"/>
      </w:divBdr>
    </w:div>
    <w:div w:id="1652714642">
      <w:bodyDiv w:val="1"/>
      <w:marLeft w:val="0"/>
      <w:marRight w:val="0"/>
      <w:marTop w:val="0"/>
      <w:marBottom w:val="0"/>
      <w:divBdr>
        <w:top w:val="none" w:sz="0" w:space="0" w:color="auto"/>
        <w:left w:val="none" w:sz="0" w:space="0" w:color="auto"/>
        <w:bottom w:val="none" w:sz="0" w:space="0" w:color="auto"/>
        <w:right w:val="none" w:sz="0" w:space="0" w:color="auto"/>
      </w:divBdr>
    </w:div>
    <w:div w:id="1664505301">
      <w:bodyDiv w:val="1"/>
      <w:marLeft w:val="0"/>
      <w:marRight w:val="0"/>
      <w:marTop w:val="0"/>
      <w:marBottom w:val="0"/>
      <w:divBdr>
        <w:top w:val="none" w:sz="0" w:space="0" w:color="auto"/>
        <w:left w:val="none" w:sz="0" w:space="0" w:color="auto"/>
        <w:bottom w:val="none" w:sz="0" w:space="0" w:color="auto"/>
        <w:right w:val="none" w:sz="0" w:space="0" w:color="auto"/>
      </w:divBdr>
    </w:div>
    <w:div w:id="1695840609">
      <w:bodyDiv w:val="1"/>
      <w:marLeft w:val="0"/>
      <w:marRight w:val="0"/>
      <w:marTop w:val="0"/>
      <w:marBottom w:val="0"/>
      <w:divBdr>
        <w:top w:val="none" w:sz="0" w:space="0" w:color="auto"/>
        <w:left w:val="none" w:sz="0" w:space="0" w:color="auto"/>
        <w:bottom w:val="none" w:sz="0" w:space="0" w:color="auto"/>
        <w:right w:val="none" w:sz="0" w:space="0" w:color="auto"/>
      </w:divBdr>
    </w:div>
    <w:div w:id="1789860879">
      <w:bodyDiv w:val="1"/>
      <w:marLeft w:val="0"/>
      <w:marRight w:val="0"/>
      <w:marTop w:val="0"/>
      <w:marBottom w:val="0"/>
      <w:divBdr>
        <w:top w:val="none" w:sz="0" w:space="0" w:color="auto"/>
        <w:left w:val="none" w:sz="0" w:space="0" w:color="auto"/>
        <w:bottom w:val="none" w:sz="0" w:space="0" w:color="auto"/>
        <w:right w:val="none" w:sz="0" w:space="0" w:color="auto"/>
      </w:divBdr>
    </w:div>
    <w:div w:id="1820263141">
      <w:bodyDiv w:val="1"/>
      <w:marLeft w:val="0"/>
      <w:marRight w:val="0"/>
      <w:marTop w:val="0"/>
      <w:marBottom w:val="0"/>
      <w:divBdr>
        <w:top w:val="none" w:sz="0" w:space="0" w:color="auto"/>
        <w:left w:val="none" w:sz="0" w:space="0" w:color="auto"/>
        <w:bottom w:val="none" w:sz="0" w:space="0" w:color="auto"/>
        <w:right w:val="none" w:sz="0" w:space="0" w:color="auto"/>
      </w:divBdr>
    </w:div>
    <w:div w:id="1843545960">
      <w:bodyDiv w:val="1"/>
      <w:marLeft w:val="0"/>
      <w:marRight w:val="0"/>
      <w:marTop w:val="0"/>
      <w:marBottom w:val="0"/>
      <w:divBdr>
        <w:top w:val="none" w:sz="0" w:space="0" w:color="auto"/>
        <w:left w:val="none" w:sz="0" w:space="0" w:color="auto"/>
        <w:bottom w:val="none" w:sz="0" w:space="0" w:color="auto"/>
        <w:right w:val="none" w:sz="0" w:space="0" w:color="auto"/>
      </w:divBdr>
    </w:div>
    <w:div w:id="1851288252">
      <w:bodyDiv w:val="1"/>
      <w:marLeft w:val="0"/>
      <w:marRight w:val="0"/>
      <w:marTop w:val="0"/>
      <w:marBottom w:val="0"/>
      <w:divBdr>
        <w:top w:val="none" w:sz="0" w:space="0" w:color="auto"/>
        <w:left w:val="none" w:sz="0" w:space="0" w:color="auto"/>
        <w:bottom w:val="none" w:sz="0" w:space="0" w:color="auto"/>
        <w:right w:val="none" w:sz="0" w:space="0" w:color="auto"/>
      </w:divBdr>
    </w:div>
    <w:div w:id="1871338213">
      <w:bodyDiv w:val="1"/>
      <w:marLeft w:val="0"/>
      <w:marRight w:val="0"/>
      <w:marTop w:val="0"/>
      <w:marBottom w:val="0"/>
      <w:divBdr>
        <w:top w:val="none" w:sz="0" w:space="0" w:color="auto"/>
        <w:left w:val="none" w:sz="0" w:space="0" w:color="auto"/>
        <w:bottom w:val="none" w:sz="0" w:space="0" w:color="auto"/>
        <w:right w:val="none" w:sz="0" w:space="0" w:color="auto"/>
      </w:divBdr>
    </w:div>
    <w:div w:id="1897813233">
      <w:bodyDiv w:val="1"/>
      <w:marLeft w:val="0"/>
      <w:marRight w:val="0"/>
      <w:marTop w:val="0"/>
      <w:marBottom w:val="0"/>
      <w:divBdr>
        <w:top w:val="none" w:sz="0" w:space="0" w:color="auto"/>
        <w:left w:val="none" w:sz="0" w:space="0" w:color="auto"/>
        <w:bottom w:val="none" w:sz="0" w:space="0" w:color="auto"/>
        <w:right w:val="none" w:sz="0" w:space="0" w:color="auto"/>
      </w:divBdr>
    </w:div>
    <w:div w:id="1905943591">
      <w:bodyDiv w:val="1"/>
      <w:marLeft w:val="0"/>
      <w:marRight w:val="0"/>
      <w:marTop w:val="0"/>
      <w:marBottom w:val="0"/>
      <w:divBdr>
        <w:top w:val="none" w:sz="0" w:space="0" w:color="auto"/>
        <w:left w:val="none" w:sz="0" w:space="0" w:color="auto"/>
        <w:bottom w:val="none" w:sz="0" w:space="0" w:color="auto"/>
        <w:right w:val="none" w:sz="0" w:space="0" w:color="auto"/>
      </w:divBdr>
    </w:div>
    <w:div w:id="1951468867">
      <w:bodyDiv w:val="1"/>
      <w:marLeft w:val="0"/>
      <w:marRight w:val="0"/>
      <w:marTop w:val="0"/>
      <w:marBottom w:val="0"/>
      <w:divBdr>
        <w:top w:val="none" w:sz="0" w:space="0" w:color="auto"/>
        <w:left w:val="none" w:sz="0" w:space="0" w:color="auto"/>
        <w:bottom w:val="none" w:sz="0" w:space="0" w:color="auto"/>
        <w:right w:val="none" w:sz="0" w:space="0" w:color="auto"/>
      </w:divBdr>
    </w:div>
    <w:div w:id="1969357476">
      <w:bodyDiv w:val="1"/>
      <w:marLeft w:val="0"/>
      <w:marRight w:val="0"/>
      <w:marTop w:val="0"/>
      <w:marBottom w:val="0"/>
      <w:divBdr>
        <w:top w:val="none" w:sz="0" w:space="0" w:color="auto"/>
        <w:left w:val="none" w:sz="0" w:space="0" w:color="auto"/>
        <w:bottom w:val="none" w:sz="0" w:space="0" w:color="auto"/>
        <w:right w:val="none" w:sz="0" w:space="0" w:color="auto"/>
      </w:divBdr>
    </w:div>
    <w:div w:id="1977948260">
      <w:bodyDiv w:val="1"/>
      <w:marLeft w:val="0"/>
      <w:marRight w:val="0"/>
      <w:marTop w:val="0"/>
      <w:marBottom w:val="0"/>
      <w:divBdr>
        <w:top w:val="none" w:sz="0" w:space="0" w:color="auto"/>
        <w:left w:val="none" w:sz="0" w:space="0" w:color="auto"/>
        <w:bottom w:val="none" w:sz="0" w:space="0" w:color="auto"/>
        <w:right w:val="none" w:sz="0" w:space="0" w:color="auto"/>
      </w:divBdr>
    </w:div>
    <w:div w:id="1985699054">
      <w:bodyDiv w:val="1"/>
      <w:marLeft w:val="0"/>
      <w:marRight w:val="0"/>
      <w:marTop w:val="0"/>
      <w:marBottom w:val="0"/>
      <w:divBdr>
        <w:top w:val="none" w:sz="0" w:space="0" w:color="auto"/>
        <w:left w:val="none" w:sz="0" w:space="0" w:color="auto"/>
        <w:bottom w:val="none" w:sz="0" w:space="0" w:color="auto"/>
        <w:right w:val="none" w:sz="0" w:space="0" w:color="auto"/>
      </w:divBdr>
    </w:div>
    <w:div w:id="1994871143">
      <w:bodyDiv w:val="1"/>
      <w:marLeft w:val="0"/>
      <w:marRight w:val="0"/>
      <w:marTop w:val="0"/>
      <w:marBottom w:val="0"/>
      <w:divBdr>
        <w:top w:val="none" w:sz="0" w:space="0" w:color="auto"/>
        <w:left w:val="none" w:sz="0" w:space="0" w:color="auto"/>
        <w:bottom w:val="none" w:sz="0" w:space="0" w:color="auto"/>
        <w:right w:val="none" w:sz="0" w:space="0" w:color="auto"/>
      </w:divBdr>
    </w:div>
    <w:div w:id="1996642679">
      <w:bodyDiv w:val="1"/>
      <w:marLeft w:val="0"/>
      <w:marRight w:val="0"/>
      <w:marTop w:val="0"/>
      <w:marBottom w:val="0"/>
      <w:divBdr>
        <w:top w:val="none" w:sz="0" w:space="0" w:color="auto"/>
        <w:left w:val="none" w:sz="0" w:space="0" w:color="auto"/>
        <w:bottom w:val="none" w:sz="0" w:space="0" w:color="auto"/>
        <w:right w:val="none" w:sz="0" w:space="0" w:color="auto"/>
      </w:divBdr>
    </w:div>
    <w:div w:id="2011716067">
      <w:bodyDiv w:val="1"/>
      <w:marLeft w:val="0"/>
      <w:marRight w:val="0"/>
      <w:marTop w:val="0"/>
      <w:marBottom w:val="0"/>
      <w:divBdr>
        <w:top w:val="none" w:sz="0" w:space="0" w:color="auto"/>
        <w:left w:val="none" w:sz="0" w:space="0" w:color="auto"/>
        <w:bottom w:val="none" w:sz="0" w:space="0" w:color="auto"/>
        <w:right w:val="none" w:sz="0" w:space="0" w:color="auto"/>
      </w:divBdr>
    </w:div>
    <w:div w:id="2012559017">
      <w:bodyDiv w:val="1"/>
      <w:marLeft w:val="0"/>
      <w:marRight w:val="0"/>
      <w:marTop w:val="0"/>
      <w:marBottom w:val="0"/>
      <w:divBdr>
        <w:top w:val="none" w:sz="0" w:space="0" w:color="auto"/>
        <w:left w:val="none" w:sz="0" w:space="0" w:color="auto"/>
        <w:bottom w:val="none" w:sz="0" w:space="0" w:color="auto"/>
        <w:right w:val="none" w:sz="0" w:space="0" w:color="auto"/>
      </w:divBdr>
    </w:div>
    <w:div w:id="2024895043">
      <w:bodyDiv w:val="1"/>
      <w:marLeft w:val="0"/>
      <w:marRight w:val="0"/>
      <w:marTop w:val="0"/>
      <w:marBottom w:val="0"/>
      <w:divBdr>
        <w:top w:val="none" w:sz="0" w:space="0" w:color="auto"/>
        <w:left w:val="none" w:sz="0" w:space="0" w:color="auto"/>
        <w:bottom w:val="none" w:sz="0" w:space="0" w:color="auto"/>
        <w:right w:val="none" w:sz="0" w:space="0" w:color="auto"/>
      </w:divBdr>
    </w:div>
    <w:div w:id="2071809337">
      <w:bodyDiv w:val="1"/>
      <w:marLeft w:val="0"/>
      <w:marRight w:val="0"/>
      <w:marTop w:val="0"/>
      <w:marBottom w:val="0"/>
      <w:divBdr>
        <w:top w:val="none" w:sz="0" w:space="0" w:color="auto"/>
        <w:left w:val="none" w:sz="0" w:space="0" w:color="auto"/>
        <w:bottom w:val="none" w:sz="0" w:space="0" w:color="auto"/>
        <w:right w:val="none" w:sz="0" w:space="0" w:color="auto"/>
      </w:divBdr>
    </w:div>
    <w:div w:id="2133014764">
      <w:bodyDiv w:val="1"/>
      <w:marLeft w:val="0"/>
      <w:marRight w:val="0"/>
      <w:marTop w:val="0"/>
      <w:marBottom w:val="0"/>
      <w:divBdr>
        <w:top w:val="none" w:sz="0" w:space="0" w:color="auto"/>
        <w:left w:val="none" w:sz="0" w:space="0" w:color="auto"/>
        <w:bottom w:val="none" w:sz="0" w:space="0" w:color="auto"/>
        <w:right w:val="none" w:sz="0" w:space="0" w:color="auto"/>
      </w:divBdr>
      <w:divsChild>
        <w:div w:id="1286161292">
          <w:marLeft w:val="0"/>
          <w:marRight w:val="0"/>
          <w:marTop w:val="0"/>
          <w:marBottom w:val="0"/>
          <w:divBdr>
            <w:top w:val="none" w:sz="0" w:space="0" w:color="auto"/>
            <w:left w:val="none" w:sz="0" w:space="0" w:color="auto"/>
            <w:bottom w:val="none" w:sz="0" w:space="0" w:color="auto"/>
            <w:right w:val="none" w:sz="0" w:space="0" w:color="auto"/>
          </w:divBdr>
          <w:divsChild>
            <w:div w:id="2125683457">
              <w:marLeft w:val="0"/>
              <w:marRight w:val="0"/>
              <w:marTop w:val="0"/>
              <w:marBottom w:val="0"/>
              <w:divBdr>
                <w:top w:val="none" w:sz="0" w:space="0" w:color="auto"/>
                <w:left w:val="none" w:sz="0" w:space="0" w:color="auto"/>
                <w:bottom w:val="none" w:sz="0" w:space="0" w:color="auto"/>
                <w:right w:val="none" w:sz="0" w:space="0" w:color="auto"/>
              </w:divBdr>
              <w:divsChild>
                <w:div w:id="1433551780">
                  <w:marLeft w:val="0"/>
                  <w:marRight w:val="0"/>
                  <w:marTop w:val="0"/>
                  <w:marBottom w:val="0"/>
                  <w:divBdr>
                    <w:top w:val="none" w:sz="0" w:space="0" w:color="auto"/>
                    <w:left w:val="none" w:sz="0" w:space="0" w:color="auto"/>
                    <w:bottom w:val="none" w:sz="0" w:space="0" w:color="auto"/>
                    <w:right w:val="none" w:sz="0" w:space="0" w:color="auto"/>
                  </w:divBdr>
                  <w:divsChild>
                    <w:div w:id="971399320">
                      <w:marLeft w:val="0"/>
                      <w:marRight w:val="0"/>
                      <w:marTop w:val="0"/>
                      <w:marBottom w:val="0"/>
                      <w:divBdr>
                        <w:top w:val="none" w:sz="0" w:space="0" w:color="auto"/>
                        <w:left w:val="none" w:sz="0" w:space="0" w:color="auto"/>
                        <w:bottom w:val="none" w:sz="0" w:space="0" w:color="auto"/>
                        <w:right w:val="none" w:sz="0" w:space="0" w:color="auto"/>
                      </w:divBdr>
                      <w:divsChild>
                        <w:div w:id="283732978">
                          <w:marLeft w:val="0"/>
                          <w:marRight w:val="0"/>
                          <w:marTop w:val="0"/>
                          <w:marBottom w:val="0"/>
                          <w:divBdr>
                            <w:top w:val="none" w:sz="0" w:space="0" w:color="auto"/>
                            <w:left w:val="none" w:sz="0" w:space="0" w:color="auto"/>
                            <w:bottom w:val="none" w:sz="0" w:space="0" w:color="auto"/>
                            <w:right w:val="none" w:sz="0" w:space="0" w:color="auto"/>
                          </w:divBdr>
                          <w:divsChild>
                            <w:div w:id="1899978419">
                              <w:marLeft w:val="0"/>
                              <w:marRight w:val="0"/>
                              <w:marTop w:val="0"/>
                              <w:marBottom w:val="0"/>
                              <w:divBdr>
                                <w:top w:val="none" w:sz="0" w:space="0" w:color="auto"/>
                                <w:left w:val="none" w:sz="0" w:space="0" w:color="auto"/>
                                <w:bottom w:val="none" w:sz="0" w:space="0" w:color="auto"/>
                                <w:right w:val="none" w:sz="0" w:space="0" w:color="auto"/>
                              </w:divBdr>
                              <w:divsChild>
                                <w:div w:id="13658045">
                                  <w:marLeft w:val="0"/>
                                  <w:marRight w:val="0"/>
                                  <w:marTop w:val="0"/>
                                  <w:marBottom w:val="0"/>
                                  <w:divBdr>
                                    <w:top w:val="none" w:sz="0" w:space="0" w:color="auto"/>
                                    <w:left w:val="none" w:sz="0" w:space="0" w:color="auto"/>
                                    <w:bottom w:val="none" w:sz="0" w:space="0" w:color="auto"/>
                                    <w:right w:val="none" w:sz="0" w:space="0" w:color="auto"/>
                                  </w:divBdr>
                                  <w:divsChild>
                                    <w:div w:id="146242168">
                                      <w:marLeft w:val="213"/>
                                      <w:marRight w:val="101"/>
                                      <w:marTop w:val="0"/>
                                      <w:marBottom w:val="0"/>
                                      <w:divBdr>
                                        <w:top w:val="none" w:sz="0" w:space="0" w:color="auto"/>
                                        <w:left w:val="single" w:sz="4" w:space="10" w:color="F3F0ED"/>
                                        <w:bottom w:val="none" w:sz="0" w:space="0" w:color="auto"/>
                                        <w:right w:val="single" w:sz="4" w:space="10" w:color="F3F0ED"/>
                                      </w:divBdr>
                                      <w:divsChild>
                                        <w:div w:id="1393386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427237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openxmlformats.org/officeDocument/2006/relationships/chart" Target="charts/chart4.xml"/><Relationship Id="rId26" Type="http://schemas.openxmlformats.org/officeDocument/2006/relationships/chart" Target="charts/chart12.xml"/><Relationship Id="rId39"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chart" Target="charts/chart7.xml"/><Relationship Id="rId34" Type="http://schemas.openxmlformats.org/officeDocument/2006/relationships/chart" Target="charts/chart20.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chart" Target="charts/chart3.xml"/><Relationship Id="rId25" Type="http://schemas.openxmlformats.org/officeDocument/2006/relationships/chart" Target="charts/chart11.xml"/><Relationship Id="rId33" Type="http://schemas.openxmlformats.org/officeDocument/2006/relationships/chart" Target="charts/chart19.xml"/><Relationship Id="rId38"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chart" Target="charts/chart6.xml"/><Relationship Id="rId29" Type="http://schemas.openxmlformats.org/officeDocument/2006/relationships/chart" Target="charts/chart1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chart" Target="charts/chart10.xml"/><Relationship Id="rId32" Type="http://schemas.openxmlformats.org/officeDocument/2006/relationships/chart" Target="charts/chart18.xml"/><Relationship Id="rId37" Type="http://schemas.openxmlformats.org/officeDocument/2006/relationships/chart" Target="charts/chart23.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chart" Target="charts/chart9.xml"/><Relationship Id="rId28" Type="http://schemas.openxmlformats.org/officeDocument/2006/relationships/chart" Target="charts/chart14.xml"/><Relationship Id="rId36" Type="http://schemas.openxmlformats.org/officeDocument/2006/relationships/chart" Target="charts/chart22.xml"/><Relationship Id="rId10" Type="http://schemas.openxmlformats.org/officeDocument/2006/relationships/hyperlink" Target="http://www.pcbs.gov.ps" TargetMode="External"/><Relationship Id="rId19" Type="http://schemas.openxmlformats.org/officeDocument/2006/relationships/chart" Target="charts/chart5.xml"/><Relationship Id="rId31" Type="http://schemas.openxmlformats.org/officeDocument/2006/relationships/chart" Target="charts/chart17.xml"/><Relationship Id="rId4" Type="http://schemas.openxmlformats.org/officeDocument/2006/relationships/settings" Target="settings.xml"/><Relationship Id="rId9" Type="http://schemas.openxmlformats.org/officeDocument/2006/relationships/hyperlink" Target="mailto:%20%20diwan@pcbs.gov.ps" TargetMode="External"/><Relationship Id="rId14" Type="http://schemas.openxmlformats.org/officeDocument/2006/relationships/footer" Target="footer1.xml"/><Relationship Id="rId22" Type="http://schemas.openxmlformats.org/officeDocument/2006/relationships/chart" Target="charts/chart8.xml"/><Relationship Id="rId27" Type="http://schemas.openxmlformats.org/officeDocument/2006/relationships/chart" Target="charts/chart13.xml"/><Relationship Id="rId30" Type="http://schemas.openxmlformats.org/officeDocument/2006/relationships/chart" Target="charts/chart16.xml"/><Relationship Id="rId35" Type="http://schemas.openxmlformats.org/officeDocument/2006/relationships/chart" Target="charts/chart2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Office_Excel_Worksheet1.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Office_Excel_Worksheet9.xlsx"/></Relationships>
</file>

<file path=word/charts/_rels/chart11.xml.rels><?xml version="1.0" encoding="UTF-8" standalone="yes"?>
<Relationships xmlns="http://schemas.openxmlformats.org/package/2006/relationships"><Relationship Id="rId1" Type="http://schemas.openxmlformats.org/officeDocument/2006/relationships/package" Target="../embeddings/Microsoft_Office_Excel_Worksheet10.xlsx"/></Relationships>
</file>

<file path=word/charts/_rels/chart12.xml.rels><?xml version="1.0" encoding="UTF-8" standalone="yes"?>
<Relationships xmlns="http://schemas.openxmlformats.org/package/2006/relationships"><Relationship Id="rId1" Type="http://schemas.openxmlformats.org/officeDocument/2006/relationships/package" Target="../embeddings/Microsoft_Office_Excel_Worksheet11.xlsx"/></Relationships>
</file>

<file path=word/charts/_rels/chart13.xml.rels><?xml version="1.0" encoding="UTF-8" standalone="yes"?>
<Relationships xmlns="http://schemas.openxmlformats.org/package/2006/relationships"><Relationship Id="rId1" Type="http://schemas.openxmlformats.org/officeDocument/2006/relationships/package" Target="../embeddings/Microsoft_Office_Excel_Worksheet12.xlsx"/></Relationships>
</file>

<file path=word/charts/_rels/chart14.xml.rels><?xml version="1.0" encoding="UTF-8" standalone="yes"?>
<Relationships xmlns="http://schemas.openxmlformats.org/package/2006/relationships"><Relationship Id="rId1" Type="http://schemas.openxmlformats.org/officeDocument/2006/relationships/package" Target="../embeddings/Microsoft_Office_Excel_Worksheet13.xlsx"/></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Office_Excel_Worksheet14.xlsx"/></Relationships>
</file>

<file path=word/charts/_rels/chart16.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package" Target="../embeddings/Microsoft_Office_Excel_Worksheet15.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Office_Excel_Worksheet16.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Microsoft_Office_Excel_Worksheet17.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Office_Excel_Worksheet18.xlsx"/></Relationships>
</file>

<file path=word/charts/_rels/chart2.xml.rels><?xml version="1.0" encoding="UTF-8" standalone="yes"?>
<Relationships xmlns="http://schemas.openxmlformats.org/package/2006/relationships"><Relationship Id="rId1" Type="http://schemas.openxmlformats.org/officeDocument/2006/relationships/package" Target="../embeddings/Microsoft_Office_Excel_Worksheet2.xlsx"/></Relationships>
</file>

<file path=word/charts/_rels/chart20.xml.rels><?xml version="1.0" encoding="UTF-8" standalone="yes"?>
<Relationships xmlns="http://schemas.openxmlformats.org/package/2006/relationships"><Relationship Id="rId1" Type="http://schemas.openxmlformats.org/officeDocument/2006/relationships/package" Target="../embeddings/Microsoft_Office_Excel_Worksheet19.xlsx"/></Relationships>
</file>

<file path=word/charts/_rels/chart21.xml.rels><?xml version="1.0" encoding="UTF-8" standalone="yes"?>
<Relationships xmlns="http://schemas.openxmlformats.org/package/2006/relationships"><Relationship Id="rId1" Type="http://schemas.openxmlformats.org/officeDocument/2006/relationships/package" Target="../embeddings/Microsoft_Office_Excel_Worksheet20.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Microsoft_Office_Excel_Worksheet21.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Microsoft_Office_Excel_Worksheet2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Microsoft_Office_Excel_Worksheet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Microsoft_Office_Excel_Worksheet4.xlsx"/></Relationships>
</file>

<file path=word/charts/_rels/chart5.xml.rels><?xml version="1.0" encoding="UTF-8" standalone="yes"?>
<Relationships xmlns="http://schemas.openxmlformats.org/package/2006/relationships"><Relationship Id="rId1" Type="http://schemas.openxmlformats.org/officeDocument/2006/relationships/package" Target="../embeddings/Microsoft_Office_Excel_Worksheet5.xlsx"/></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Office_Excel_Worksheet6.xlsx"/></Relationships>
</file>

<file path=word/charts/_rels/chart7.xml.rels><?xml version="1.0" encoding="UTF-8" standalone="yes"?>
<Relationships xmlns="http://schemas.openxmlformats.org/package/2006/relationships"><Relationship Id="rId1" Type="http://schemas.openxmlformats.org/officeDocument/2006/relationships/oleObject" Target="file:///C:\Documents%20and%20Settings\nodeh\Desktop\&#1575;&#1604;&#1586;&#1604;&#1575;&#1586;&#1604;\Book1.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Office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Office_Excel_Worksheet8.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101321640381672"/>
          <c:y val="9.0900494055891248E-2"/>
          <c:w val="0.85415439572184959"/>
          <c:h val="0.55238454697293393"/>
        </c:manualLayout>
      </c:layout>
      <c:barChart>
        <c:barDir val="col"/>
        <c:grouping val="clustered"/>
        <c:ser>
          <c:idx val="1"/>
          <c:order val="0"/>
          <c:cat>
            <c:strRef>
              <c:f>Sheet1!$A$2:$A$17</c:f>
              <c:strCache>
                <c:ptCount val="16"/>
                <c:pt idx="0">
                  <c:v>الخليل</c:v>
                </c:pt>
                <c:pt idx="1">
                  <c:v>جنين</c:v>
                </c:pt>
                <c:pt idx="2">
                  <c:v>غزة</c:v>
                </c:pt>
                <c:pt idx="3">
                  <c:v>نابلس</c:v>
                </c:pt>
                <c:pt idx="4">
                  <c:v>رام الله والبيرة</c:v>
                </c:pt>
                <c:pt idx="5">
                  <c:v>خانيونس</c:v>
                </c:pt>
                <c:pt idx="6">
                  <c:v>شمال غزة</c:v>
                </c:pt>
                <c:pt idx="7">
                  <c:v>دير البلح</c:v>
                </c:pt>
                <c:pt idx="8">
                  <c:v>طولكرم</c:v>
                </c:pt>
                <c:pt idx="9">
                  <c:v>بيت لحم</c:v>
                </c:pt>
                <c:pt idx="10">
                  <c:v>رفح</c:v>
                </c:pt>
                <c:pt idx="11">
                  <c:v>القدس</c:v>
                </c:pt>
                <c:pt idx="12">
                  <c:v>قلقيلية</c:v>
                </c:pt>
                <c:pt idx="13">
                  <c:v>سلفيت</c:v>
                </c:pt>
                <c:pt idx="14">
                  <c:v>طوباس</c:v>
                </c:pt>
                <c:pt idx="15">
                  <c:v>اريحا والأغوار</c:v>
                </c:pt>
              </c:strCache>
            </c:strRef>
          </c:cat>
          <c:val>
            <c:numRef>
              <c:f>Sheet1!$B$2:$B$17</c:f>
              <c:numCache>
                <c:formatCode>0.0</c:formatCode>
                <c:ptCount val="16"/>
                <c:pt idx="0">
                  <c:v>16.827821694612606</c:v>
                </c:pt>
                <c:pt idx="1">
                  <c:v>9.3770799711881256</c:v>
                </c:pt>
                <c:pt idx="2">
                  <c:v>9.2829399053584627</c:v>
                </c:pt>
                <c:pt idx="3">
                  <c:v>9.1097039488680398</c:v>
                </c:pt>
                <c:pt idx="4">
                  <c:v>8.4808118383982247</c:v>
                </c:pt>
                <c:pt idx="5">
                  <c:v>7.4833374362901983</c:v>
                </c:pt>
                <c:pt idx="6">
                  <c:v>5.8571988657603695</c:v>
                </c:pt>
                <c:pt idx="7">
                  <c:v>5.5383079405891884</c:v>
                </c:pt>
                <c:pt idx="8">
                  <c:v>5.5262270120444583</c:v>
                </c:pt>
                <c:pt idx="9">
                  <c:v>5.3906014934762982</c:v>
                </c:pt>
                <c:pt idx="10">
                  <c:v>4.4808847798535698</c:v>
                </c:pt>
                <c:pt idx="11">
                  <c:v>3.9244782406521002</c:v>
                </c:pt>
                <c:pt idx="12">
                  <c:v>2.9144670259033343</c:v>
                </c:pt>
                <c:pt idx="13">
                  <c:v>2.3653546322382977</c:v>
                </c:pt>
                <c:pt idx="14">
                  <c:v>1.7633596834340777</c:v>
                </c:pt>
                <c:pt idx="15">
                  <c:v>1.6774255313329141</c:v>
                </c:pt>
              </c:numCache>
            </c:numRef>
          </c:val>
        </c:ser>
        <c:dLbls>
          <c:showVal val="1"/>
        </c:dLbls>
        <c:axId val="167326080"/>
        <c:axId val="167328768"/>
      </c:barChart>
      <c:catAx>
        <c:axId val="167326080"/>
        <c:scaling>
          <c:orientation val="minMax"/>
        </c:scaling>
        <c:axPos val="b"/>
        <c:title>
          <c:tx>
            <c:rich>
              <a:bodyPr/>
              <a:lstStyle/>
              <a:p>
                <a:pPr>
                  <a:defRPr/>
                </a:pPr>
                <a:r>
                  <a:rPr lang="ar-SA"/>
                  <a:t>المحافظة</a:t>
                </a:r>
              </a:p>
            </c:rich>
          </c:tx>
          <c:layout>
            <c:manualLayout>
              <c:xMode val="edge"/>
              <c:yMode val="edge"/>
              <c:x val="0.46905513577686342"/>
              <c:y val="0.87713108175527643"/>
            </c:manualLayout>
          </c:layout>
        </c:title>
        <c:numFmt formatCode="General" sourceLinked="1"/>
        <c:tickLblPos val="nextTo"/>
        <c:txPr>
          <a:bodyPr rot="0" vert="horz"/>
          <a:lstStyle/>
          <a:p>
            <a:pPr>
              <a:defRPr/>
            </a:pPr>
            <a:endParaRPr lang="ar-SA"/>
          </a:p>
        </c:txPr>
        <c:crossAx val="167328768"/>
        <c:crosses val="autoZero"/>
        <c:auto val="1"/>
        <c:lblAlgn val="ctr"/>
        <c:lblOffset val="100"/>
        <c:tickLblSkip val="1"/>
        <c:tickMarkSkip val="1"/>
      </c:catAx>
      <c:valAx>
        <c:axId val="167328768"/>
        <c:scaling>
          <c:orientation val="minMax"/>
        </c:scaling>
        <c:axPos val="l"/>
        <c:title>
          <c:tx>
            <c:rich>
              <a:bodyPr/>
              <a:lstStyle/>
              <a:p>
                <a:pPr>
                  <a:defRPr/>
                </a:pPr>
                <a:r>
                  <a:rPr lang="ar-SA"/>
                  <a:t>النسبة</a:t>
                </a:r>
              </a:p>
            </c:rich>
          </c:tx>
          <c:layout>
            <c:manualLayout>
              <c:xMode val="edge"/>
              <c:yMode val="edge"/>
              <c:x val="1.6829385670245063E-2"/>
              <c:y val="0.32553737593158688"/>
            </c:manualLayout>
          </c:layout>
        </c:title>
        <c:numFmt formatCode="#,##0.0" sourceLinked="0"/>
        <c:tickLblPos val="nextTo"/>
        <c:txPr>
          <a:bodyPr rot="0" vert="horz"/>
          <a:lstStyle/>
          <a:p>
            <a:pPr>
              <a:defRPr/>
            </a:pPr>
            <a:endParaRPr lang="ar-SA"/>
          </a:p>
        </c:txPr>
        <c:crossAx val="167326080"/>
        <c:crosses val="autoZero"/>
        <c:crossBetween val="between"/>
      </c:valAx>
    </c:plotArea>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10.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669041871164419"/>
          <c:y val="5.8598151444388194E-2"/>
          <c:w val="0.84659416705157664"/>
          <c:h val="0.71084964379454518"/>
        </c:manualLayout>
      </c:layout>
      <c:barChart>
        <c:barDir val="col"/>
        <c:grouping val="clustered"/>
        <c:ser>
          <c:idx val="0"/>
          <c:order val="0"/>
          <c:tx>
            <c:strRef>
              <c:f>Sheet1!$B$1</c:f>
              <c:strCache>
                <c:ptCount val="1"/>
                <c:pt idx="0">
                  <c:v>Column1</c:v>
                </c:pt>
              </c:strCache>
            </c:strRef>
          </c:tx>
          <c:dLbls>
            <c:showVal val="1"/>
          </c:dLbls>
          <c:cat>
            <c:strRef>
              <c:f>Sheet1!$A$2:$A$10</c:f>
              <c:strCache>
                <c:ptCount val="9"/>
                <c:pt idx="0">
                  <c:v>0</c:v>
                </c:pt>
                <c:pt idx="1">
                  <c:v>1</c:v>
                </c:pt>
                <c:pt idx="2">
                  <c:v>2</c:v>
                </c:pt>
                <c:pt idx="3">
                  <c:v>3</c:v>
                </c:pt>
                <c:pt idx="4">
                  <c:v>4</c:v>
                </c:pt>
                <c:pt idx="5">
                  <c:v>5</c:v>
                </c:pt>
                <c:pt idx="6">
                  <c:v>6</c:v>
                </c:pt>
                <c:pt idx="7">
                  <c:v>7</c:v>
                </c:pt>
                <c:pt idx="8">
                  <c:v>8 فأكثر</c:v>
                </c:pt>
              </c:strCache>
            </c:strRef>
          </c:cat>
          <c:val>
            <c:numRef>
              <c:f>Sheet1!$B$2:$B$10</c:f>
              <c:numCache>
                <c:formatCode>#,##0.0</c:formatCode>
                <c:ptCount val="9"/>
                <c:pt idx="0">
                  <c:v>7.7735406277500738</c:v>
                </c:pt>
                <c:pt idx="1">
                  <c:v>11.469639190378476</c:v>
                </c:pt>
                <c:pt idx="2">
                  <c:v>2.7867409797594598</c:v>
                </c:pt>
                <c:pt idx="3">
                  <c:v>3.6374303314755059</c:v>
                </c:pt>
                <c:pt idx="4">
                  <c:v>4.6054561454972065</c:v>
                </c:pt>
                <c:pt idx="5">
                  <c:v>6.1014960398943971</c:v>
                </c:pt>
                <c:pt idx="6">
                  <c:v>6.6295101202698685</c:v>
                </c:pt>
                <c:pt idx="7">
                  <c:v>3.4907597535934287</c:v>
                </c:pt>
                <c:pt idx="8">
                  <c:v>53.505426811381625</c:v>
                </c:pt>
              </c:numCache>
            </c:numRef>
          </c:val>
        </c:ser>
        <c:axId val="165599104"/>
        <c:axId val="167419904"/>
      </c:barChart>
      <c:catAx>
        <c:axId val="165599104"/>
        <c:scaling>
          <c:orientation val="minMax"/>
        </c:scaling>
        <c:axPos val="b"/>
        <c:title>
          <c:tx>
            <c:rich>
              <a:bodyPr/>
              <a:lstStyle/>
              <a:p>
                <a:pPr>
                  <a:defRPr/>
                </a:pPr>
                <a:r>
                  <a:rPr lang="ar-SA"/>
                  <a:t>عدد الوحدات</a:t>
                </a:r>
                <a:r>
                  <a:rPr lang="ar-SA" baseline="0"/>
                  <a:t> السكنية</a:t>
                </a:r>
                <a:endParaRPr lang="en-US"/>
              </a:p>
            </c:rich>
          </c:tx>
          <c:layout>
            <c:manualLayout>
              <c:xMode val="edge"/>
              <c:yMode val="edge"/>
              <c:x val="0.4658377147488908"/>
              <c:y val="0.88738818498253058"/>
            </c:manualLayout>
          </c:layout>
        </c:title>
        <c:tickLblPos val="nextTo"/>
        <c:crossAx val="167419904"/>
        <c:crossesAt val="0"/>
        <c:auto val="1"/>
        <c:lblAlgn val="ctr"/>
        <c:lblOffset val="100"/>
      </c:catAx>
      <c:valAx>
        <c:axId val="167419904"/>
        <c:scaling>
          <c:orientation val="minMax"/>
        </c:scaling>
        <c:axPos val="l"/>
        <c:title>
          <c:tx>
            <c:rich>
              <a:bodyPr rot="-5400000" vert="horz"/>
              <a:lstStyle/>
              <a:p>
                <a:pPr>
                  <a:defRPr/>
                </a:pPr>
                <a:r>
                  <a:rPr lang="ar-SA"/>
                  <a:t>النسبة</a:t>
                </a:r>
                <a:endParaRPr lang="en-US"/>
              </a:p>
            </c:rich>
          </c:tx>
          <c:layout>
            <c:manualLayout>
              <c:xMode val="edge"/>
              <c:yMode val="edge"/>
              <c:x val="2.6994921374112687E-2"/>
              <c:y val="0.38716911466094844"/>
            </c:manualLayout>
          </c:layout>
        </c:title>
        <c:numFmt formatCode="#,##0.0" sourceLinked="0"/>
        <c:tickLblPos val="nextTo"/>
        <c:crossAx val="165599104"/>
        <c:crosses val="autoZero"/>
        <c:crossBetween val="between"/>
      </c:valAx>
    </c:plotArea>
    <c:plotVisOnly val="1"/>
  </c:chart>
  <c:txPr>
    <a:bodyPr/>
    <a:lstStyle/>
    <a:p>
      <a:pPr>
        <a:defRPr sz="900">
          <a:latin typeface="Arial" pitchFamily="34" charset="0"/>
          <a:cs typeface="Arial" pitchFamily="34" charset="0"/>
        </a:defRPr>
      </a:pPr>
      <a:endParaRPr lang="ar-SA"/>
    </a:p>
  </c:txPr>
  <c:externalData r:id="rId1"/>
</c:chartSpace>
</file>

<file path=word/charts/chart11.xml><?xml version="1.0" encoding="utf-8"?>
<c:chartSpace xmlns:c="http://schemas.openxmlformats.org/drawingml/2006/chart" xmlns:a="http://schemas.openxmlformats.org/drawingml/2006/main" xmlns:r="http://schemas.openxmlformats.org/officeDocument/2006/relationships">
  <c:date1904 val="1"/>
  <c:lang val="ar-SA"/>
  <c:style val="1"/>
  <c:chart>
    <c:autoTitleDeleted val="1"/>
    <c:plotArea>
      <c:layout>
        <c:manualLayout>
          <c:layoutTarget val="inner"/>
          <c:xMode val="edge"/>
          <c:yMode val="edge"/>
          <c:x val="0.13608749627487096"/>
          <c:y val="4.6647412266697365E-2"/>
          <c:w val="0.84659416705157664"/>
          <c:h val="0.71084964379454518"/>
        </c:manualLayout>
      </c:layout>
      <c:barChart>
        <c:barDir val="col"/>
        <c:grouping val="clustered"/>
        <c:ser>
          <c:idx val="0"/>
          <c:order val="0"/>
          <c:tx>
            <c:strRef>
              <c:f>Sheet1!$B$1</c:f>
              <c:strCache>
                <c:ptCount val="1"/>
                <c:pt idx="0">
                  <c:v>الضفة الغربية</c:v>
                </c:pt>
              </c:strCache>
            </c:strRef>
          </c:tx>
          <c:dLbls>
            <c:dLbl>
              <c:idx val="3"/>
              <c:layout>
                <c:manualLayout>
                  <c:x val="-1.4095832794565447E-2"/>
                  <c:y val="6.143991949919209E-3"/>
                </c:manualLayout>
              </c:layout>
              <c:dLblPos val="outEnd"/>
              <c:showVal val="1"/>
            </c:dLbl>
            <c:dLbl>
              <c:idx val="4"/>
              <c:layout>
                <c:manualLayout>
                  <c:x val="-1.1746527328804717E-2"/>
                  <c:y val="1.2287983899838421E-2"/>
                </c:manualLayout>
              </c:layout>
              <c:dLblPos val="outEnd"/>
              <c:showVal val="1"/>
            </c:dLbl>
            <c:dLbl>
              <c:idx val="5"/>
              <c:layout>
                <c:manualLayout>
                  <c:x val="-1.6445138260326585E-2"/>
                  <c:y val="6.143991949919209E-3"/>
                </c:manualLayout>
              </c:layout>
              <c:dLblPos val="outEnd"/>
              <c:showVal val="1"/>
            </c:dLbl>
            <c:dLbl>
              <c:idx val="6"/>
              <c:layout>
                <c:manualLayout>
                  <c:x val="-1.1746527328804717E-2"/>
                  <c:y val="1.8431975849757923E-2"/>
                </c:manualLayout>
              </c:layout>
              <c:dLblPos val="outEnd"/>
              <c:showVal val="1"/>
            </c:dLbl>
            <c:dLbl>
              <c:idx val="7"/>
              <c:layout>
                <c:manualLayout>
                  <c:x val="-1.4095832794565447E-2"/>
                  <c:y val="6.143991949919209E-3"/>
                </c:manualLayout>
              </c:layout>
              <c:dLblPos val="outEnd"/>
              <c:showVal val="1"/>
            </c:dLbl>
            <c:dLblPos val="outEnd"/>
            <c:showVal val="1"/>
          </c:dLbls>
          <c:cat>
            <c:strRef>
              <c:f>Sheet1!$A$2:$A$10</c:f>
              <c:strCache>
                <c:ptCount val="9"/>
                <c:pt idx="0">
                  <c:v>0</c:v>
                </c:pt>
                <c:pt idx="1">
                  <c:v>1</c:v>
                </c:pt>
                <c:pt idx="2">
                  <c:v>2</c:v>
                </c:pt>
                <c:pt idx="3">
                  <c:v>3</c:v>
                </c:pt>
                <c:pt idx="4">
                  <c:v>4</c:v>
                </c:pt>
                <c:pt idx="5">
                  <c:v>5</c:v>
                </c:pt>
                <c:pt idx="6">
                  <c:v>6</c:v>
                </c:pt>
                <c:pt idx="7">
                  <c:v>7</c:v>
                </c:pt>
                <c:pt idx="8">
                  <c:v>8 فأكثر</c:v>
                </c:pt>
              </c:strCache>
            </c:strRef>
          </c:cat>
          <c:val>
            <c:numRef>
              <c:f>Sheet1!$B$2:$B$10</c:f>
              <c:numCache>
                <c:formatCode>#,##0.0</c:formatCode>
                <c:ptCount val="9"/>
                <c:pt idx="0">
                  <c:v>10.521327014218008</c:v>
                </c:pt>
                <c:pt idx="1">
                  <c:v>13.933649289099526</c:v>
                </c:pt>
                <c:pt idx="2">
                  <c:v>2.6540284360189568</c:v>
                </c:pt>
                <c:pt idx="3">
                  <c:v>2.7962085308056777</c:v>
                </c:pt>
                <c:pt idx="4">
                  <c:v>3.1279620853080572</c:v>
                </c:pt>
                <c:pt idx="5">
                  <c:v>3.8388625592416967</c:v>
                </c:pt>
                <c:pt idx="6">
                  <c:v>5.3554502369667825</c:v>
                </c:pt>
                <c:pt idx="7">
                  <c:v>3.080568720379147</c:v>
                </c:pt>
                <c:pt idx="8">
                  <c:v>54.691943127962084</c:v>
                </c:pt>
              </c:numCache>
            </c:numRef>
          </c:val>
        </c:ser>
        <c:ser>
          <c:idx val="1"/>
          <c:order val="1"/>
          <c:tx>
            <c:strRef>
              <c:f>Sheet1!$C$1</c:f>
              <c:strCache>
                <c:ptCount val="1"/>
                <c:pt idx="0">
                  <c:v>قطاع غزة</c:v>
                </c:pt>
              </c:strCache>
            </c:strRef>
          </c:tx>
          <c:dLbls>
            <c:dLbl>
              <c:idx val="0"/>
              <c:layout>
                <c:manualLayout>
                  <c:x val="1.1746527328804671E-2"/>
                  <c:y val="6.143991949919209E-3"/>
                </c:manualLayout>
              </c:layout>
              <c:dLblPos val="outEnd"/>
              <c:showVal val="1"/>
            </c:dLbl>
            <c:dLbl>
              <c:idx val="1"/>
              <c:layout>
                <c:manualLayout>
                  <c:x val="1.1746527328804671E-2"/>
                  <c:y val="0"/>
                </c:manualLayout>
              </c:layout>
              <c:dLblPos val="outEnd"/>
              <c:showVal val="1"/>
            </c:dLbl>
            <c:dLbl>
              <c:idx val="2"/>
              <c:layout>
                <c:manualLayout>
                  <c:x val="9.3972218630436304E-3"/>
                  <c:y val="0"/>
                </c:manualLayout>
              </c:layout>
              <c:dLblPos val="outEnd"/>
              <c:showVal val="1"/>
            </c:dLbl>
            <c:dLbl>
              <c:idx val="8"/>
              <c:layout>
                <c:manualLayout>
                  <c:x val="2.1143749191848176E-2"/>
                  <c:y val="1.2287983899838425E-2"/>
                </c:manualLayout>
              </c:layout>
              <c:dLblPos val="outEnd"/>
              <c:showVal val="1"/>
            </c:dLbl>
            <c:dLblPos val="outEnd"/>
            <c:showVal val="1"/>
          </c:dLbls>
          <c:cat>
            <c:strRef>
              <c:f>Sheet1!$A$2:$A$10</c:f>
              <c:strCache>
                <c:ptCount val="9"/>
                <c:pt idx="0">
                  <c:v>0</c:v>
                </c:pt>
                <c:pt idx="1">
                  <c:v>1</c:v>
                </c:pt>
                <c:pt idx="2">
                  <c:v>2</c:v>
                </c:pt>
                <c:pt idx="3">
                  <c:v>3</c:v>
                </c:pt>
                <c:pt idx="4">
                  <c:v>4</c:v>
                </c:pt>
                <c:pt idx="5">
                  <c:v>5</c:v>
                </c:pt>
                <c:pt idx="6">
                  <c:v>6</c:v>
                </c:pt>
                <c:pt idx="7">
                  <c:v>7</c:v>
                </c:pt>
                <c:pt idx="8">
                  <c:v>8 فأكثر</c:v>
                </c:pt>
              </c:strCache>
            </c:strRef>
          </c:cat>
          <c:val>
            <c:numRef>
              <c:f>Sheet1!$C$2:$C$10</c:f>
              <c:numCache>
                <c:formatCode>#,##0.0</c:formatCode>
                <c:ptCount val="9"/>
                <c:pt idx="0">
                  <c:v>3.3102386451116237</c:v>
                </c:pt>
                <c:pt idx="1">
                  <c:v>7.4672825250192458</c:v>
                </c:pt>
                <c:pt idx="2">
                  <c:v>3.0023094688221712</c:v>
                </c:pt>
                <c:pt idx="3">
                  <c:v>5.0038491147036703</c:v>
                </c:pt>
                <c:pt idx="4">
                  <c:v>7.005388760585066</c:v>
                </c:pt>
                <c:pt idx="5">
                  <c:v>9.7767513471901459</c:v>
                </c:pt>
                <c:pt idx="6">
                  <c:v>8.6989992301770602</c:v>
                </c:pt>
                <c:pt idx="7">
                  <c:v>4.1570438799075964</c:v>
                </c:pt>
                <c:pt idx="8">
                  <c:v>51.578137028483461</c:v>
                </c:pt>
              </c:numCache>
            </c:numRef>
          </c:val>
        </c:ser>
        <c:axId val="167740160"/>
        <c:axId val="167742080"/>
      </c:barChart>
      <c:catAx>
        <c:axId val="167740160"/>
        <c:scaling>
          <c:orientation val="minMax"/>
        </c:scaling>
        <c:axPos val="b"/>
        <c:title>
          <c:tx>
            <c:rich>
              <a:bodyPr/>
              <a:lstStyle/>
              <a:p>
                <a:pPr>
                  <a:defRPr/>
                </a:pPr>
                <a:r>
                  <a:rPr lang="ar-SA"/>
                  <a:t>عدد الوحدات السكنية</a:t>
                </a:r>
                <a:endParaRPr lang="en-US"/>
              </a:p>
            </c:rich>
          </c:tx>
          <c:layout>
            <c:manualLayout>
              <c:xMode val="edge"/>
              <c:yMode val="edge"/>
              <c:x val="0.46348837084545963"/>
              <c:y val="0.91325331754266359"/>
            </c:manualLayout>
          </c:layout>
        </c:title>
        <c:tickLblPos val="nextTo"/>
        <c:crossAx val="167742080"/>
        <c:crossesAt val="0"/>
        <c:auto val="1"/>
        <c:lblAlgn val="ctr"/>
        <c:lblOffset val="100"/>
      </c:catAx>
      <c:valAx>
        <c:axId val="167742080"/>
        <c:scaling>
          <c:orientation val="minMax"/>
        </c:scaling>
        <c:axPos val="l"/>
        <c:title>
          <c:tx>
            <c:rich>
              <a:bodyPr rot="-5400000" vert="horz"/>
              <a:lstStyle/>
              <a:p>
                <a:pPr>
                  <a:defRPr/>
                </a:pPr>
                <a:r>
                  <a:rPr lang="ar-SA"/>
                  <a:t>النسبة</a:t>
                </a:r>
                <a:endParaRPr lang="en-US"/>
              </a:p>
            </c:rich>
          </c:tx>
          <c:layout>
            <c:manualLayout>
              <c:xMode val="edge"/>
              <c:yMode val="edge"/>
              <c:x val="2.6994921374112687E-2"/>
              <c:y val="0.38716911466094844"/>
            </c:manualLayout>
          </c:layout>
        </c:title>
        <c:numFmt formatCode="#,##0.0" sourceLinked="0"/>
        <c:tickLblPos val="nextTo"/>
        <c:crossAx val="167740160"/>
        <c:crosses val="autoZero"/>
        <c:crossBetween val="between"/>
      </c:valAx>
    </c:plotArea>
    <c:legend>
      <c:legendPos val="r"/>
      <c:layout>
        <c:manualLayout>
          <c:xMode val="edge"/>
          <c:yMode val="edge"/>
          <c:x val="0.37961890565652084"/>
          <c:y val="2.7168538890985267E-2"/>
          <c:w val="0.29852624553424451"/>
          <c:h val="0.11166923069480295"/>
        </c:manualLayout>
      </c:layout>
      <c:spPr>
        <a:ln>
          <a:solidFill>
            <a:sysClr val="windowText" lastClr="000000"/>
          </a:solidFill>
        </a:ln>
      </c:spPr>
    </c:legend>
    <c:plotVisOnly val="1"/>
  </c:chart>
  <c:txPr>
    <a:bodyPr/>
    <a:lstStyle/>
    <a:p>
      <a:pPr>
        <a:defRPr sz="900">
          <a:latin typeface="Arial" pitchFamily="34" charset="0"/>
          <a:cs typeface="Arial" pitchFamily="34" charset="0"/>
        </a:defRPr>
      </a:pPr>
      <a:endParaRPr lang="ar-SA"/>
    </a:p>
  </c:txPr>
  <c:externalData r:id="rId1"/>
</c:chartSpace>
</file>

<file path=word/charts/chart1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2038668849886125"/>
          <c:y val="5.1040304322735083E-2"/>
          <c:w val="0.84605814739196128"/>
          <c:h val="0.63726743706733269"/>
        </c:manualLayout>
      </c:layout>
      <c:barChart>
        <c:barDir val="col"/>
        <c:grouping val="clustered"/>
        <c:ser>
          <c:idx val="0"/>
          <c:order val="0"/>
          <c:tx>
            <c:strRef>
              <c:f>Sheet1!$B$1</c:f>
              <c:strCache>
                <c:ptCount val="1"/>
                <c:pt idx="0">
                  <c:v>Sales</c:v>
                </c:pt>
              </c:strCache>
            </c:strRef>
          </c:tx>
          <c:cat>
            <c:strRef>
              <c:f>Sheet1!$A$2:$A$6</c:f>
              <c:strCache>
                <c:ptCount val="5"/>
                <c:pt idx="0">
                  <c:v>خاص</c:v>
                </c:pt>
                <c:pt idx="1">
                  <c:v>حكومي</c:v>
                </c:pt>
                <c:pt idx="2">
                  <c:v>سلطة محلية</c:v>
                </c:pt>
                <c:pt idx="3">
                  <c:v>هيئة او جمعية خيرية</c:v>
                </c:pt>
                <c:pt idx="4">
                  <c:v>اخرى*</c:v>
                </c:pt>
              </c:strCache>
            </c:strRef>
          </c:cat>
          <c:val>
            <c:numRef>
              <c:f>Sheet1!$B$2:$B$6</c:f>
              <c:numCache>
                <c:formatCode>General</c:formatCode>
                <c:ptCount val="5"/>
                <c:pt idx="0" formatCode="#,##0">
                  <c:v>3165</c:v>
                </c:pt>
                <c:pt idx="1">
                  <c:v>146</c:v>
                </c:pt>
                <c:pt idx="2">
                  <c:v>10</c:v>
                </c:pt>
                <c:pt idx="3">
                  <c:v>39</c:v>
                </c:pt>
                <c:pt idx="4" formatCode="_-* #,##0_-;_-* #,##0\-;_-* &quot;-&quot;??_-;_-@_-">
                  <c:v>49</c:v>
                </c:pt>
              </c:numCache>
            </c:numRef>
          </c:val>
        </c:ser>
        <c:dLbls>
          <c:showVal val="1"/>
        </c:dLbls>
        <c:gapWidth val="100"/>
        <c:axId val="167406208"/>
        <c:axId val="167617280"/>
      </c:barChart>
      <c:catAx>
        <c:axId val="167406208"/>
        <c:scaling>
          <c:orientation val="minMax"/>
        </c:scaling>
        <c:axPos val="b"/>
        <c:title>
          <c:tx>
            <c:rich>
              <a:bodyPr/>
              <a:lstStyle/>
              <a:p>
                <a:pPr>
                  <a:defRPr/>
                </a:pPr>
                <a:r>
                  <a:rPr lang="ar-SA"/>
                  <a:t>صفة المالك</a:t>
                </a:r>
              </a:p>
            </c:rich>
          </c:tx>
          <c:layout>
            <c:manualLayout>
              <c:xMode val="edge"/>
              <c:yMode val="edge"/>
              <c:x val="0.45149734659924112"/>
              <c:y val="0.90419424282499561"/>
            </c:manualLayout>
          </c:layout>
        </c:title>
        <c:tickLblPos val="nextTo"/>
        <c:crossAx val="167617280"/>
        <c:crosses val="autoZero"/>
        <c:auto val="1"/>
        <c:lblAlgn val="ctr"/>
        <c:lblOffset val="100"/>
      </c:catAx>
      <c:valAx>
        <c:axId val="167617280"/>
        <c:scaling>
          <c:orientation val="minMax"/>
        </c:scaling>
        <c:axPos val="l"/>
        <c:title>
          <c:tx>
            <c:rich>
              <a:bodyPr rot="-5400000" vert="horz"/>
              <a:lstStyle/>
              <a:p>
                <a:pPr>
                  <a:defRPr/>
                </a:pPr>
                <a:r>
                  <a:rPr lang="ar-SA"/>
                  <a:t>العدد</a:t>
                </a:r>
              </a:p>
            </c:rich>
          </c:tx>
        </c:title>
        <c:numFmt formatCode="#,##0" sourceLinked="0"/>
        <c:tickLblPos val="nextTo"/>
        <c:crossAx val="167406208"/>
        <c:crosses val="autoZero"/>
        <c:crossBetween val="between"/>
      </c:valAx>
    </c:plotArea>
    <c:plotVisOnly val="1"/>
  </c:chart>
  <c:txPr>
    <a:bodyPr/>
    <a:lstStyle/>
    <a:p>
      <a:pPr>
        <a:defRPr sz="900">
          <a:latin typeface="Arial" pitchFamily="34" charset="0"/>
          <a:cs typeface="Arial" pitchFamily="34" charset="0"/>
        </a:defRPr>
      </a:pPr>
      <a:endParaRPr lang="ar-SA"/>
    </a:p>
  </c:txPr>
  <c:externalData r:id="rId1"/>
</c:chartSpace>
</file>

<file path=word/charts/chart1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433972126738301"/>
          <c:y val="4.9452298354599078E-2"/>
          <c:w val="0.84770291720295632"/>
          <c:h val="0.62992685471611964"/>
        </c:manualLayout>
      </c:layout>
      <c:barChart>
        <c:barDir val="col"/>
        <c:grouping val="clustered"/>
        <c:ser>
          <c:idx val="0"/>
          <c:order val="0"/>
          <c:tx>
            <c:strRef>
              <c:f>Sheet1!$B$1</c:f>
              <c:strCache>
                <c:ptCount val="1"/>
                <c:pt idx="0">
                  <c:v>Series 1</c:v>
                </c:pt>
              </c:strCache>
            </c:strRef>
          </c:tx>
          <c:dLbls>
            <c:showVal val="1"/>
          </c:dLbls>
          <c:cat>
            <c:strRef>
              <c:f>Sheet1!$A$2:$A$17</c:f>
              <c:strCache>
                <c:ptCount val="16"/>
                <c:pt idx="0">
                  <c:v>غزة</c:v>
                </c:pt>
                <c:pt idx="1">
                  <c:v>نابلس</c:v>
                </c:pt>
                <c:pt idx="2">
                  <c:v>رام الله والبيرة</c:v>
                </c:pt>
                <c:pt idx="3">
                  <c:v>شمال غزة</c:v>
                </c:pt>
                <c:pt idx="4">
                  <c:v>القدس</c:v>
                </c:pt>
                <c:pt idx="5">
                  <c:v>الخليل</c:v>
                </c:pt>
                <c:pt idx="6">
                  <c:v>بيت لحم</c:v>
                </c:pt>
                <c:pt idx="7">
                  <c:v>دير البلح</c:v>
                </c:pt>
                <c:pt idx="8">
                  <c:v>خانيونس</c:v>
                </c:pt>
                <c:pt idx="9">
                  <c:v>رفح</c:v>
                </c:pt>
                <c:pt idx="10">
                  <c:v>طولكرم</c:v>
                </c:pt>
                <c:pt idx="11">
                  <c:v>جنين</c:v>
                </c:pt>
                <c:pt idx="12">
                  <c:v>سلفيت</c:v>
                </c:pt>
                <c:pt idx="13">
                  <c:v>قلقيلية</c:v>
                </c:pt>
                <c:pt idx="14">
                  <c:v>اريحا والأغوار</c:v>
                </c:pt>
                <c:pt idx="15">
                  <c:v>طوباس</c:v>
                </c:pt>
              </c:strCache>
            </c:strRef>
          </c:cat>
          <c:val>
            <c:numRef>
              <c:f>Sheet1!$B$2:$B$17</c:f>
              <c:numCache>
                <c:formatCode>0.0</c:formatCode>
                <c:ptCount val="16"/>
                <c:pt idx="0">
                  <c:v>34.015000000000001</c:v>
                </c:pt>
                <c:pt idx="1">
                  <c:v>25.130000000000017</c:v>
                </c:pt>
                <c:pt idx="2">
                  <c:v>22.532</c:v>
                </c:pt>
                <c:pt idx="3">
                  <c:v>11.317</c:v>
                </c:pt>
                <c:pt idx="4">
                  <c:v>5.5789999999999997</c:v>
                </c:pt>
                <c:pt idx="5">
                  <c:v>3.3879999999999999</c:v>
                </c:pt>
                <c:pt idx="6">
                  <c:v>3.3109999999999977</c:v>
                </c:pt>
                <c:pt idx="7">
                  <c:v>2.9699999999999998</c:v>
                </c:pt>
                <c:pt idx="8">
                  <c:v>1.9930000000000001</c:v>
                </c:pt>
                <c:pt idx="9">
                  <c:v>1.3540000000000001</c:v>
                </c:pt>
                <c:pt idx="10">
                  <c:v>0.82600000000000051</c:v>
                </c:pt>
                <c:pt idx="11">
                  <c:v>0.28100000000000008</c:v>
                </c:pt>
                <c:pt idx="12">
                  <c:v>0.20900000000000013</c:v>
                </c:pt>
                <c:pt idx="13">
                  <c:v>0.126</c:v>
                </c:pt>
                <c:pt idx="14">
                  <c:v>0.11600000000000002</c:v>
                </c:pt>
                <c:pt idx="15">
                  <c:v>0</c:v>
                </c:pt>
              </c:numCache>
            </c:numRef>
          </c:val>
        </c:ser>
        <c:axId val="167997824"/>
        <c:axId val="167999744"/>
      </c:barChart>
      <c:catAx>
        <c:axId val="167997824"/>
        <c:scaling>
          <c:orientation val="minMax"/>
        </c:scaling>
        <c:axPos val="b"/>
        <c:title>
          <c:tx>
            <c:rich>
              <a:bodyPr/>
              <a:lstStyle/>
              <a:p>
                <a:pPr>
                  <a:defRPr/>
                </a:pPr>
                <a:r>
                  <a:rPr lang="ar-SA"/>
                  <a:t>المحافظة</a:t>
                </a:r>
                <a:endParaRPr lang="en-US"/>
              </a:p>
            </c:rich>
          </c:tx>
          <c:layout>
            <c:manualLayout>
              <c:xMode val="edge"/>
              <c:yMode val="edge"/>
              <c:x val="0.51025316451083857"/>
              <c:y val="0.88012714580343498"/>
            </c:manualLayout>
          </c:layout>
        </c:title>
        <c:tickLblPos val="nextTo"/>
        <c:txPr>
          <a:bodyPr rot="0" vert="horz"/>
          <a:lstStyle/>
          <a:p>
            <a:pPr>
              <a:defRPr/>
            </a:pPr>
            <a:endParaRPr lang="ar-SA"/>
          </a:p>
        </c:txPr>
        <c:crossAx val="167999744"/>
        <c:crosses val="autoZero"/>
        <c:auto val="1"/>
        <c:lblAlgn val="ctr"/>
        <c:lblOffset val="100"/>
      </c:catAx>
      <c:valAx>
        <c:axId val="167999744"/>
        <c:scaling>
          <c:orientation val="minMax"/>
        </c:scaling>
        <c:axPos val="l"/>
        <c:title>
          <c:tx>
            <c:rich>
              <a:bodyPr rot="-5400000" vert="horz"/>
              <a:lstStyle/>
              <a:p>
                <a:pPr>
                  <a:defRPr/>
                </a:pPr>
                <a:r>
                  <a:rPr lang="ar-SA"/>
                  <a:t>عدد السكان (بالالف)</a:t>
                </a:r>
                <a:endParaRPr lang="en-US"/>
              </a:p>
            </c:rich>
          </c:tx>
          <c:layout>
            <c:manualLayout>
              <c:xMode val="edge"/>
              <c:yMode val="edge"/>
              <c:x val="9.5604707664153007E-3"/>
              <c:y val="0.19902888587758766"/>
            </c:manualLayout>
          </c:layout>
        </c:title>
        <c:numFmt formatCode="0.0" sourceLinked="1"/>
        <c:tickLblPos val="nextTo"/>
        <c:crossAx val="167997824"/>
        <c:crosses val="autoZero"/>
        <c:crossBetween val="between"/>
      </c:valAx>
    </c:plotArea>
    <c:plotVisOnly val="1"/>
  </c:chart>
  <c:spPr>
    <a:ln cap="sq"/>
  </c:spPr>
  <c:txPr>
    <a:bodyPr/>
    <a:lstStyle/>
    <a:p>
      <a:pPr>
        <a:defRPr sz="800">
          <a:latin typeface="Arial" pitchFamily="34" charset="0"/>
          <a:cs typeface="Arial" pitchFamily="34" charset="0"/>
        </a:defRPr>
      </a:pPr>
      <a:endParaRPr lang="ar-SA"/>
    </a:p>
  </c:txPr>
  <c:externalData r:id="rId1"/>
</c:chartSpace>
</file>

<file path=word/charts/chart14.xml><?xml version="1.0" encoding="utf-8"?>
<c:chartSpace xmlns:c="http://schemas.openxmlformats.org/drawingml/2006/chart" xmlns:a="http://schemas.openxmlformats.org/drawingml/2006/main" xmlns:r="http://schemas.openxmlformats.org/officeDocument/2006/relationships">
  <c:date1904 val="1"/>
  <c:lang val="ar-SA"/>
  <c:style val="1"/>
  <c:chart>
    <c:autoTitleDeleted val="1"/>
    <c:plotArea>
      <c:layout>
        <c:manualLayout>
          <c:layoutTarget val="inner"/>
          <c:xMode val="edge"/>
          <c:yMode val="edge"/>
          <c:x val="0.12014799169169448"/>
          <c:y val="0.10679651398748592"/>
          <c:w val="0.83548983364142826"/>
          <c:h val="0.72997109229819268"/>
        </c:manualLayout>
      </c:layout>
      <c:barChart>
        <c:barDir val="col"/>
        <c:grouping val="clustered"/>
        <c:ser>
          <c:idx val="2"/>
          <c:order val="0"/>
          <c:tx>
            <c:strRef>
              <c:f>Sheet1!$A$2</c:f>
              <c:strCache>
                <c:ptCount val="1"/>
                <c:pt idx="0">
                  <c:v>حضر</c:v>
                </c:pt>
              </c:strCache>
            </c:strRef>
          </c:tx>
          <c:dLbls>
            <c:showVal val="1"/>
          </c:dLbls>
          <c:cat>
            <c:strRef>
              <c:f>Sheet1!$B$1:$C$1</c:f>
              <c:strCache>
                <c:ptCount val="2"/>
                <c:pt idx="0">
                  <c:v>الضفة الغربية   </c:v>
                </c:pt>
                <c:pt idx="1">
                  <c:v>قطاع غزة</c:v>
                </c:pt>
              </c:strCache>
            </c:strRef>
          </c:cat>
          <c:val>
            <c:numRef>
              <c:f>Sheet1!$B$2:$C$2</c:f>
              <c:numCache>
                <c:formatCode>0.0</c:formatCode>
                <c:ptCount val="2"/>
                <c:pt idx="0">
                  <c:v>59.763000000000012</c:v>
                </c:pt>
                <c:pt idx="1">
                  <c:v>50.025000000000013</c:v>
                </c:pt>
              </c:numCache>
            </c:numRef>
          </c:val>
        </c:ser>
        <c:ser>
          <c:idx val="1"/>
          <c:order val="1"/>
          <c:tx>
            <c:strRef>
              <c:f>Sheet1!$A$3</c:f>
              <c:strCache>
                <c:ptCount val="1"/>
                <c:pt idx="0">
                  <c:v>ريف</c:v>
                </c:pt>
              </c:strCache>
            </c:strRef>
          </c:tx>
          <c:dLbls>
            <c:showVal val="1"/>
          </c:dLbls>
          <c:cat>
            <c:strRef>
              <c:f>Sheet1!$B$1:$C$1</c:f>
              <c:strCache>
                <c:ptCount val="2"/>
                <c:pt idx="0">
                  <c:v>الضفة الغربية   </c:v>
                </c:pt>
                <c:pt idx="1">
                  <c:v>قطاع غزة</c:v>
                </c:pt>
              </c:strCache>
            </c:strRef>
          </c:cat>
          <c:val>
            <c:numRef>
              <c:f>Sheet1!$B$3:$C$3</c:f>
              <c:numCache>
                <c:formatCode>0.0</c:formatCode>
                <c:ptCount val="2"/>
                <c:pt idx="0">
                  <c:v>1.548</c:v>
                </c:pt>
                <c:pt idx="1">
                  <c:v>0.37200000000000188</c:v>
                </c:pt>
              </c:numCache>
            </c:numRef>
          </c:val>
        </c:ser>
        <c:ser>
          <c:idx val="0"/>
          <c:order val="2"/>
          <c:tx>
            <c:strRef>
              <c:f>Sheet1!$A$4</c:f>
              <c:strCache>
                <c:ptCount val="1"/>
                <c:pt idx="0">
                  <c:v>مخيم</c:v>
                </c:pt>
              </c:strCache>
            </c:strRef>
          </c:tx>
          <c:dLbls>
            <c:showVal val="1"/>
          </c:dLbls>
          <c:cat>
            <c:strRef>
              <c:f>Sheet1!$B$1:$C$1</c:f>
              <c:strCache>
                <c:ptCount val="2"/>
                <c:pt idx="0">
                  <c:v>الضفة الغربية   </c:v>
                </c:pt>
                <c:pt idx="1">
                  <c:v>قطاع غزة</c:v>
                </c:pt>
              </c:strCache>
            </c:strRef>
          </c:cat>
          <c:val>
            <c:numRef>
              <c:f>Sheet1!$B$4:$C$4</c:f>
              <c:numCache>
                <c:formatCode>0.0</c:formatCode>
                <c:ptCount val="2"/>
                <c:pt idx="0">
                  <c:v>0.18700000000000044</c:v>
                </c:pt>
                <c:pt idx="1">
                  <c:v>1.252</c:v>
                </c:pt>
              </c:numCache>
            </c:numRef>
          </c:val>
        </c:ser>
        <c:axId val="167682432"/>
        <c:axId val="167684352"/>
      </c:barChart>
      <c:catAx>
        <c:axId val="167682432"/>
        <c:scaling>
          <c:orientation val="minMax"/>
        </c:scaling>
        <c:axPos val="b"/>
        <c:title>
          <c:tx>
            <c:rich>
              <a:bodyPr/>
              <a:lstStyle/>
              <a:p>
                <a:pPr>
                  <a:defRPr/>
                </a:pPr>
                <a:r>
                  <a:rPr lang="ar-SA"/>
                  <a:t>المنطقة</a:t>
                </a:r>
              </a:p>
            </c:rich>
          </c:tx>
          <c:layout>
            <c:manualLayout>
              <c:xMode val="edge"/>
              <c:yMode val="edge"/>
              <c:x val="0.50338613349458194"/>
              <c:y val="0.89342174333471469"/>
            </c:manualLayout>
          </c:layout>
        </c:title>
        <c:numFmt formatCode="General" sourceLinked="1"/>
        <c:tickLblPos val="nextTo"/>
        <c:txPr>
          <a:bodyPr rot="0" vert="horz"/>
          <a:lstStyle/>
          <a:p>
            <a:pPr>
              <a:defRPr/>
            </a:pPr>
            <a:endParaRPr lang="ar-SA"/>
          </a:p>
        </c:txPr>
        <c:crossAx val="167684352"/>
        <c:crossesAt val="0"/>
        <c:auto val="1"/>
        <c:lblAlgn val="ctr"/>
        <c:lblOffset val="100"/>
        <c:tickLblSkip val="1"/>
        <c:tickMarkSkip val="1"/>
      </c:catAx>
      <c:valAx>
        <c:axId val="167684352"/>
        <c:scaling>
          <c:orientation val="minMax"/>
          <c:max val="120"/>
        </c:scaling>
        <c:axPos val="l"/>
        <c:title>
          <c:tx>
            <c:rich>
              <a:bodyPr/>
              <a:lstStyle/>
              <a:p>
                <a:pPr>
                  <a:defRPr/>
                </a:pPr>
                <a:r>
                  <a:rPr lang="ar-SA"/>
                  <a:t>عدد السكان (بالالف)</a:t>
                </a:r>
              </a:p>
            </c:rich>
          </c:tx>
          <c:layout>
            <c:manualLayout>
              <c:xMode val="edge"/>
              <c:yMode val="edge"/>
              <c:x val="2.0029401858141269E-2"/>
              <c:y val="0.21433114745538959"/>
            </c:manualLayout>
          </c:layout>
        </c:title>
        <c:numFmt formatCode="0.0" sourceLinked="0"/>
        <c:tickLblPos val="nextTo"/>
        <c:txPr>
          <a:bodyPr rot="0" vert="horz"/>
          <a:lstStyle/>
          <a:p>
            <a:pPr>
              <a:defRPr/>
            </a:pPr>
            <a:endParaRPr lang="ar-SA"/>
          </a:p>
        </c:txPr>
        <c:crossAx val="167682432"/>
        <c:crosses val="autoZero"/>
        <c:crossBetween val="between"/>
      </c:valAx>
    </c:plotArea>
    <c:legend>
      <c:legendPos val="r"/>
      <c:layout>
        <c:manualLayout>
          <c:xMode val="edge"/>
          <c:yMode val="edge"/>
          <c:x val="0.71650756312963548"/>
          <c:y val="0.12019309520314672"/>
          <c:w val="0.26568508434614196"/>
          <c:h val="0.12377800878623539"/>
        </c:manualLayout>
      </c:layout>
      <c:spPr>
        <a:ln>
          <a:solidFill>
            <a:sysClr val="windowText" lastClr="000000"/>
          </a:solidFill>
        </a:ln>
      </c:spPr>
    </c:legend>
    <c:plotVisOnly val="1"/>
    <c:dispBlanksAs val="gap"/>
  </c:chart>
  <c:txPr>
    <a:bodyPr/>
    <a:lstStyle/>
    <a:p>
      <a:pPr>
        <a:defRPr sz="900">
          <a:latin typeface="Arial" pitchFamily="34" charset="0"/>
          <a:cs typeface="Arial" pitchFamily="34" charset="0"/>
        </a:defRPr>
      </a:pPr>
      <a:endParaRPr lang="ar-SA"/>
    </a:p>
  </c:txPr>
  <c:externalData r:id="rId1"/>
</c:chartSpace>
</file>

<file path=word/charts/chart1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214902123715866"/>
          <c:y val="6.3381765353548919E-2"/>
          <c:w val="0.82746804067720559"/>
          <c:h val="0.72745676666849746"/>
        </c:manualLayout>
      </c:layout>
      <c:barChart>
        <c:barDir val="col"/>
        <c:grouping val="clustered"/>
        <c:ser>
          <c:idx val="0"/>
          <c:order val="0"/>
          <c:tx>
            <c:strRef>
              <c:f>Sheet1!$B$1</c:f>
              <c:strCache>
                <c:ptCount val="1"/>
                <c:pt idx="0">
                  <c:v>عدد الطوابق</c:v>
                </c:pt>
              </c:strCache>
            </c:strRef>
          </c:tx>
          <c:dLbls>
            <c:showVal val="1"/>
          </c:dLbls>
          <c:cat>
            <c:strRef>
              <c:f>Sheet1!$A$2:$A$5</c:f>
              <c:strCache>
                <c:ptCount val="4"/>
                <c:pt idx="0">
                  <c:v>6 - 10</c:v>
                </c:pt>
                <c:pt idx="1">
                  <c:v>11- 15</c:v>
                </c:pt>
                <c:pt idx="2">
                  <c:v>16- 20</c:v>
                </c:pt>
                <c:pt idx="3">
                  <c:v>أكثر من 20</c:v>
                </c:pt>
              </c:strCache>
            </c:strRef>
          </c:cat>
          <c:val>
            <c:numRef>
              <c:f>Sheet1!$B$2:$B$5</c:f>
              <c:numCache>
                <c:formatCode>0.0</c:formatCode>
                <c:ptCount val="4"/>
                <c:pt idx="0">
                  <c:v>98.665999999999983</c:v>
                </c:pt>
                <c:pt idx="1">
                  <c:v>13.277000000000001</c:v>
                </c:pt>
                <c:pt idx="2">
                  <c:v>1.093</c:v>
                </c:pt>
                <c:pt idx="3">
                  <c:v>0.111</c:v>
                </c:pt>
              </c:numCache>
            </c:numRef>
          </c:val>
        </c:ser>
        <c:axId val="168147200"/>
        <c:axId val="168153472"/>
      </c:barChart>
      <c:catAx>
        <c:axId val="168147200"/>
        <c:scaling>
          <c:orientation val="minMax"/>
        </c:scaling>
        <c:axPos val="b"/>
        <c:title>
          <c:tx>
            <c:rich>
              <a:bodyPr/>
              <a:lstStyle/>
              <a:p>
                <a:pPr>
                  <a:defRPr/>
                </a:pPr>
                <a:r>
                  <a:rPr lang="ar-SA"/>
                  <a:t>عدد</a:t>
                </a:r>
                <a:r>
                  <a:rPr lang="ar-SA" baseline="0"/>
                  <a:t> الطوابق</a:t>
                </a:r>
                <a:endParaRPr lang="en-US"/>
              </a:p>
            </c:rich>
          </c:tx>
        </c:title>
        <c:tickLblPos val="nextTo"/>
        <c:crossAx val="168153472"/>
        <c:crosses val="autoZero"/>
        <c:auto val="1"/>
        <c:lblAlgn val="ctr"/>
        <c:lblOffset val="100"/>
      </c:catAx>
      <c:valAx>
        <c:axId val="168153472"/>
        <c:scaling>
          <c:orientation val="minMax"/>
        </c:scaling>
        <c:axPos val="l"/>
        <c:title>
          <c:tx>
            <c:rich>
              <a:bodyPr rot="-5400000" vert="horz"/>
              <a:lstStyle/>
              <a:p>
                <a:pPr>
                  <a:defRPr/>
                </a:pPr>
                <a:r>
                  <a:rPr lang="ar-SA"/>
                  <a:t>عدد السكان (بالالف)</a:t>
                </a:r>
                <a:endParaRPr lang="en-US"/>
              </a:p>
            </c:rich>
          </c:tx>
          <c:layout>
            <c:manualLayout>
              <c:xMode val="edge"/>
              <c:yMode val="edge"/>
              <c:x val="1.3303148173530019E-2"/>
              <c:y val="0.24876517302169468"/>
            </c:manualLayout>
          </c:layout>
        </c:title>
        <c:numFmt formatCode="#,##0" sourceLinked="0"/>
        <c:tickLblPos val="nextTo"/>
        <c:crossAx val="168147200"/>
        <c:crosses val="autoZero"/>
        <c:crossBetween val="between"/>
      </c:valAx>
    </c:plotArea>
    <c:plotVisOnly val="1"/>
  </c:chart>
  <c:txPr>
    <a:bodyPr/>
    <a:lstStyle/>
    <a:p>
      <a:pPr>
        <a:defRPr sz="900">
          <a:latin typeface="Arial" pitchFamily="34" charset="0"/>
          <a:cs typeface="Arial" pitchFamily="34" charset="0"/>
        </a:defRPr>
      </a:pPr>
      <a:endParaRPr lang="ar-SA"/>
    </a:p>
  </c:txPr>
  <c:externalData r:id="rId1"/>
</c:chartSpace>
</file>

<file path=word/charts/chart16.xml><?xml version="1.0" encoding="utf-8"?>
<c:chartSpace xmlns:c="http://schemas.openxmlformats.org/drawingml/2006/chart" xmlns:a="http://schemas.openxmlformats.org/drawingml/2006/main" xmlns:r="http://schemas.openxmlformats.org/officeDocument/2006/relationships">
  <c:date1904 val="1"/>
  <c:lang val="ar-SA"/>
  <c:chart>
    <c:title>
      <c:tx>
        <c:rich>
          <a:bodyPr/>
          <a:lstStyle/>
          <a:p>
            <a:pPr>
              <a:defRPr sz="899" b="0" i="0" u="none" strike="noStrike" baseline="0">
                <a:solidFill>
                  <a:srgbClr val="000000"/>
                </a:solidFill>
                <a:latin typeface="Arial"/>
                <a:ea typeface="Arial"/>
                <a:cs typeface="Arial"/>
              </a:defRPr>
            </a:pPr>
            <a:r>
              <a:rPr lang="en-US"/>
              <a:t>
  </a:t>
            </a:r>
          </a:p>
        </c:rich>
      </c:tx>
      <c:layout>
        <c:manualLayout>
          <c:xMode val="edge"/>
          <c:yMode val="edge"/>
          <c:x val="0.49386503067485654"/>
          <c:y val="2.2222222222222251E-2"/>
        </c:manualLayout>
      </c:layout>
      <c:spPr>
        <a:noFill/>
        <a:ln w="25379">
          <a:noFill/>
        </a:ln>
      </c:spPr>
    </c:title>
    <c:view3D>
      <c:rotX val="1"/>
      <c:hPercent val="144"/>
      <c:rotY val="0"/>
      <c:depthPercent val="1710"/>
      <c:rAngAx val="1"/>
    </c:view3D>
    <c:floor>
      <c:spPr>
        <a:solidFill>
          <a:srgbClr val="C0C0C0"/>
        </a:solidFill>
        <a:ln w="3175">
          <a:solidFill>
            <a:srgbClr val="000000"/>
          </a:solidFill>
          <a:prstDash val="solid"/>
        </a:ln>
      </c:spPr>
    </c:floor>
    <c:sideWall>
      <c:spPr>
        <a:noFill/>
        <a:ln w="25400">
          <a:noFill/>
        </a:ln>
      </c:spPr>
    </c:sideWall>
    <c:backWall>
      <c:spPr>
        <a:noFill/>
        <a:ln w="25400">
          <a:noFill/>
        </a:ln>
      </c:spPr>
    </c:backWall>
    <c:plotArea>
      <c:layout>
        <c:manualLayout>
          <c:layoutTarget val="inner"/>
          <c:xMode val="edge"/>
          <c:yMode val="edge"/>
          <c:x val="7.4384707951799647E-2"/>
          <c:y val="1.7556713097397361E-3"/>
          <c:w val="0.89758233991927616"/>
          <c:h val="0.85037075002051365"/>
        </c:manualLayout>
      </c:layout>
      <c:bar3DChart>
        <c:barDir val="bar"/>
        <c:grouping val="stacked"/>
        <c:ser>
          <c:idx val="0"/>
          <c:order val="0"/>
          <c:tx>
            <c:strRef>
              <c:f>Sheet1!$B$6:$B$6</c:f>
              <c:strCache>
                <c:ptCount val="1"/>
                <c:pt idx="0">
                  <c:v>اناث</c:v>
                </c:pt>
              </c:strCache>
            </c:strRef>
          </c:tx>
          <c:spPr>
            <a:gradFill rotWithShape="0">
              <a:gsLst>
                <a:gs pos="0">
                  <a:srgbClr val="99CC00"/>
                </a:gs>
                <a:gs pos="100000">
                  <a:srgbClr val="FFFFFF"/>
                </a:gs>
              </a:gsLst>
              <a:lin ang="5400000" scaled="1"/>
            </a:gradFill>
            <a:ln w="12690">
              <a:solidFill>
                <a:srgbClr val="000000"/>
              </a:solidFill>
              <a:prstDash val="solid"/>
            </a:ln>
          </c:spPr>
          <c:cat>
            <c:strRef>
              <c:f>Sheet1!$A$7:$A$14</c:f>
              <c:strCache>
                <c:ptCount val="8"/>
                <c:pt idx="0">
                  <c:v>+70</c:v>
                </c:pt>
                <c:pt idx="1">
                  <c:v>69- 60</c:v>
                </c:pt>
                <c:pt idx="2">
                  <c:v>59- 50</c:v>
                </c:pt>
                <c:pt idx="3">
                  <c:v>49- 40</c:v>
                </c:pt>
                <c:pt idx="4">
                  <c:v>39- 30</c:v>
                </c:pt>
                <c:pt idx="5">
                  <c:v>29- 20</c:v>
                </c:pt>
                <c:pt idx="6">
                  <c:v>19-10</c:v>
                </c:pt>
                <c:pt idx="7">
                  <c:v>9-0</c:v>
                </c:pt>
              </c:strCache>
            </c:strRef>
          </c:cat>
          <c:val>
            <c:numRef>
              <c:f>Sheet1!$B$7:$B$14</c:f>
              <c:numCache>
                <c:formatCode>0.0</c:formatCode>
                <c:ptCount val="8"/>
                <c:pt idx="0">
                  <c:v>-0.65200000000000324</c:v>
                </c:pt>
                <c:pt idx="1">
                  <c:v>-1.0349999999999944</c:v>
                </c:pt>
                <c:pt idx="2">
                  <c:v>-2.1640000000000001</c:v>
                </c:pt>
                <c:pt idx="3">
                  <c:v>-4.7139999999999995</c:v>
                </c:pt>
                <c:pt idx="4">
                  <c:v>-7.3959999999999955</c:v>
                </c:pt>
                <c:pt idx="5">
                  <c:v>-9.4130000000000003</c:v>
                </c:pt>
                <c:pt idx="6">
                  <c:v>-12.283000000000001</c:v>
                </c:pt>
                <c:pt idx="7">
                  <c:v>-15.652000000000006</c:v>
                </c:pt>
              </c:numCache>
            </c:numRef>
          </c:val>
        </c:ser>
        <c:ser>
          <c:idx val="1"/>
          <c:order val="1"/>
          <c:tx>
            <c:strRef>
              <c:f>Sheet1!$C$6:$C$6</c:f>
              <c:strCache>
                <c:ptCount val="1"/>
                <c:pt idx="0">
                  <c:v>ذكور</c:v>
                </c:pt>
              </c:strCache>
            </c:strRef>
          </c:tx>
          <c:spPr>
            <a:gradFill rotWithShape="0">
              <a:gsLst>
                <a:gs pos="0">
                  <a:srgbClr val="FF0000"/>
                </a:gs>
                <a:gs pos="100000">
                  <a:srgbClr val="FFCC00"/>
                </a:gs>
              </a:gsLst>
              <a:lin ang="5400000" scaled="1"/>
            </a:gradFill>
            <a:ln w="12690">
              <a:solidFill>
                <a:srgbClr val="000000"/>
              </a:solidFill>
              <a:prstDash val="solid"/>
            </a:ln>
          </c:spPr>
          <c:cat>
            <c:strRef>
              <c:f>Sheet1!$A$7:$A$14</c:f>
              <c:strCache>
                <c:ptCount val="8"/>
                <c:pt idx="0">
                  <c:v>+70</c:v>
                </c:pt>
                <c:pt idx="1">
                  <c:v>69- 60</c:v>
                </c:pt>
                <c:pt idx="2">
                  <c:v>59- 50</c:v>
                </c:pt>
                <c:pt idx="3">
                  <c:v>49- 40</c:v>
                </c:pt>
                <c:pt idx="4">
                  <c:v>39- 30</c:v>
                </c:pt>
                <c:pt idx="5">
                  <c:v>29- 20</c:v>
                </c:pt>
                <c:pt idx="6">
                  <c:v>19-10</c:v>
                </c:pt>
                <c:pt idx="7">
                  <c:v>9-0</c:v>
                </c:pt>
              </c:strCache>
            </c:strRef>
          </c:cat>
          <c:val>
            <c:numRef>
              <c:f>Sheet1!$C$7:$C$14</c:f>
              <c:numCache>
                <c:formatCode>0.0</c:formatCode>
                <c:ptCount val="8"/>
                <c:pt idx="0">
                  <c:v>0.46300000000000002</c:v>
                </c:pt>
                <c:pt idx="1">
                  <c:v>1.2789999999999944</c:v>
                </c:pt>
                <c:pt idx="2">
                  <c:v>2.7709999999999999</c:v>
                </c:pt>
                <c:pt idx="3">
                  <c:v>5.78</c:v>
                </c:pt>
                <c:pt idx="4">
                  <c:v>7.4249999999999945</c:v>
                </c:pt>
                <c:pt idx="5">
                  <c:v>7.9859999999999998</c:v>
                </c:pt>
                <c:pt idx="6">
                  <c:v>12.639999999999999</c:v>
                </c:pt>
                <c:pt idx="7">
                  <c:v>16.367999999999999</c:v>
                </c:pt>
              </c:numCache>
            </c:numRef>
          </c:val>
        </c:ser>
        <c:gapWidth val="0"/>
        <c:gapDepth val="0"/>
        <c:shape val="box"/>
        <c:axId val="168141568"/>
        <c:axId val="168143488"/>
        <c:axId val="0"/>
      </c:bar3DChart>
      <c:catAx>
        <c:axId val="168141568"/>
        <c:scaling>
          <c:orientation val="maxMin"/>
        </c:scaling>
        <c:axPos val="l"/>
        <c:title>
          <c:tx>
            <c:rich>
              <a:bodyPr/>
              <a:lstStyle/>
              <a:p>
                <a:pPr>
                  <a:defRPr sz="900" b="1" i="0" u="none" strike="noStrike" baseline="0">
                    <a:solidFill>
                      <a:srgbClr val="000000"/>
                    </a:solidFill>
                    <a:latin typeface="Arial"/>
                    <a:ea typeface="Arial"/>
                    <a:cs typeface="Arial"/>
                  </a:defRPr>
                </a:pPr>
                <a:r>
                  <a:rPr lang="ar-SA" sz="900"/>
                  <a:t> الفئة العمرية   </a:t>
                </a:r>
              </a:p>
            </c:rich>
          </c:tx>
          <c:layout>
            <c:manualLayout>
              <c:xMode val="edge"/>
              <c:yMode val="edge"/>
              <c:x val="0.15594607536309946"/>
              <c:y val="0.31467778578293015"/>
            </c:manualLayout>
          </c:layout>
          <c:spPr>
            <a:noFill/>
            <a:ln w="25379">
              <a:noFill/>
            </a:ln>
          </c:spPr>
        </c:title>
        <c:numFmt formatCode="0.00" sourceLinked="0"/>
        <c:tickLblPos val="low"/>
        <c:spPr>
          <a:ln w="3172">
            <a:solidFill>
              <a:srgbClr val="000000"/>
            </a:solidFill>
            <a:prstDash val="solid"/>
          </a:ln>
        </c:spPr>
        <c:txPr>
          <a:bodyPr rot="0" vert="horz"/>
          <a:lstStyle/>
          <a:p>
            <a:pPr rtl="1">
              <a:defRPr sz="900" b="0" i="0" u="none" strike="noStrike" baseline="0">
                <a:solidFill>
                  <a:srgbClr val="000000"/>
                </a:solidFill>
                <a:latin typeface="Arial"/>
                <a:ea typeface="Arial"/>
                <a:cs typeface="Arial"/>
              </a:defRPr>
            </a:pPr>
            <a:endParaRPr lang="ar-SA"/>
          </a:p>
        </c:txPr>
        <c:crossAx val="168143488"/>
        <c:crossesAt val="300"/>
        <c:lblAlgn val="ctr"/>
        <c:lblOffset val="100"/>
        <c:tickLblSkip val="1"/>
        <c:tickMarkSkip val="1"/>
      </c:catAx>
      <c:valAx>
        <c:axId val="168143488"/>
        <c:scaling>
          <c:orientation val="minMax"/>
          <c:max val="20"/>
          <c:min val="-20"/>
        </c:scaling>
        <c:axPos val="b"/>
        <c:majorGridlines>
          <c:spPr>
            <a:ln w="3172">
              <a:solidFill>
                <a:srgbClr val="FFFFFF"/>
              </a:solidFill>
              <a:prstDash val="solid"/>
            </a:ln>
          </c:spPr>
        </c:majorGridlines>
        <c:title>
          <c:tx>
            <c:rich>
              <a:bodyPr/>
              <a:lstStyle/>
              <a:p>
                <a:pPr>
                  <a:defRPr sz="900" b="1" i="0" u="none" strike="noStrike" baseline="0">
                    <a:solidFill>
                      <a:srgbClr val="000000"/>
                    </a:solidFill>
                    <a:latin typeface="Arial"/>
                    <a:ea typeface="Arial"/>
                    <a:cs typeface="Arial"/>
                  </a:defRPr>
                </a:pPr>
                <a:r>
                  <a:rPr lang="ar-SA" sz="900"/>
                  <a:t>
   (عدد السكان بالالف)</a:t>
                </a:r>
              </a:p>
            </c:rich>
          </c:tx>
          <c:layout>
            <c:manualLayout>
              <c:xMode val="edge"/>
              <c:yMode val="edge"/>
              <c:x val="0.44870264656795267"/>
              <c:y val="0.89689989790060065"/>
            </c:manualLayout>
          </c:layout>
          <c:spPr>
            <a:noFill/>
            <a:ln w="25379">
              <a:noFill/>
            </a:ln>
          </c:spPr>
        </c:title>
        <c:numFmt formatCode="#,##0_-;[Red]#,##0" sourceLinked="0"/>
        <c:tickLblPos val="nextTo"/>
        <c:spPr>
          <a:ln w="3172">
            <a:solidFill>
              <a:srgbClr val="000000"/>
            </a:solidFill>
            <a:prstDash val="solid"/>
          </a:ln>
        </c:spPr>
        <c:txPr>
          <a:bodyPr rot="-5400000" vert="horz"/>
          <a:lstStyle/>
          <a:p>
            <a:pPr>
              <a:defRPr sz="900" b="0" i="0" u="none" strike="noStrike" baseline="0">
                <a:solidFill>
                  <a:srgbClr val="000000"/>
                </a:solidFill>
                <a:latin typeface="Arial"/>
                <a:ea typeface="Arial"/>
                <a:cs typeface="Arial"/>
              </a:defRPr>
            </a:pPr>
            <a:endParaRPr lang="ar-SA"/>
          </a:p>
        </c:txPr>
        <c:crossAx val="168141568"/>
        <c:crosses val="max"/>
        <c:crossBetween val="between"/>
        <c:majorUnit val="5"/>
        <c:minorUnit val="5"/>
      </c:valAx>
      <c:spPr>
        <a:noFill/>
        <a:ln w="3172">
          <a:solidFill>
            <a:srgbClr val="FFFFFF"/>
          </a:solidFill>
          <a:prstDash val="solid"/>
        </a:ln>
      </c:spPr>
    </c:plotArea>
    <c:legend>
      <c:legendPos val="r"/>
      <c:layout>
        <c:manualLayout>
          <c:xMode val="edge"/>
          <c:yMode val="edge"/>
          <c:x val="0.26682293996081047"/>
          <c:y val="5.0479915981198116E-2"/>
          <c:w val="0.51868733338309692"/>
          <c:h val="0.14905458541708491"/>
        </c:manualLayout>
      </c:layout>
      <c:spPr>
        <a:noFill/>
        <a:ln w="3172">
          <a:noFill/>
          <a:prstDash val="solid"/>
        </a:ln>
      </c:spPr>
      <c:txPr>
        <a:bodyPr/>
        <a:lstStyle/>
        <a:p>
          <a:pPr>
            <a:defRPr sz="900" b="0" i="0" u="none" strike="noStrike" baseline="0">
              <a:solidFill>
                <a:srgbClr val="000000"/>
              </a:solidFill>
              <a:latin typeface="Arial"/>
              <a:ea typeface="Arial"/>
              <a:cs typeface="Arial"/>
            </a:defRPr>
          </a:pPr>
          <a:endParaRPr lang="ar-SA"/>
        </a:p>
      </c:txPr>
    </c:legend>
    <c:plotVisOnly val="1"/>
    <c:dispBlanksAs val="gap"/>
  </c:chart>
  <c:spPr>
    <a:solidFill>
      <a:srgbClr val="FFFFFF"/>
    </a:solidFill>
    <a:ln w="3172">
      <a:noFill/>
      <a:prstDash val="solid"/>
    </a:ln>
  </c:spPr>
  <c:txPr>
    <a:bodyPr/>
    <a:lstStyle/>
    <a:p>
      <a:pPr>
        <a:defRPr sz="899" b="0" i="0" u="none" strike="noStrike" baseline="0">
          <a:solidFill>
            <a:srgbClr val="000000"/>
          </a:solidFill>
          <a:latin typeface="Arial"/>
          <a:ea typeface="Arial"/>
          <a:cs typeface="Arial"/>
        </a:defRPr>
      </a:pPr>
      <a:endParaRPr lang="ar-SA"/>
    </a:p>
  </c:txPr>
  <c:externalData r:id="rId1"/>
  <c:userShapes r:id="rId2"/>
</c:chartSpace>
</file>

<file path=word/charts/chart17.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0493056572587742"/>
          <c:y val="6.3381765353548919E-2"/>
          <c:w val="0.8828092836192637"/>
          <c:h val="0.59409705862556372"/>
        </c:manualLayout>
      </c:layout>
      <c:barChart>
        <c:barDir val="col"/>
        <c:grouping val="clustered"/>
        <c:ser>
          <c:idx val="0"/>
          <c:order val="0"/>
          <c:tx>
            <c:strRef>
              <c:f>Sheet1!$B$1</c:f>
              <c:strCache>
                <c:ptCount val="1"/>
                <c:pt idx="0">
                  <c:v>الحالة التعليمية</c:v>
                </c:pt>
              </c:strCache>
            </c:strRef>
          </c:tx>
          <c:dLbls>
            <c:dLbl>
              <c:idx val="1"/>
              <c:tx>
                <c:rich>
                  <a:bodyPr/>
                  <a:lstStyle/>
                  <a:p>
                    <a:r>
                      <a:rPr lang="en-US"/>
                      <a:t>9.1</a:t>
                    </a:r>
                  </a:p>
                </c:rich>
              </c:tx>
              <c:showVal val="1"/>
            </c:dLbl>
            <c:showVal val="1"/>
          </c:dLbls>
          <c:cat>
            <c:strRef>
              <c:f>Sheet1!$A$2:$A$12</c:f>
              <c:strCache>
                <c:ptCount val="11"/>
                <c:pt idx="0">
                  <c:v>أمي</c:v>
                </c:pt>
                <c:pt idx="1">
                  <c:v>ملم</c:v>
                </c:pt>
                <c:pt idx="2">
                  <c:v>ابتدائي</c:v>
                </c:pt>
                <c:pt idx="3">
                  <c:v>اعدادي</c:v>
                </c:pt>
                <c:pt idx="4">
                  <c:v>ثانوي</c:v>
                </c:pt>
                <c:pt idx="5">
                  <c:v>دبلوم متوسط</c:v>
                </c:pt>
                <c:pt idx="6">
                  <c:v>بكالوريوس </c:v>
                </c:pt>
                <c:pt idx="7">
                  <c:v>دبلوم عالي</c:v>
                </c:pt>
                <c:pt idx="8">
                  <c:v>ماجستير</c:v>
                </c:pt>
                <c:pt idx="9">
                  <c:v>دكتوراه</c:v>
                </c:pt>
                <c:pt idx="10">
                  <c:v>غير مبين</c:v>
                </c:pt>
              </c:strCache>
            </c:strRef>
          </c:cat>
          <c:val>
            <c:numRef>
              <c:f>Sheet1!$B$2:$B$12</c:f>
              <c:numCache>
                <c:formatCode>0.0</c:formatCode>
                <c:ptCount val="11"/>
                <c:pt idx="0">
                  <c:v>1.6210313022197078</c:v>
                </c:pt>
                <c:pt idx="1">
                  <c:v>9.0761963658373048</c:v>
                </c:pt>
                <c:pt idx="2">
                  <c:v>17.494506651228189</c:v>
                </c:pt>
                <c:pt idx="3">
                  <c:v>21.897080301574977</c:v>
                </c:pt>
                <c:pt idx="4">
                  <c:v>20.704990723806365</c:v>
                </c:pt>
                <c:pt idx="5">
                  <c:v>7.1525374666122472</c:v>
                </c:pt>
                <c:pt idx="6">
                  <c:v>17.760292627728582</c:v>
                </c:pt>
                <c:pt idx="7">
                  <c:v>0.40657359771582124</c:v>
                </c:pt>
                <c:pt idx="8">
                  <c:v>2.6223339166589912</c:v>
                </c:pt>
                <c:pt idx="9">
                  <c:v>0.96840831041696807</c:v>
                </c:pt>
                <c:pt idx="10">
                  <c:v>0.29604873620083982</c:v>
                </c:pt>
              </c:numCache>
            </c:numRef>
          </c:val>
        </c:ser>
        <c:axId val="168856576"/>
        <c:axId val="168965248"/>
      </c:barChart>
      <c:catAx>
        <c:axId val="168856576"/>
        <c:scaling>
          <c:orientation val="minMax"/>
        </c:scaling>
        <c:axPos val="b"/>
        <c:title>
          <c:tx>
            <c:rich>
              <a:bodyPr/>
              <a:lstStyle/>
              <a:p>
                <a:pPr>
                  <a:defRPr/>
                </a:pPr>
                <a:r>
                  <a:rPr lang="ar-SA"/>
                  <a:t>الحالة</a:t>
                </a:r>
                <a:r>
                  <a:rPr lang="ar-SA" baseline="0"/>
                  <a:t> التعليمية</a:t>
                </a:r>
                <a:endParaRPr lang="en-US"/>
              </a:p>
            </c:rich>
          </c:tx>
          <c:layout>
            <c:manualLayout>
              <c:xMode val="edge"/>
              <c:yMode val="edge"/>
              <c:x val="0.46279293252697729"/>
              <c:y val="0.87446585427880175"/>
            </c:manualLayout>
          </c:layout>
        </c:title>
        <c:tickLblPos val="nextTo"/>
        <c:txPr>
          <a:bodyPr/>
          <a:lstStyle/>
          <a:p>
            <a:pPr>
              <a:defRPr sz="900"/>
            </a:pPr>
            <a:endParaRPr lang="ar-SA"/>
          </a:p>
        </c:txPr>
        <c:crossAx val="168965248"/>
        <c:crosses val="autoZero"/>
        <c:auto val="1"/>
        <c:lblAlgn val="ctr"/>
        <c:lblOffset val="100"/>
      </c:catAx>
      <c:valAx>
        <c:axId val="168965248"/>
        <c:scaling>
          <c:orientation val="minMax"/>
        </c:scaling>
        <c:axPos val="l"/>
        <c:title>
          <c:tx>
            <c:rich>
              <a:bodyPr rot="-5400000" vert="horz"/>
              <a:lstStyle/>
              <a:p>
                <a:pPr>
                  <a:defRPr/>
                </a:pPr>
                <a:r>
                  <a:rPr lang="ar-SA"/>
                  <a:t>النسبة</a:t>
                </a:r>
                <a:endParaRPr lang="en-US"/>
              </a:p>
            </c:rich>
          </c:tx>
          <c:layout>
            <c:manualLayout>
              <c:xMode val="edge"/>
              <c:yMode val="edge"/>
              <c:x val="6.0742793365184114E-3"/>
              <c:y val="0.29052554541085585"/>
            </c:manualLayout>
          </c:layout>
        </c:title>
        <c:numFmt formatCode="#,##0.0" sourceLinked="0"/>
        <c:tickLblPos val="nextTo"/>
        <c:crossAx val="168856576"/>
        <c:crosses val="autoZero"/>
        <c:crossBetween val="between"/>
      </c:valAx>
    </c:plotArea>
    <c:plotVisOnly val="1"/>
  </c:chart>
  <c:txPr>
    <a:bodyPr/>
    <a:lstStyle/>
    <a:p>
      <a:pPr>
        <a:defRPr sz="900">
          <a:latin typeface="Arial" pitchFamily="34" charset="0"/>
          <a:cs typeface="Arial" pitchFamily="34" charset="0"/>
        </a:defRPr>
      </a:pPr>
      <a:endParaRPr lang="ar-SA"/>
    </a:p>
  </c:txPr>
  <c:externalData r:id="rId1"/>
</c:chartSpace>
</file>

<file path=word/charts/chart1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455512834901478"/>
          <c:y val="6.3381765353548919E-2"/>
          <c:w val="0.84014700100265116"/>
          <c:h val="0.69643417481397751"/>
        </c:manualLayout>
      </c:layout>
      <c:barChart>
        <c:barDir val="col"/>
        <c:grouping val="clustered"/>
        <c:ser>
          <c:idx val="0"/>
          <c:order val="0"/>
          <c:tx>
            <c:strRef>
              <c:f>Sheet1!$B$1</c:f>
              <c:strCache>
                <c:ptCount val="1"/>
                <c:pt idx="0">
                  <c:v>عمود1</c:v>
                </c:pt>
              </c:strCache>
            </c:strRef>
          </c:tx>
          <c:dLbls>
            <c:showVal val="1"/>
          </c:dLbls>
          <c:cat>
            <c:strRef>
              <c:f>Sheet1!$A$2:$A$6</c:f>
              <c:strCache>
                <c:ptCount val="5"/>
                <c:pt idx="0">
                  <c:v>التواصل</c:v>
                </c:pt>
                <c:pt idx="1">
                  <c:v>الفهم والإدراك</c:v>
                </c:pt>
                <c:pt idx="2">
                  <c:v>السمع</c:v>
                </c:pt>
                <c:pt idx="3">
                  <c:v>الحركة</c:v>
                </c:pt>
                <c:pt idx="4">
                  <c:v>النظر</c:v>
                </c:pt>
              </c:strCache>
            </c:strRef>
          </c:cat>
          <c:val>
            <c:numRef>
              <c:f>Sheet1!$B$2:$B$6</c:f>
              <c:numCache>
                <c:formatCode>General</c:formatCode>
                <c:ptCount val="5"/>
                <c:pt idx="0">
                  <c:v>407</c:v>
                </c:pt>
                <c:pt idx="1">
                  <c:v>428</c:v>
                </c:pt>
                <c:pt idx="2">
                  <c:v>703</c:v>
                </c:pt>
                <c:pt idx="3" formatCode="#,##0">
                  <c:v>1044</c:v>
                </c:pt>
                <c:pt idx="4" formatCode="#,##0">
                  <c:v>1674</c:v>
                </c:pt>
              </c:numCache>
            </c:numRef>
          </c:val>
        </c:ser>
        <c:axId val="169067264"/>
        <c:axId val="169069184"/>
      </c:barChart>
      <c:catAx>
        <c:axId val="169067264"/>
        <c:scaling>
          <c:orientation val="minMax"/>
        </c:scaling>
        <c:axPos val="b"/>
        <c:title>
          <c:tx>
            <c:rich>
              <a:bodyPr/>
              <a:lstStyle/>
              <a:p>
                <a:pPr>
                  <a:defRPr/>
                </a:pPr>
                <a:r>
                  <a:rPr lang="ar-SA" sz="900" b="1" i="0" u="none" strike="noStrike" baseline="0"/>
                  <a:t>نوع الاعاقة/الصعوبة</a:t>
                </a:r>
                <a:endParaRPr lang="en-US"/>
              </a:p>
            </c:rich>
          </c:tx>
          <c:layout>
            <c:manualLayout>
              <c:xMode val="edge"/>
              <c:yMode val="edge"/>
              <c:x val="0.45561577573911188"/>
              <c:y val="0.89518825843757799"/>
            </c:manualLayout>
          </c:layout>
        </c:title>
        <c:tickLblPos val="nextTo"/>
        <c:txPr>
          <a:bodyPr/>
          <a:lstStyle/>
          <a:p>
            <a:pPr>
              <a:defRPr sz="900"/>
            </a:pPr>
            <a:endParaRPr lang="ar-SA"/>
          </a:p>
        </c:txPr>
        <c:crossAx val="169069184"/>
        <c:crosses val="autoZero"/>
        <c:auto val="1"/>
        <c:lblAlgn val="ctr"/>
        <c:lblOffset val="100"/>
      </c:catAx>
      <c:valAx>
        <c:axId val="169069184"/>
        <c:scaling>
          <c:orientation val="minMax"/>
        </c:scaling>
        <c:axPos val="l"/>
        <c:title>
          <c:tx>
            <c:rich>
              <a:bodyPr rot="-5400000" vert="horz"/>
              <a:lstStyle/>
              <a:p>
                <a:pPr>
                  <a:defRPr/>
                </a:pPr>
                <a:r>
                  <a:rPr lang="ar-SA"/>
                  <a:t>العدد</a:t>
                </a:r>
              </a:p>
              <a:p>
                <a:pPr>
                  <a:defRPr/>
                </a:pPr>
                <a:endParaRPr lang="en-US"/>
              </a:p>
            </c:rich>
          </c:tx>
          <c:layout>
            <c:manualLayout>
              <c:xMode val="edge"/>
              <c:yMode val="edge"/>
              <c:x val="1.5652581733910317E-2"/>
              <c:y val="0.29614747170669192"/>
            </c:manualLayout>
          </c:layout>
        </c:title>
        <c:numFmt formatCode="#,##0" sourceLinked="0"/>
        <c:tickLblPos val="nextTo"/>
        <c:crossAx val="169067264"/>
        <c:crosses val="autoZero"/>
        <c:crossBetween val="between"/>
      </c:valAx>
    </c:plotArea>
    <c:plotVisOnly val="1"/>
  </c:chart>
  <c:txPr>
    <a:bodyPr/>
    <a:lstStyle/>
    <a:p>
      <a:pPr>
        <a:defRPr sz="900">
          <a:latin typeface="Arial" pitchFamily="34" charset="0"/>
          <a:cs typeface="Arial" pitchFamily="34" charset="0"/>
        </a:defRPr>
      </a:pPr>
      <a:endParaRPr lang="ar-SA"/>
    </a:p>
  </c:txPr>
  <c:externalData r:id="rId1"/>
</c:chartSpace>
</file>

<file path=word/charts/chart1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767880577427821"/>
          <c:y val="7.6384816416937562E-2"/>
          <c:w val="0.87701571157771963"/>
          <c:h val="0.56765826108455963"/>
        </c:manualLayout>
      </c:layout>
      <c:barChart>
        <c:barDir val="col"/>
        <c:grouping val="clustered"/>
        <c:ser>
          <c:idx val="0"/>
          <c:order val="0"/>
          <c:tx>
            <c:strRef>
              <c:f>ورقة1!$B$1</c:f>
              <c:strCache>
                <c:ptCount val="1"/>
                <c:pt idx="0">
                  <c:v>عدد* المعاقين/صعوبة</c:v>
                </c:pt>
              </c:strCache>
            </c:strRef>
          </c:tx>
          <c:cat>
            <c:strRef>
              <c:f>ورقة1!$A$2:$A$17</c:f>
              <c:strCache>
                <c:ptCount val="16"/>
                <c:pt idx="0">
                  <c:v>قلقيلية</c:v>
                </c:pt>
                <c:pt idx="1">
                  <c:v>سلفيت</c:v>
                </c:pt>
                <c:pt idx="2">
                  <c:v>خانيونس</c:v>
                </c:pt>
                <c:pt idx="3">
                  <c:v>شمال غزة</c:v>
                </c:pt>
                <c:pt idx="4">
                  <c:v>طولكرم</c:v>
                </c:pt>
                <c:pt idx="5">
                  <c:v>نابلس</c:v>
                </c:pt>
                <c:pt idx="6">
                  <c:v>دير البلح</c:v>
                </c:pt>
                <c:pt idx="7">
                  <c:v>الخليل</c:v>
                </c:pt>
                <c:pt idx="8">
                  <c:v>بيت لحم</c:v>
                </c:pt>
                <c:pt idx="9">
                  <c:v>القدس</c:v>
                </c:pt>
                <c:pt idx="10">
                  <c:v>رام الله والبيرة</c:v>
                </c:pt>
                <c:pt idx="11">
                  <c:v>غزة</c:v>
                </c:pt>
                <c:pt idx="12">
                  <c:v>جنين</c:v>
                </c:pt>
                <c:pt idx="13">
                  <c:v>رفح</c:v>
                </c:pt>
                <c:pt idx="14">
                  <c:v>طوباس</c:v>
                </c:pt>
                <c:pt idx="15">
                  <c:v>اريحا والاغوار</c:v>
                </c:pt>
              </c:strCache>
            </c:strRef>
          </c:cat>
          <c:val>
            <c:numRef>
              <c:f>ورقة1!$B$2:$B$17</c:f>
              <c:numCache>
                <c:formatCode>0.0</c:formatCode>
                <c:ptCount val="16"/>
                <c:pt idx="0">
                  <c:v>8.7301587301586689</c:v>
                </c:pt>
                <c:pt idx="1">
                  <c:v>4.3062200956938534</c:v>
                </c:pt>
                <c:pt idx="2">
                  <c:v>4.0642247867536394</c:v>
                </c:pt>
                <c:pt idx="3">
                  <c:v>3.8879561721304232</c:v>
                </c:pt>
                <c:pt idx="4">
                  <c:v>3.3898305084745792</c:v>
                </c:pt>
                <c:pt idx="5">
                  <c:v>3.2192598487863355</c:v>
                </c:pt>
                <c:pt idx="6">
                  <c:v>3.0976430976430978</c:v>
                </c:pt>
                <c:pt idx="7">
                  <c:v>3.0696576151121597</c:v>
                </c:pt>
                <c:pt idx="8">
                  <c:v>2.6276049531863492</c:v>
                </c:pt>
                <c:pt idx="9">
                  <c:v>2.3839397741530752</c:v>
                </c:pt>
                <c:pt idx="10">
                  <c:v>2.1879992898988112</c:v>
                </c:pt>
                <c:pt idx="11">
                  <c:v>2.1020138174334853</c:v>
                </c:pt>
                <c:pt idx="12">
                  <c:v>1.7793594306049818</c:v>
                </c:pt>
                <c:pt idx="13">
                  <c:v>1.4032496307237814</c:v>
                </c:pt>
                <c:pt idx="14">
                  <c:v>0</c:v>
                </c:pt>
                <c:pt idx="15">
                  <c:v>0</c:v>
                </c:pt>
              </c:numCache>
            </c:numRef>
          </c:val>
        </c:ser>
        <c:dLbls>
          <c:showVal val="1"/>
        </c:dLbls>
        <c:axId val="169187584"/>
        <c:axId val="169218432"/>
      </c:barChart>
      <c:catAx>
        <c:axId val="169187584"/>
        <c:scaling>
          <c:orientation val="minMax"/>
        </c:scaling>
        <c:axPos val="b"/>
        <c:title>
          <c:tx>
            <c:rich>
              <a:bodyPr/>
              <a:lstStyle/>
              <a:p>
                <a:pPr>
                  <a:defRPr/>
                </a:pPr>
                <a:r>
                  <a:rPr lang="ar-SA"/>
                  <a:t>المحافظة </a:t>
                </a:r>
              </a:p>
            </c:rich>
          </c:tx>
          <c:layout>
            <c:manualLayout>
              <c:xMode val="edge"/>
              <c:yMode val="edge"/>
              <c:x val="0.45387843191696947"/>
              <c:y val="0.85249637324869343"/>
            </c:manualLayout>
          </c:layout>
        </c:title>
        <c:numFmt formatCode="General" sourceLinked="1"/>
        <c:tickLblPos val="nextTo"/>
        <c:txPr>
          <a:bodyPr rot="0"/>
          <a:lstStyle/>
          <a:p>
            <a:pPr>
              <a:defRPr/>
            </a:pPr>
            <a:endParaRPr lang="ar-SA"/>
          </a:p>
        </c:txPr>
        <c:crossAx val="169218432"/>
        <c:crosses val="autoZero"/>
        <c:auto val="1"/>
        <c:lblAlgn val="ctr"/>
        <c:lblOffset val="100"/>
      </c:catAx>
      <c:valAx>
        <c:axId val="169218432"/>
        <c:scaling>
          <c:orientation val="minMax"/>
          <c:max val="10"/>
          <c:min val="0"/>
        </c:scaling>
        <c:axPos val="l"/>
        <c:title>
          <c:tx>
            <c:rich>
              <a:bodyPr rot="-5400000" vert="horz"/>
              <a:lstStyle/>
              <a:p>
                <a:pPr>
                  <a:defRPr/>
                </a:pPr>
                <a:r>
                  <a:rPr lang="ar-SA"/>
                  <a:t>النسبة</a:t>
                </a:r>
              </a:p>
            </c:rich>
          </c:tx>
          <c:layout>
            <c:manualLayout>
              <c:xMode val="edge"/>
              <c:yMode val="edge"/>
              <c:x val="2.0257410745590218E-2"/>
              <c:y val="0.33893691810755033"/>
            </c:manualLayout>
          </c:layout>
        </c:title>
        <c:numFmt formatCode="0.0" sourceLinked="1"/>
        <c:tickLblPos val="nextTo"/>
        <c:crossAx val="169187584"/>
        <c:crosses val="autoZero"/>
        <c:crossBetween val="between"/>
        <c:majorUnit val="2"/>
        <c:minorUnit val="0.2"/>
      </c:valAx>
    </c:plotArea>
    <c:plotVisOnly val="1"/>
    <c:dispBlanksAs val="zero"/>
  </c:chart>
  <c:txPr>
    <a:bodyPr/>
    <a:lstStyle/>
    <a:p>
      <a:pPr>
        <a:defRPr sz="800">
          <a:latin typeface="Arial" pitchFamily="34" charset="0"/>
          <a:cs typeface="Arial" pitchFamily="34" charset="0"/>
        </a:defRPr>
      </a:pPr>
      <a:endParaRPr lang="ar-SA"/>
    </a:p>
  </c:txPr>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ar-SA"/>
  <c:style val="1"/>
  <c:chart>
    <c:plotArea>
      <c:layout>
        <c:manualLayout>
          <c:layoutTarget val="inner"/>
          <c:xMode val="edge"/>
          <c:yMode val="edge"/>
          <c:x val="0.11216877890263779"/>
          <c:y val="0.16745429008241181"/>
          <c:w val="0.87489081290551896"/>
          <c:h val="0.67567316735652061"/>
        </c:manualLayout>
      </c:layout>
      <c:barChart>
        <c:barDir val="col"/>
        <c:grouping val="clustered"/>
        <c:ser>
          <c:idx val="0"/>
          <c:order val="0"/>
          <c:tx>
            <c:strRef>
              <c:f>Sheet1!$B$1</c:f>
              <c:strCache>
                <c:ptCount val="1"/>
                <c:pt idx="0">
                  <c:v>حضر</c:v>
                </c:pt>
              </c:strCache>
            </c:strRef>
          </c:tx>
          <c:cat>
            <c:strRef>
              <c:f>Sheet1!$A$2:$A$4</c:f>
              <c:strCache>
                <c:ptCount val="2"/>
                <c:pt idx="0">
                  <c:v>الضفة الغربية</c:v>
                </c:pt>
                <c:pt idx="1">
                  <c:v>قطاع غزة</c:v>
                </c:pt>
              </c:strCache>
            </c:strRef>
          </c:cat>
          <c:val>
            <c:numRef>
              <c:f>Sheet1!$B$2:$B$4</c:f>
              <c:numCache>
                <c:formatCode>###0.0</c:formatCode>
                <c:ptCount val="2"/>
                <c:pt idx="0" formatCode="0.0">
                  <c:v>61.744759764739321</c:v>
                </c:pt>
                <c:pt idx="1">
                  <c:v>77.518400067036282</c:v>
                </c:pt>
              </c:numCache>
            </c:numRef>
          </c:val>
        </c:ser>
        <c:ser>
          <c:idx val="1"/>
          <c:order val="1"/>
          <c:tx>
            <c:strRef>
              <c:f>Sheet1!$C$1</c:f>
              <c:strCache>
                <c:ptCount val="1"/>
                <c:pt idx="0">
                  <c:v>ريف</c:v>
                </c:pt>
              </c:strCache>
            </c:strRef>
          </c:tx>
          <c:cat>
            <c:strRef>
              <c:f>Sheet1!$A$2:$A$4</c:f>
              <c:strCache>
                <c:ptCount val="2"/>
                <c:pt idx="0">
                  <c:v>الضفة الغربية</c:v>
                </c:pt>
                <c:pt idx="1">
                  <c:v>قطاع غزة</c:v>
                </c:pt>
              </c:strCache>
            </c:strRef>
          </c:cat>
          <c:val>
            <c:numRef>
              <c:f>Sheet1!$C$2:$C$4</c:f>
              <c:numCache>
                <c:formatCode>###0.0</c:formatCode>
                <c:ptCount val="2"/>
                <c:pt idx="0" formatCode="0.0">
                  <c:v>33.300620638777396</c:v>
                </c:pt>
                <c:pt idx="1">
                  <c:v>4.3</c:v>
                </c:pt>
              </c:numCache>
            </c:numRef>
          </c:val>
        </c:ser>
        <c:ser>
          <c:idx val="2"/>
          <c:order val="2"/>
          <c:tx>
            <c:strRef>
              <c:f>Sheet1!$D$1</c:f>
              <c:strCache>
                <c:ptCount val="1"/>
                <c:pt idx="0">
                  <c:v>مخيم</c:v>
                </c:pt>
              </c:strCache>
            </c:strRef>
          </c:tx>
          <c:cat>
            <c:strRef>
              <c:f>Sheet1!$A$2:$A$4</c:f>
              <c:strCache>
                <c:ptCount val="2"/>
                <c:pt idx="0">
                  <c:v>الضفة الغربية</c:v>
                </c:pt>
                <c:pt idx="1">
                  <c:v>قطاع غزة</c:v>
                </c:pt>
              </c:strCache>
            </c:strRef>
          </c:cat>
          <c:val>
            <c:numRef>
              <c:f>Sheet1!$D$2:$D$4</c:f>
              <c:numCache>
                <c:formatCode>###0.0</c:formatCode>
                <c:ptCount val="2"/>
                <c:pt idx="0" formatCode="0.0">
                  <c:v>4.9546195964832718</c:v>
                </c:pt>
                <c:pt idx="1">
                  <c:v>18.235967766713731</c:v>
                </c:pt>
              </c:numCache>
            </c:numRef>
          </c:val>
        </c:ser>
        <c:dLbls>
          <c:showVal val="1"/>
        </c:dLbls>
        <c:axId val="209591296"/>
        <c:axId val="134497408"/>
      </c:barChart>
      <c:catAx>
        <c:axId val="209591296"/>
        <c:scaling>
          <c:orientation val="minMax"/>
        </c:scaling>
        <c:axPos val="b"/>
        <c:title>
          <c:tx>
            <c:rich>
              <a:bodyPr/>
              <a:lstStyle/>
              <a:p>
                <a:pPr>
                  <a:defRPr/>
                </a:pPr>
                <a:r>
                  <a:rPr lang="ar-SA"/>
                  <a:t>المنطقة</a:t>
                </a:r>
                <a:endParaRPr lang="en-US"/>
              </a:p>
            </c:rich>
          </c:tx>
          <c:layout>
            <c:manualLayout>
              <c:xMode val="edge"/>
              <c:yMode val="edge"/>
              <c:x val="0.48352315960504938"/>
              <c:y val="0.90614976031554662"/>
            </c:manualLayout>
          </c:layout>
        </c:title>
        <c:tickLblPos val="nextTo"/>
        <c:crossAx val="134497408"/>
        <c:crosses val="autoZero"/>
        <c:auto val="1"/>
        <c:lblAlgn val="ctr"/>
        <c:lblOffset val="100"/>
      </c:catAx>
      <c:valAx>
        <c:axId val="134497408"/>
        <c:scaling>
          <c:orientation val="minMax"/>
          <c:max val="80"/>
          <c:min val="0"/>
        </c:scaling>
        <c:axPos val="l"/>
        <c:title>
          <c:tx>
            <c:rich>
              <a:bodyPr rot="-5400000" vert="horz"/>
              <a:lstStyle/>
              <a:p>
                <a:pPr>
                  <a:defRPr/>
                </a:pPr>
                <a:r>
                  <a:rPr lang="ar-SA"/>
                  <a:t>النسبة</a:t>
                </a:r>
                <a:endParaRPr lang="en-US"/>
              </a:p>
            </c:rich>
          </c:tx>
          <c:layout>
            <c:manualLayout>
              <c:xMode val="edge"/>
              <c:yMode val="edge"/>
              <c:x val="1.3888896187003622E-2"/>
              <c:y val="0.38695910775226655"/>
            </c:manualLayout>
          </c:layout>
        </c:title>
        <c:numFmt formatCode="0" sourceLinked="0"/>
        <c:tickLblPos val="nextTo"/>
        <c:crossAx val="209591296"/>
        <c:crosses val="autoZero"/>
        <c:crossBetween val="between"/>
        <c:majorUnit val="10"/>
        <c:minorUnit val="2"/>
      </c:valAx>
    </c:plotArea>
    <c:legend>
      <c:legendPos val="r"/>
      <c:layout>
        <c:manualLayout>
          <c:xMode val="edge"/>
          <c:yMode val="edge"/>
          <c:x val="0.27540637420322794"/>
          <c:y val="5.4689901764591334E-2"/>
          <c:w val="0.33661932258468164"/>
          <c:h val="9.5427409809068026E-2"/>
        </c:manualLayout>
      </c:layout>
      <c:spPr>
        <a:ln>
          <a:solidFill>
            <a:schemeClr val="tx1"/>
          </a:solidFill>
        </a:ln>
      </c:spPr>
    </c:legend>
    <c:plotVisOnly val="1"/>
  </c:chart>
  <c:txPr>
    <a:bodyPr/>
    <a:lstStyle/>
    <a:p>
      <a:pPr>
        <a:defRPr sz="900">
          <a:latin typeface="Arial" pitchFamily="34" charset="0"/>
          <a:cs typeface="Arial" pitchFamily="34" charset="0"/>
        </a:defRPr>
      </a:pPr>
      <a:endParaRPr lang="ar-SA"/>
    </a:p>
  </c:txPr>
  <c:externalData r:id="rId1"/>
</c:chartSpace>
</file>

<file path=word/charts/chart20.xml><?xml version="1.0" encoding="utf-8"?>
<c:chartSpace xmlns:c="http://schemas.openxmlformats.org/drawingml/2006/chart" xmlns:a="http://schemas.openxmlformats.org/drawingml/2006/main" xmlns:r="http://schemas.openxmlformats.org/officeDocument/2006/relationships">
  <c:date1904 val="1"/>
  <c:lang val="ar-SA"/>
  <c:style val="1"/>
  <c:chart>
    <c:autoTitleDeleted val="1"/>
    <c:plotArea>
      <c:layout>
        <c:manualLayout>
          <c:layoutTarget val="inner"/>
          <c:xMode val="edge"/>
          <c:yMode val="edge"/>
          <c:x val="0.34501228545155382"/>
          <c:y val="0.19526728595832563"/>
          <c:w val="0.30010371373115885"/>
          <c:h val="0.74813273655976764"/>
        </c:manualLayout>
      </c:layout>
      <c:pieChart>
        <c:varyColors val="1"/>
        <c:ser>
          <c:idx val="0"/>
          <c:order val="0"/>
          <c:tx>
            <c:strRef>
              <c:f>Sheet1!$B$1</c:f>
              <c:strCache>
                <c:ptCount val="1"/>
                <c:pt idx="0">
                  <c:v>Sales</c:v>
                </c:pt>
              </c:strCache>
            </c:strRef>
          </c:tx>
          <c:dLbls>
            <c:dLbl>
              <c:idx val="0"/>
              <c:layout>
                <c:manualLayout>
                  <c:x val="0.13653564808878216"/>
                  <c:y val="-0.14686959510726982"/>
                </c:manualLayout>
              </c:layout>
              <c:showCatName val="1"/>
              <c:showPercent val="1"/>
            </c:dLbl>
            <c:dLbl>
              <c:idx val="1"/>
              <c:layout>
                <c:manualLayout>
                  <c:x val="-7.383565216884462E-2"/>
                  <c:y val="1.1292806069327142E-2"/>
                </c:manualLayout>
              </c:layout>
              <c:showCatName val="1"/>
              <c:showPercent val="1"/>
            </c:dLbl>
            <c:dLbl>
              <c:idx val="2"/>
              <c:layout>
                <c:manualLayout>
                  <c:x val="0.23873811681801754"/>
                  <c:y val="-2.7805640227636399E-2"/>
                </c:manualLayout>
              </c:layout>
              <c:showCatName val="1"/>
              <c:showPercent val="1"/>
            </c:dLbl>
            <c:numFmt formatCode="0.0%" sourceLinked="0"/>
            <c:showCatName val="1"/>
            <c:showPercent val="1"/>
            <c:showLeaderLines val="1"/>
          </c:dLbls>
          <c:cat>
            <c:strRef>
              <c:f>Sheet1!$A$2:$A$5</c:f>
              <c:strCache>
                <c:ptCount val="3"/>
                <c:pt idx="0">
                  <c:v>مشتغل</c:v>
                </c:pt>
                <c:pt idx="1">
                  <c:v>متعطل سبق له العمل</c:v>
                </c:pt>
                <c:pt idx="2">
                  <c:v>متعطل لم يسبق له العمل</c:v>
                </c:pt>
              </c:strCache>
            </c:strRef>
          </c:cat>
          <c:val>
            <c:numRef>
              <c:f>Sheet1!$B$2:$B$5</c:f>
              <c:numCache>
                <c:formatCode>#,##0</c:formatCode>
                <c:ptCount val="4"/>
                <c:pt idx="0">
                  <c:v>26348</c:v>
                </c:pt>
                <c:pt idx="1">
                  <c:v>1680</c:v>
                </c:pt>
                <c:pt idx="2">
                  <c:v>1847</c:v>
                </c:pt>
              </c:numCache>
            </c:numRef>
          </c:val>
        </c:ser>
        <c:dLbls>
          <c:showVal val="1"/>
        </c:dLbls>
        <c:firstSliceAng val="0"/>
      </c:pieChart>
    </c:plotArea>
    <c:plotVisOnly val="1"/>
  </c:chart>
  <c:txPr>
    <a:bodyPr/>
    <a:lstStyle/>
    <a:p>
      <a:pPr>
        <a:defRPr sz="900">
          <a:latin typeface="Arial" pitchFamily="34" charset="0"/>
          <a:cs typeface="Arial" pitchFamily="34" charset="0"/>
        </a:defRPr>
      </a:pPr>
      <a:endParaRPr lang="ar-SA"/>
    </a:p>
  </c:txPr>
  <c:externalData r:id="rId1"/>
</c:chartSpace>
</file>

<file path=word/charts/chart21.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0447351591607913"/>
          <c:y val="0.15376988118385468"/>
          <c:w val="0.45949074074074081"/>
          <c:h val="0.78769841269843666"/>
        </c:manualLayout>
      </c:layout>
      <c:pieChart>
        <c:varyColors val="1"/>
        <c:ser>
          <c:idx val="0"/>
          <c:order val="0"/>
          <c:explosion val="3"/>
          <c:dLbls>
            <c:dLbl>
              <c:idx val="0"/>
              <c:layout>
                <c:manualLayout>
                  <c:x val="1.2244171930532599E-2"/>
                  <c:y val="-8.6168121897193001E-2"/>
                </c:manualLayout>
              </c:layout>
              <c:showCatName val="1"/>
              <c:showPercent val="1"/>
            </c:dLbl>
            <c:dLbl>
              <c:idx val="1"/>
              <c:layout>
                <c:manualLayout>
                  <c:x val="-5.2272606738513833E-2"/>
                  <c:y val="3.8705960961644116E-2"/>
                </c:manualLayout>
              </c:layout>
              <c:showCatName val="1"/>
              <c:showPercent val="1"/>
            </c:dLbl>
            <c:dLbl>
              <c:idx val="2"/>
              <c:layout>
                <c:manualLayout>
                  <c:x val="-0.12093286290693712"/>
                  <c:y val="6.2257495524512811E-2"/>
                </c:manualLayout>
              </c:layout>
              <c:showCatName val="1"/>
              <c:showPercent val="1"/>
            </c:dLbl>
            <c:dLbl>
              <c:idx val="3"/>
              <c:layout>
                <c:manualLayout>
                  <c:x val="-3.408249447733773E-2"/>
                  <c:y val="-1.2652440113450451E-2"/>
                </c:manualLayout>
              </c:layout>
              <c:showCatName val="1"/>
              <c:showPercent val="1"/>
            </c:dLbl>
            <c:dLbl>
              <c:idx val="4"/>
              <c:layout>
                <c:manualLayout>
                  <c:x val="0.14521817910429999"/>
                  <c:y val="-1.7172484768679121E-3"/>
                </c:manualLayout>
              </c:layout>
              <c:showCatName val="1"/>
              <c:showPercent val="1"/>
            </c:dLbl>
            <c:numFmt formatCode="0.0%" sourceLinked="0"/>
            <c:showCatName val="1"/>
            <c:showPercent val="1"/>
            <c:showLeaderLines val="1"/>
          </c:dLbls>
          <c:cat>
            <c:strRef>
              <c:f>Sheet1!$A$2:$A$6</c:f>
              <c:strCache>
                <c:ptCount val="5"/>
                <c:pt idx="0">
                  <c:v>التفرغ للدراسة/للتدريب</c:v>
                </c:pt>
                <c:pt idx="1">
                  <c:v>التفرغ لأعمال المنزل</c:v>
                </c:pt>
                <c:pt idx="2">
                  <c:v>العجز/ كبر السن/ المرض</c:v>
                </c:pt>
                <c:pt idx="3">
                  <c:v>وجود إيراد/ المتقاعد</c:v>
                </c:pt>
                <c:pt idx="4">
                  <c:v>أخرى</c:v>
                </c:pt>
              </c:strCache>
            </c:strRef>
          </c:cat>
          <c:val>
            <c:numRef>
              <c:f>Sheet1!$B$2:$B$6</c:f>
              <c:numCache>
                <c:formatCode>0.0</c:formatCode>
                <c:ptCount val="5"/>
                <c:pt idx="0">
                  <c:v>58.4</c:v>
                </c:pt>
                <c:pt idx="1">
                  <c:v>33.9</c:v>
                </c:pt>
                <c:pt idx="2">
                  <c:v>4.4000000000000004</c:v>
                </c:pt>
                <c:pt idx="3">
                  <c:v>2.2000000000000002</c:v>
                </c:pt>
                <c:pt idx="4">
                  <c:v>1.1000000000000001</c:v>
                </c:pt>
              </c:numCache>
            </c:numRef>
          </c:val>
        </c:ser>
        <c:dLbls>
          <c:showVal val="1"/>
        </c:dLbls>
        <c:firstSliceAng val="0"/>
      </c:pieChart>
    </c:plotArea>
    <c:plotVisOnly val="1"/>
  </c:chart>
  <c:txPr>
    <a:bodyPr/>
    <a:lstStyle/>
    <a:p>
      <a:pPr>
        <a:defRPr sz="900">
          <a:latin typeface="Arial" pitchFamily="34" charset="0"/>
          <a:cs typeface="Arial" pitchFamily="34" charset="0"/>
        </a:defRPr>
      </a:pPr>
      <a:endParaRPr lang="ar-SA"/>
    </a:p>
  </c:txPr>
  <c:externalData r:id="rId1"/>
</c:chartSpace>
</file>

<file path=word/charts/chart22.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37545190395080502"/>
          <c:y val="5.8782994812973603E-2"/>
          <c:w val="0.84712470836979736"/>
          <c:h val="0.80144393119634827"/>
        </c:manualLayout>
      </c:layout>
      <c:barChart>
        <c:barDir val="bar"/>
        <c:grouping val="clustered"/>
        <c:ser>
          <c:idx val="0"/>
          <c:order val="0"/>
          <c:tx>
            <c:strRef>
              <c:f>Sheet1!$B$1</c:f>
              <c:strCache>
                <c:ptCount val="1"/>
                <c:pt idx="0">
                  <c:v>Series 2</c:v>
                </c:pt>
              </c:strCache>
            </c:strRef>
          </c:tx>
          <c:dLbls>
            <c:showVal val="1"/>
          </c:dLbls>
          <c:cat>
            <c:strRef>
              <c:f>Sheet1!$A$2:$A$11</c:f>
              <c:strCache>
                <c:ptCount val="10"/>
                <c:pt idx="0">
                  <c:v>المتخصصون</c:v>
                </c:pt>
                <c:pt idx="1">
                  <c:v>العاملون في الخدمات والباعة في المحلات التجارية والاسواق</c:v>
                </c:pt>
                <c:pt idx="2">
                  <c:v>الفنيون والمتخصصون المساعدون</c:v>
                </c:pt>
                <c:pt idx="3">
                  <c:v>العاملون في الحرف وما اليها من المهن</c:v>
                </c:pt>
                <c:pt idx="4">
                  <c:v>المشرعون وموظفو الإدارة العليا</c:v>
                </c:pt>
                <c:pt idx="5">
                  <c:v>المهن الأولية</c:v>
                </c:pt>
                <c:pt idx="6">
                  <c:v>الكتبة</c:v>
                </c:pt>
                <c:pt idx="7">
                  <c:v>مشغلو الآلات ومجمعوها</c:v>
                </c:pt>
                <c:pt idx="8">
                  <c:v>غير مبين</c:v>
                </c:pt>
                <c:pt idx="9">
                  <c:v>العمال المهرة في الزراعة وصيد الأسماك</c:v>
                </c:pt>
              </c:strCache>
            </c:strRef>
          </c:cat>
          <c:val>
            <c:numRef>
              <c:f>Sheet1!$B$2:$B$11</c:f>
              <c:numCache>
                <c:formatCode>#,##0</c:formatCode>
                <c:ptCount val="10"/>
                <c:pt idx="0">
                  <c:v>8161</c:v>
                </c:pt>
                <c:pt idx="1">
                  <c:v>5624</c:v>
                </c:pt>
                <c:pt idx="2">
                  <c:v>4069</c:v>
                </c:pt>
                <c:pt idx="3">
                  <c:v>3338</c:v>
                </c:pt>
                <c:pt idx="4">
                  <c:v>2483</c:v>
                </c:pt>
                <c:pt idx="5">
                  <c:v>1396</c:v>
                </c:pt>
                <c:pt idx="6">
                  <c:v>1349</c:v>
                </c:pt>
                <c:pt idx="7">
                  <c:v>1020</c:v>
                </c:pt>
                <c:pt idx="8" formatCode="General">
                  <c:v>452</c:v>
                </c:pt>
                <c:pt idx="9" formatCode="General">
                  <c:v>68</c:v>
                </c:pt>
              </c:numCache>
            </c:numRef>
          </c:val>
        </c:ser>
        <c:axId val="169614336"/>
        <c:axId val="169616512"/>
      </c:barChart>
      <c:catAx>
        <c:axId val="169614336"/>
        <c:scaling>
          <c:orientation val="minMax"/>
        </c:scaling>
        <c:axPos val="l"/>
        <c:title>
          <c:tx>
            <c:rich>
              <a:bodyPr/>
              <a:lstStyle/>
              <a:p>
                <a:pPr>
                  <a:defRPr/>
                </a:pPr>
                <a:r>
                  <a:rPr lang="ar-SA"/>
                  <a:t>المهنة الرئيسية</a:t>
                </a:r>
                <a:endParaRPr lang="en-US"/>
              </a:p>
            </c:rich>
          </c:tx>
          <c:layout>
            <c:manualLayout>
              <c:xMode val="edge"/>
              <c:yMode val="edge"/>
              <c:x val="2.6647846771686579E-2"/>
              <c:y val="0.13724630551460978"/>
            </c:manualLayout>
          </c:layout>
        </c:title>
        <c:numFmt formatCode="General" sourceLinked="1"/>
        <c:tickLblPos val="nextTo"/>
        <c:txPr>
          <a:bodyPr rot="0"/>
          <a:lstStyle/>
          <a:p>
            <a:pPr>
              <a:defRPr/>
            </a:pPr>
            <a:endParaRPr lang="ar-SA"/>
          </a:p>
        </c:txPr>
        <c:crossAx val="169616512"/>
        <c:crosses val="autoZero"/>
        <c:auto val="1"/>
        <c:lblAlgn val="ctr"/>
        <c:lblOffset val="100"/>
      </c:catAx>
      <c:valAx>
        <c:axId val="169616512"/>
        <c:scaling>
          <c:orientation val="minMax"/>
        </c:scaling>
        <c:axPos val="b"/>
        <c:title>
          <c:tx>
            <c:rich>
              <a:bodyPr rot="0" vert="horz"/>
              <a:lstStyle/>
              <a:p>
                <a:pPr>
                  <a:defRPr/>
                </a:pPr>
                <a:r>
                  <a:rPr lang="ar-SA"/>
                  <a:t>العدد</a:t>
                </a:r>
                <a:endParaRPr lang="en-US"/>
              </a:p>
            </c:rich>
          </c:tx>
          <c:layout>
            <c:manualLayout>
              <c:xMode val="edge"/>
              <c:yMode val="edge"/>
              <c:x val="0.63876398917362776"/>
              <c:y val="0.93692888302311272"/>
            </c:manualLayout>
          </c:layout>
        </c:title>
        <c:numFmt formatCode="#,##0" sourceLinked="0"/>
        <c:tickLblPos val="nextTo"/>
        <c:crossAx val="169614336"/>
        <c:crosses val="autoZero"/>
        <c:crossBetween val="between"/>
      </c:valAx>
    </c:plotArea>
    <c:plotVisOnly val="1"/>
  </c:chart>
  <c:txPr>
    <a:bodyPr/>
    <a:lstStyle/>
    <a:p>
      <a:pPr>
        <a:defRPr sz="800">
          <a:latin typeface="Arial" pitchFamily="34" charset="0"/>
          <a:cs typeface="Arial" pitchFamily="34" charset="0"/>
        </a:defRPr>
      </a:pPr>
      <a:endParaRPr lang="ar-SA"/>
    </a:p>
  </c:txPr>
  <c:externalData r:id="rId1"/>
</c:chartSpace>
</file>

<file path=word/charts/chart23.xml><?xml version="1.0" encoding="utf-8"?>
<c:chartSpace xmlns:c="http://schemas.openxmlformats.org/drawingml/2006/chart" xmlns:a="http://schemas.openxmlformats.org/drawingml/2006/main" xmlns:r="http://schemas.openxmlformats.org/officeDocument/2006/relationships">
  <c:date1904 val="1"/>
  <c:lang val="ar-SA"/>
  <c:style val="1"/>
  <c:chart>
    <c:autoTitleDeleted val="1"/>
    <c:plotArea>
      <c:layout>
        <c:manualLayout>
          <c:layoutTarget val="inner"/>
          <c:xMode val="edge"/>
          <c:yMode val="edge"/>
          <c:x val="0.43923389723632456"/>
          <c:y val="2.0538770370152785E-2"/>
          <c:w val="0.87318471201216663"/>
          <c:h val="0.82466181394485871"/>
        </c:manualLayout>
      </c:layout>
      <c:barChart>
        <c:barDir val="bar"/>
        <c:grouping val="clustered"/>
        <c:ser>
          <c:idx val="0"/>
          <c:order val="0"/>
          <c:tx>
            <c:strRef>
              <c:f>Sheet1!$B$1</c:f>
              <c:strCache>
                <c:ptCount val="1"/>
                <c:pt idx="0">
                  <c:v>ذكور </c:v>
                </c:pt>
              </c:strCache>
            </c:strRef>
          </c:tx>
          <c:dLbls>
            <c:dLbl>
              <c:idx val="3"/>
              <c:layout>
                <c:manualLayout>
                  <c:x val="-7.2104298328307124E-3"/>
                  <c:y val="4.4122251787772036E-3"/>
                </c:manualLayout>
              </c:layout>
              <c:showVal val="1"/>
            </c:dLbl>
            <c:dLbl>
              <c:idx val="5"/>
              <c:layout>
                <c:manualLayout>
                  <c:x val="-4.8017634946358814E-3"/>
                  <c:y val="0"/>
                </c:manualLayout>
              </c:layout>
              <c:showVal val="1"/>
            </c:dLbl>
            <c:showVal val="1"/>
          </c:dLbls>
          <c:cat>
            <c:strRef>
              <c:f>Sheet1!$A$2:$A$11</c:f>
              <c:strCache>
                <c:ptCount val="10"/>
                <c:pt idx="0">
                  <c:v>المشرعون وموظفو الإدارة العليا</c:v>
                </c:pt>
                <c:pt idx="1">
                  <c:v>المتخصصون</c:v>
                </c:pt>
                <c:pt idx="2">
                  <c:v>الفنيون والمتخصصون المساعدون</c:v>
                </c:pt>
                <c:pt idx="3">
                  <c:v>الكتبة</c:v>
                </c:pt>
                <c:pt idx="4">
                  <c:v>العاملون في الخدمات والباعة في المحلات التجارية والاسواق</c:v>
                </c:pt>
                <c:pt idx="5">
                  <c:v>العمال المهرة في الزراعة وصيد الأسماك</c:v>
                </c:pt>
                <c:pt idx="6">
                  <c:v>العاملون في الحرف وما اليها من المهن</c:v>
                </c:pt>
                <c:pt idx="7">
                  <c:v>مشغلو الآلات ومجمعوها</c:v>
                </c:pt>
                <c:pt idx="8">
                  <c:v>المهن الأولية</c:v>
                </c:pt>
                <c:pt idx="9">
                  <c:v>غير مبين</c:v>
                </c:pt>
              </c:strCache>
            </c:strRef>
          </c:cat>
          <c:val>
            <c:numRef>
              <c:f>Sheet1!$B$2:$B$11</c:f>
              <c:numCache>
                <c:formatCode>0.0</c:formatCode>
                <c:ptCount val="10"/>
                <c:pt idx="0">
                  <c:v>77.084172372130041</c:v>
                </c:pt>
                <c:pt idx="1">
                  <c:v>58.706040926357062</c:v>
                </c:pt>
                <c:pt idx="2">
                  <c:v>65.568935856475207</c:v>
                </c:pt>
                <c:pt idx="3">
                  <c:v>51.742031134173644</c:v>
                </c:pt>
                <c:pt idx="4">
                  <c:v>92.478662873399458</c:v>
                </c:pt>
                <c:pt idx="5">
                  <c:v>98.529411764705884</c:v>
                </c:pt>
                <c:pt idx="6">
                  <c:v>97.902935889754318</c:v>
                </c:pt>
                <c:pt idx="7">
                  <c:v>98.921568627450981</c:v>
                </c:pt>
                <c:pt idx="8">
                  <c:v>94.412607449856736</c:v>
                </c:pt>
                <c:pt idx="9">
                  <c:v>72.56637168141593</c:v>
                </c:pt>
              </c:numCache>
            </c:numRef>
          </c:val>
        </c:ser>
        <c:ser>
          <c:idx val="1"/>
          <c:order val="1"/>
          <c:tx>
            <c:strRef>
              <c:f>Sheet1!$C$1</c:f>
              <c:strCache>
                <c:ptCount val="1"/>
                <c:pt idx="0">
                  <c:v>إناث</c:v>
                </c:pt>
              </c:strCache>
            </c:strRef>
          </c:tx>
          <c:dLbls>
            <c:dLbl>
              <c:idx val="0"/>
              <c:layout>
                <c:manualLayout>
                  <c:x val="9.6452979647092228E-3"/>
                  <c:y val="-1.207482971637795E-2"/>
                </c:manualLayout>
              </c:layout>
              <c:showVal val="1"/>
            </c:dLbl>
            <c:dLbl>
              <c:idx val="1"/>
              <c:layout>
                <c:manualLayout>
                  <c:x val="1.6879271438241143E-2"/>
                  <c:y val="-1.207482971637795E-2"/>
                </c:manualLayout>
              </c:layout>
              <c:showVal val="1"/>
            </c:dLbl>
            <c:dLbl>
              <c:idx val="2"/>
              <c:layout>
                <c:manualLayout>
                  <c:x val="9.6452979647092228E-3"/>
                  <c:y val="-1.2074829716377876E-2"/>
                </c:manualLayout>
              </c:layout>
              <c:showVal val="1"/>
            </c:dLbl>
            <c:dLbl>
              <c:idx val="3"/>
              <c:layout>
                <c:manualLayout>
                  <c:x val="7.2339734735320091E-3"/>
                  <c:y val="-8.0498864775853541E-3"/>
                </c:manualLayout>
              </c:layout>
              <c:showVal val="1"/>
            </c:dLbl>
            <c:dLbl>
              <c:idx val="4"/>
              <c:layout>
                <c:manualLayout>
                  <c:x val="2.4113244911773404E-3"/>
                  <c:y val="-1.6099772955170372E-2"/>
                </c:manualLayout>
              </c:layout>
              <c:showVal val="1"/>
            </c:dLbl>
            <c:dLbl>
              <c:idx val="5"/>
              <c:layout>
                <c:manualLayout>
                  <c:x val="0"/>
                  <c:y val="-9.7534339575404451E-3"/>
                </c:manualLayout>
              </c:layout>
              <c:showVal val="1"/>
            </c:dLbl>
            <c:dLbl>
              <c:idx val="6"/>
              <c:layout>
                <c:manualLayout>
                  <c:x val="0"/>
                  <c:y val="-1.6099772955170372E-2"/>
                </c:manualLayout>
              </c:layout>
              <c:showVal val="1"/>
            </c:dLbl>
            <c:dLbl>
              <c:idx val="7"/>
              <c:layout>
                <c:manualLayout>
                  <c:x val="2.4113244911773404E-3"/>
                  <c:y val="-1.6099772955170372E-2"/>
                </c:manualLayout>
              </c:layout>
              <c:showVal val="1"/>
            </c:dLbl>
            <c:dLbl>
              <c:idx val="8"/>
              <c:layout>
                <c:manualLayout>
                  <c:x val="0"/>
                  <c:y val="-1.207482971637795E-2"/>
                </c:manualLayout>
              </c:layout>
              <c:showVal val="1"/>
            </c:dLbl>
            <c:dLbl>
              <c:idx val="9"/>
              <c:layout>
                <c:manualLayout>
                  <c:x val="2.4113244911773404E-3"/>
                  <c:y val="-1.6099772955170372E-2"/>
                </c:manualLayout>
              </c:layout>
              <c:showVal val="1"/>
            </c:dLbl>
            <c:showVal val="1"/>
          </c:dLbls>
          <c:cat>
            <c:strRef>
              <c:f>Sheet1!$A$2:$A$11</c:f>
              <c:strCache>
                <c:ptCount val="10"/>
                <c:pt idx="0">
                  <c:v>المشرعون وموظفو الإدارة العليا</c:v>
                </c:pt>
                <c:pt idx="1">
                  <c:v>المتخصصون</c:v>
                </c:pt>
                <c:pt idx="2">
                  <c:v>الفنيون والمتخصصون المساعدون</c:v>
                </c:pt>
                <c:pt idx="3">
                  <c:v>الكتبة</c:v>
                </c:pt>
                <c:pt idx="4">
                  <c:v>العاملون في الخدمات والباعة في المحلات التجارية والاسواق</c:v>
                </c:pt>
                <c:pt idx="5">
                  <c:v>العمال المهرة في الزراعة وصيد الأسماك</c:v>
                </c:pt>
                <c:pt idx="6">
                  <c:v>العاملون في الحرف وما اليها من المهن</c:v>
                </c:pt>
                <c:pt idx="7">
                  <c:v>مشغلو الآلات ومجمعوها</c:v>
                </c:pt>
                <c:pt idx="8">
                  <c:v>المهن الأولية</c:v>
                </c:pt>
                <c:pt idx="9">
                  <c:v>غير مبين</c:v>
                </c:pt>
              </c:strCache>
            </c:strRef>
          </c:cat>
          <c:val>
            <c:numRef>
              <c:f>Sheet1!$C$2:$C$11</c:f>
              <c:numCache>
                <c:formatCode>0.0</c:formatCode>
                <c:ptCount val="10"/>
                <c:pt idx="0">
                  <c:v>22.915827627869511</c:v>
                </c:pt>
                <c:pt idx="1">
                  <c:v>41.293959073642924</c:v>
                </c:pt>
                <c:pt idx="2">
                  <c:v>34.431064143524196</c:v>
                </c:pt>
                <c:pt idx="3">
                  <c:v>48.257968865826349</c:v>
                </c:pt>
                <c:pt idx="4">
                  <c:v>7.5213371266002849</c:v>
                </c:pt>
                <c:pt idx="5">
                  <c:v>1.4705882352941158</c:v>
                </c:pt>
                <c:pt idx="6">
                  <c:v>2.0970641102456562</c:v>
                </c:pt>
                <c:pt idx="7">
                  <c:v>1.0784313725490196</c:v>
                </c:pt>
                <c:pt idx="8">
                  <c:v>5.5873925501432664</c:v>
                </c:pt>
                <c:pt idx="9">
                  <c:v>27.43362831858407</c:v>
                </c:pt>
              </c:numCache>
            </c:numRef>
          </c:val>
        </c:ser>
        <c:dLbls>
          <c:showVal val="1"/>
        </c:dLbls>
        <c:axId val="169838464"/>
        <c:axId val="169865216"/>
      </c:barChart>
      <c:catAx>
        <c:axId val="169838464"/>
        <c:scaling>
          <c:orientation val="minMax"/>
        </c:scaling>
        <c:axPos val="l"/>
        <c:title>
          <c:tx>
            <c:rich>
              <a:bodyPr/>
              <a:lstStyle/>
              <a:p>
                <a:pPr>
                  <a:defRPr/>
                </a:pPr>
                <a:r>
                  <a:rPr lang="ar-SA"/>
                  <a:t>المهنة الرئيسية</a:t>
                </a:r>
                <a:endParaRPr lang="en-US"/>
              </a:p>
            </c:rich>
          </c:tx>
          <c:layout>
            <c:manualLayout>
              <c:xMode val="edge"/>
              <c:yMode val="edge"/>
              <c:x val="3.360436074080194E-2"/>
              <c:y val="0.17660691333978787"/>
            </c:manualLayout>
          </c:layout>
        </c:title>
        <c:numFmt formatCode="General" sourceLinked="1"/>
        <c:tickLblPos val="nextTo"/>
        <c:crossAx val="169865216"/>
        <c:crosses val="autoZero"/>
        <c:auto val="1"/>
        <c:lblAlgn val="ctr"/>
        <c:lblOffset val="100"/>
      </c:catAx>
      <c:valAx>
        <c:axId val="169865216"/>
        <c:scaling>
          <c:orientation val="minMax"/>
        </c:scaling>
        <c:axPos val="b"/>
        <c:title>
          <c:tx>
            <c:rich>
              <a:bodyPr rot="0" vert="horz"/>
              <a:lstStyle/>
              <a:p>
                <a:pPr>
                  <a:defRPr/>
                </a:pPr>
                <a:r>
                  <a:rPr lang="ar-SA"/>
                  <a:t>النسبة</a:t>
                </a:r>
                <a:endParaRPr lang="en-US"/>
              </a:p>
            </c:rich>
          </c:tx>
          <c:layout>
            <c:manualLayout>
              <c:xMode val="edge"/>
              <c:yMode val="edge"/>
              <c:x val="0.62335672587043756"/>
              <c:y val="0.94258897393135777"/>
            </c:manualLayout>
          </c:layout>
        </c:title>
        <c:numFmt formatCode="#,##0.0" sourceLinked="0"/>
        <c:tickLblPos val="nextTo"/>
        <c:crossAx val="169838464"/>
        <c:crosses val="autoZero"/>
        <c:crossBetween val="between"/>
      </c:valAx>
    </c:plotArea>
    <c:legend>
      <c:legendPos val="r"/>
      <c:layout>
        <c:manualLayout>
          <c:xMode val="edge"/>
          <c:yMode val="edge"/>
          <c:x val="0.92164341214805889"/>
          <c:y val="0.33040706723993818"/>
          <c:w val="6.3882453915038925E-2"/>
          <c:h val="0.34099058393839232"/>
        </c:manualLayout>
      </c:layout>
      <c:spPr>
        <a:ln>
          <a:solidFill>
            <a:sysClr val="windowText" lastClr="000000"/>
          </a:solidFill>
        </a:ln>
      </c:spPr>
    </c:legend>
    <c:plotVisOnly val="1"/>
  </c:chart>
  <c:txPr>
    <a:bodyPr/>
    <a:lstStyle/>
    <a:p>
      <a:pPr>
        <a:defRPr sz="800">
          <a:latin typeface="Arial" pitchFamily="34" charset="0"/>
          <a:cs typeface="Arial" pitchFamily="34" charset="0"/>
        </a:defRPr>
      </a:pPr>
      <a:endParaRPr lang="ar-SA"/>
    </a:p>
  </c:txPr>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2330669710806697"/>
          <c:y val="9.465670803556385E-2"/>
          <c:w val="0.45870228953913644"/>
          <c:h val="0.81433799242846661"/>
        </c:manualLayout>
      </c:layout>
      <c:pieChart>
        <c:varyColors val="1"/>
        <c:ser>
          <c:idx val="2"/>
          <c:order val="0"/>
          <c:tx>
            <c:strRef>
              <c:f>Sheet1!$B$1</c:f>
              <c:strCache>
                <c:ptCount val="1"/>
                <c:pt idx="0">
                  <c:v>الاراضي الفلسطينية</c:v>
                </c:pt>
              </c:strCache>
            </c:strRef>
          </c:tx>
          <c:explosion val="5"/>
          <c:dPt>
            <c:idx val="4"/>
            <c:explosion val="29"/>
          </c:dPt>
          <c:dLbls>
            <c:dLbl>
              <c:idx val="0"/>
              <c:layout>
                <c:manualLayout>
                  <c:x val="0.1706101263919092"/>
                  <c:y val="-2.6380109426456612E-2"/>
                </c:manualLayout>
              </c:layout>
              <c:showCatName val="1"/>
              <c:showPercent val="1"/>
            </c:dLbl>
            <c:dLbl>
              <c:idx val="1"/>
              <c:layout>
                <c:manualLayout>
                  <c:x val="-0.10057258692807509"/>
                  <c:y val="5.0342097068374926E-2"/>
                </c:manualLayout>
              </c:layout>
              <c:showCatName val="1"/>
              <c:showPercent val="1"/>
            </c:dLbl>
            <c:dLbl>
              <c:idx val="2"/>
              <c:layout>
                <c:manualLayout>
                  <c:x val="-1.3895630957271914E-2"/>
                  <c:y val="-0.12406864828162212"/>
                </c:manualLayout>
              </c:layout>
              <c:showCatName val="1"/>
              <c:showPercent val="1"/>
            </c:dLbl>
            <c:dLbl>
              <c:idx val="3"/>
              <c:layout>
                <c:manualLayout>
                  <c:x val="1.5307935232633981E-2"/>
                  <c:y val="-0.16672452595040588"/>
                </c:manualLayout>
              </c:layout>
              <c:tx>
                <c:rich>
                  <a:bodyPr/>
                  <a:lstStyle/>
                  <a:p>
                    <a:r>
                      <a:rPr lang="ar-SA"/>
                      <a:t>أربعة طوابق
3.7%</a:t>
                    </a:r>
                  </a:p>
                </c:rich>
              </c:tx>
              <c:showCatName val="1"/>
              <c:showPercent val="1"/>
            </c:dLbl>
            <c:dLbl>
              <c:idx val="4"/>
              <c:layout>
                <c:manualLayout>
                  <c:x val="7.2484571163576164E-2"/>
                  <c:y val="-6.2651053073445151E-2"/>
                </c:manualLayout>
              </c:layout>
              <c:showCatName val="1"/>
              <c:showPercent val="1"/>
            </c:dLbl>
            <c:dLbl>
              <c:idx val="5"/>
              <c:layout>
                <c:manualLayout>
                  <c:x val="1.0279742858468992E-2"/>
                  <c:y val="9.7446895314970527E-2"/>
                </c:manualLayout>
              </c:layout>
              <c:showCatName val="1"/>
              <c:showPercent val="1"/>
            </c:dLbl>
            <c:numFmt formatCode="0.0%" sourceLinked="0"/>
            <c:showCatName val="1"/>
            <c:showPercent val="1"/>
            <c:showLeaderLines val="1"/>
          </c:dLbls>
          <c:cat>
            <c:strRef>
              <c:f>Sheet1!$A$2:$A$9</c:f>
              <c:strCache>
                <c:ptCount val="7"/>
                <c:pt idx="0">
                  <c:v>طابق واحد</c:v>
                </c:pt>
                <c:pt idx="1">
                  <c:v>طابقين</c:v>
                </c:pt>
                <c:pt idx="2">
                  <c:v>ثلاثة طوابق</c:v>
                </c:pt>
                <c:pt idx="3">
                  <c:v>اربعة طوابق</c:v>
                </c:pt>
                <c:pt idx="4">
                  <c:v>خمسة طوابق </c:v>
                </c:pt>
                <c:pt idx="5">
                  <c:v>ستة طوابق فأكثر</c:v>
                </c:pt>
                <c:pt idx="6">
                  <c:v>غير مبين</c:v>
                </c:pt>
              </c:strCache>
            </c:strRef>
          </c:cat>
          <c:val>
            <c:numRef>
              <c:f>Sheet1!$B$2:$B$9</c:f>
              <c:numCache>
                <c:formatCode>#,##0.0</c:formatCode>
                <c:ptCount val="7"/>
                <c:pt idx="0">
                  <c:v>42.669839619975242</c:v>
                </c:pt>
                <c:pt idx="1">
                  <c:v>38.935920931462384</c:v>
                </c:pt>
                <c:pt idx="2">
                  <c:v>11.989979667569322</c:v>
                </c:pt>
                <c:pt idx="3">
                  <c:v>3.7134039041913991</c:v>
                </c:pt>
                <c:pt idx="4">
                  <c:v>1.1811956928070537</c:v>
                </c:pt>
                <c:pt idx="5">
                  <c:v>0.77705444167875193</c:v>
                </c:pt>
                <c:pt idx="6">
                  <c:v>0.73260574231608122</c:v>
                </c:pt>
              </c:numCache>
            </c:numRef>
          </c:val>
        </c:ser>
        <c:dLbls>
          <c:showVal val="1"/>
        </c:dLbls>
        <c:firstSliceAng val="100"/>
      </c:pieChart>
    </c:plotArea>
    <c:plotVisOnly val="1"/>
    <c:dispBlanksAs val="zero"/>
  </c:chart>
  <c:txPr>
    <a:bodyPr/>
    <a:lstStyle/>
    <a:p>
      <a:pPr>
        <a:defRPr sz="900">
          <a:latin typeface="Arial" pitchFamily="34" charset="0"/>
          <a:cs typeface="Arial" pitchFamily="34" charset="0"/>
        </a:defRPr>
      </a:pPr>
      <a:endParaRPr lang="ar-SA"/>
    </a:p>
  </c:txPr>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353265052394769"/>
          <c:y val="8.5076779195704E-2"/>
          <c:w val="0.81479179893802622"/>
          <c:h val="0.6796529200973167"/>
        </c:manualLayout>
      </c:layout>
      <c:barChart>
        <c:barDir val="col"/>
        <c:grouping val="clustered"/>
        <c:ser>
          <c:idx val="0"/>
          <c:order val="0"/>
          <c:tx>
            <c:strRef>
              <c:f>ورقة1!$B$1</c:f>
              <c:strCache>
                <c:ptCount val="1"/>
                <c:pt idx="0">
                  <c:v>سلسلة 1</c:v>
                </c:pt>
              </c:strCache>
            </c:strRef>
          </c:tx>
          <c:cat>
            <c:strRef>
              <c:f>ورقة1!$A$2:$A$3</c:f>
              <c:strCache>
                <c:ptCount val="2"/>
                <c:pt idx="0">
                  <c:v>الضفة الغربية</c:v>
                </c:pt>
                <c:pt idx="1">
                  <c:v>قطاع غزة</c:v>
                </c:pt>
              </c:strCache>
            </c:strRef>
          </c:cat>
          <c:val>
            <c:numRef>
              <c:f>ورقة1!$B$2:$B$3</c:f>
              <c:numCache>
                <c:formatCode>0.0</c:formatCode>
                <c:ptCount val="2"/>
                <c:pt idx="0" formatCode="General">
                  <c:v>0.70000000000000062</c:v>
                </c:pt>
                <c:pt idx="1">
                  <c:v>0.9</c:v>
                </c:pt>
              </c:numCache>
            </c:numRef>
          </c:val>
        </c:ser>
        <c:dLbls>
          <c:showVal val="1"/>
        </c:dLbls>
        <c:axId val="165571200"/>
        <c:axId val="165114624"/>
      </c:barChart>
      <c:catAx>
        <c:axId val="165571200"/>
        <c:scaling>
          <c:orientation val="minMax"/>
        </c:scaling>
        <c:axPos val="b"/>
        <c:title>
          <c:tx>
            <c:rich>
              <a:bodyPr/>
              <a:lstStyle/>
              <a:p>
                <a:pPr>
                  <a:defRPr/>
                </a:pPr>
                <a:r>
                  <a:rPr lang="ar-SA"/>
                  <a:t>المنطقة</a:t>
                </a:r>
              </a:p>
            </c:rich>
          </c:tx>
        </c:title>
        <c:tickLblPos val="nextTo"/>
        <c:crossAx val="165114624"/>
        <c:crosses val="autoZero"/>
        <c:auto val="1"/>
        <c:lblAlgn val="ctr"/>
        <c:lblOffset val="100"/>
      </c:catAx>
      <c:valAx>
        <c:axId val="165114624"/>
        <c:scaling>
          <c:orientation val="minMax"/>
        </c:scaling>
        <c:axPos val="l"/>
        <c:title>
          <c:tx>
            <c:rich>
              <a:bodyPr rot="-5400000" vert="horz"/>
              <a:lstStyle/>
              <a:p>
                <a:pPr>
                  <a:defRPr/>
                </a:pPr>
                <a:r>
                  <a:rPr lang="ar-SA"/>
                  <a:t>النسبة</a:t>
                </a:r>
              </a:p>
            </c:rich>
          </c:tx>
          <c:layout>
            <c:manualLayout>
              <c:xMode val="edge"/>
              <c:yMode val="edge"/>
              <c:x val="2.8181842545852442E-2"/>
              <c:y val="0.36963214222549434"/>
            </c:manualLayout>
          </c:layout>
        </c:title>
        <c:numFmt formatCode="#,##0.0" sourceLinked="0"/>
        <c:tickLblPos val="nextTo"/>
        <c:crossAx val="165571200"/>
        <c:crosses val="autoZero"/>
        <c:crossBetween val="between"/>
      </c:valAx>
    </c:plotArea>
    <c:plotVisOnly val="1"/>
  </c:chart>
  <c:txPr>
    <a:bodyPr/>
    <a:lstStyle/>
    <a:p>
      <a:pPr>
        <a:defRPr sz="900">
          <a:latin typeface="Arial" pitchFamily="34" charset="0"/>
          <a:cs typeface="Arial" pitchFamily="34" charset="0"/>
        </a:defRPr>
      </a:pPr>
      <a:endParaRPr lang="ar-SA"/>
    </a:p>
  </c:txPr>
  <c:externalData r:id="rId1"/>
</c:chartSpace>
</file>

<file path=word/charts/chart5.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1447894024672875"/>
          <c:y val="0.10836287569316996"/>
          <c:w val="0.86038394415358765"/>
          <c:h val="0.66480139363214275"/>
        </c:manualLayout>
      </c:layout>
      <c:barChart>
        <c:barDir val="col"/>
        <c:grouping val="clustered"/>
        <c:ser>
          <c:idx val="0"/>
          <c:order val="0"/>
          <c:dLbls>
            <c:dLblPos val="outEnd"/>
            <c:showVal val="1"/>
          </c:dLbls>
          <c:cat>
            <c:strRef>
              <c:f>Sheet1!$A$2:$A$17</c:f>
              <c:strCache>
                <c:ptCount val="16"/>
                <c:pt idx="0">
                  <c:v>غزة</c:v>
                </c:pt>
                <c:pt idx="1">
                  <c:v>رام الله والبيرة</c:v>
                </c:pt>
                <c:pt idx="2">
                  <c:v>نابلس</c:v>
                </c:pt>
                <c:pt idx="3">
                  <c:v>القدس</c:v>
                </c:pt>
                <c:pt idx="4">
                  <c:v>الخليل</c:v>
                </c:pt>
                <c:pt idx="5">
                  <c:v>شمال غزة</c:v>
                </c:pt>
                <c:pt idx="6">
                  <c:v>بيت لحم</c:v>
                </c:pt>
                <c:pt idx="7">
                  <c:v>خانيونس</c:v>
                </c:pt>
                <c:pt idx="8">
                  <c:v>دير البلح</c:v>
                </c:pt>
                <c:pt idx="9">
                  <c:v>طولكرم</c:v>
                </c:pt>
                <c:pt idx="10">
                  <c:v>رفح</c:v>
                </c:pt>
                <c:pt idx="11">
                  <c:v>جنين</c:v>
                </c:pt>
                <c:pt idx="12">
                  <c:v>قلقيلية</c:v>
                </c:pt>
                <c:pt idx="13">
                  <c:v>طوباس</c:v>
                </c:pt>
                <c:pt idx="14">
                  <c:v>سلفيت</c:v>
                </c:pt>
                <c:pt idx="15">
                  <c:v>اريحا والأغوار</c:v>
                </c:pt>
              </c:strCache>
            </c:strRef>
          </c:cat>
          <c:val>
            <c:numRef>
              <c:f>Sheet1!$B$2:$B$17</c:f>
              <c:numCache>
                <c:formatCode>General</c:formatCode>
                <c:ptCount val="16"/>
                <c:pt idx="0">
                  <c:v>922</c:v>
                </c:pt>
                <c:pt idx="1">
                  <c:v>772</c:v>
                </c:pt>
                <c:pt idx="2">
                  <c:v>621</c:v>
                </c:pt>
                <c:pt idx="3">
                  <c:v>229</c:v>
                </c:pt>
                <c:pt idx="4">
                  <c:v>215</c:v>
                </c:pt>
                <c:pt idx="5">
                  <c:v>193</c:v>
                </c:pt>
                <c:pt idx="6">
                  <c:v>159</c:v>
                </c:pt>
                <c:pt idx="7">
                  <c:v>84</c:v>
                </c:pt>
                <c:pt idx="8">
                  <c:v>62</c:v>
                </c:pt>
                <c:pt idx="9">
                  <c:v>47</c:v>
                </c:pt>
                <c:pt idx="10">
                  <c:v>38</c:v>
                </c:pt>
                <c:pt idx="11">
                  <c:v>34</c:v>
                </c:pt>
                <c:pt idx="12">
                  <c:v>12</c:v>
                </c:pt>
                <c:pt idx="13">
                  <c:v>10</c:v>
                </c:pt>
                <c:pt idx="14">
                  <c:v>8</c:v>
                </c:pt>
                <c:pt idx="15">
                  <c:v>3</c:v>
                </c:pt>
              </c:numCache>
            </c:numRef>
          </c:val>
        </c:ser>
        <c:axId val="167264640"/>
        <c:axId val="167266560"/>
      </c:barChart>
      <c:catAx>
        <c:axId val="167264640"/>
        <c:scaling>
          <c:orientation val="minMax"/>
        </c:scaling>
        <c:axPos val="b"/>
        <c:title>
          <c:tx>
            <c:rich>
              <a:bodyPr/>
              <a:lstStyle/>
              <a:p>
                <a:pPr>
                  <a:defRPr/>
                </a:pPr>
                <a:r>
                  <a:rPr lang="ar-SA"/>
                  <a:t>المحافظة</a:t>
                </a:r>
              </a:p>
            </c:rich>
          </c:tx>
          <c:layout>
            <c:manualLayout>
              <c:xMode val="edge"/>
              <c:yMode val="edge"/>
              <c:x val="0.47223348363505846"/>
              <c:y val="0.8953451647563434"/>
            </c:manualLayout>
          </c:layout>
        </c:title>
        <c:numFmt formatCode="General" sourceLinked="1"/>
        <c:tickLblPos val="nextTo"/>
        <c:txPr>
          <a:bodyPr rot="0" vert="horz"/>
          <a:lstStyle/>
          <a:p>
            <a:pPr>
              <a:defRPr/>
            </a:pPr>
            <a:endParaRPr lang="ar-SA"/>
          </a:p>
        </c:txPr>
        <c:crossAx val="167266560"/>
        <c:crossesAt val="0"/>
        <c:auto val="1"/>
        <c:lblAlgn val="ctr"/>
        <c:lblOffset val="100"/>
        <c:tickLblSkip val="1"/>
        <c:tickMarkSkip val="1"/>
      </c:catAx>
      <c:valAx>
        <c:axId val="167266560"/>
        <c:scaling>
          <c:orientation val="minMax"/>
        </c:scaling>
        <c:axPos val="l"/>
        <c:title>
          <c:tx>
            <c:rich>
              <a:bodyPr/>
              <a:lstStyle/>
              <a:p>
                <a:pPr>
                  <a:defRPr/>
                </a:pPr>
                <a:r>
                  <a:rPr lang="ar-SA"/>
                  <a:t>العدد</a:t>
                </a:r>
              </a:p>
            </c:rich>
          </c:tx>
          <c:layout>
            <c:manualLayout>
              <c:xMode val="edge"/>
              <c:yMode val="edge"/>
              <c:x val="1.3699441415976852E-2"/>
              <c:y val="0.40483596509763348"/>
            </c:manualLayout>
          </c:layout>
        </c:title>
        <c:numFmt formatCode="#,##0" sourceLinked="0"/>
        <c:tickLblPos val="nextTo"/>
        <c:txPr>
          <a:bodyPr rot="0" vert="horz"/>
          <a:lstStyle/>
          <a:p>
            <a:pPr>
              <a:defRPr/>
            </a:pPr>
            <a:endParaRPr lang="ar-SA"/>
          </a:p>
        </c:txPr>
        <c:crossAx val="167264640"/>
        <c:crosses val="autoZero"/>
        <c:crossBetween val="between"/>
      </c:valAx>
    </c:plotArea>
    <c:plotVisOnly val="1"/>
    <c:dispBlanksAs val="gap"/>
  </c:chart>
  <c:txPr>
    <a:bodyPr/>
    <a:lstStyle/>
    <a:p>
      <a:pPr>
        <a:defRPr sz="800">
          <a:latin typeface="Arial" pitchFamily="34" charset="0"/>
          <a:cs typeface="Arial" pitchFamily="34" charset="0"/>
        </a:defRPr>
      </a:pPr>
      <a:endParaRPr lang="ar-SA"/>
    </a:p>
  </c:txPr>
  <c:externalData r:id="rId1"/>
</c:chartSpace>
</file>

<file path=word/charts/chart6.xml><?xml version="1.0" encoding="utf-8"?>
<c:chartSpace xmlns:c="http://schemas.openxmlformats.org/drawingml/2006/chart" xmlns:a="http://schemas.openxmlformats.org/drawingml/2006/main" xmlns:r="http://schemas.openxmlformats.org/officeDocument/2006/relationships">
  <c:date1904 val="1"/>
  <c:lang val="ar-SA"/>
  <c:style val="1"/>
  <c:chart>
    <c:plotArea>
      <c:layout>
        <c:manualLayout>
          <c:layoutTarget val="inner"/>
          <c:xMode val="edge"/>
          <c:yMode val="edge"/>
          <c:x val="0.13093204465013292"/>
          <c:y val="4.4057617797775513E-2"/>
          <c:w val="0.84050429652261993"/>
          <c:h val="0.67348234318975853"/>
        </c:manualLayout>
      </c:layout>
      <c:barChart>
        <c:barDir val="col"/>
        <c:grouping val="clustered"/>
        <c:ser>
          <c:idx val="0"/>
          <c:order val="0"/>
          <c:tx>
            <c:strRef>
              <c:f>ورقة1!$B$1</c:f>
              <c:strCache>
                <c:ptCount val="1"/>
                <c:pt idx="0">
                  <c:v>الضفة الغربية</c:v>
                </c:pt>
              </c:strCache>
            </c:strRef>
          </c:tx>
          <c:cat>
            <c:strRef>
              <c:f>ورقة1!$A$2:$A$10</c:f>
              <c:strCache>
                <c:ptCount val="7"/>
                <c:pt idx="0">
                  <c:v>حجر نظيف</c:v>
                </c:pt>
                <c:pt idx="1">
                  <c:v>حجر واسمنت</c:v>
                </c:pt>
                <c:pt idx="2">
                  <c:v>اسمنت مسلح</c:v>
                </c:pt>
                <c:pt idx="3">
                  <c:v>طوب اسمنتي</c:v>
                </c:pt>
                <c:pt idx="4">
                  <c:v>حجر قديم</c:v>
                </c:pt>
                <c:pt idx="5">
                  <c:v>أخرى</c:v>
                </c:pt>
                <c:pt idx="6">
                  <c:v>غير مبين</c:v>
                </c:pt>
              </c:strCache>
            </c:strRef>
          </c:cat>
          <c:val>
            <c:numRef>
              <c:f>ورقة1!$B$2:$B$10</c:f>
              <c:numCache>
                <c:formatCode>General</c:formatCode>
                <c:ptCount val="7"/>
                <c:pt idx="0" formatCode="#,##0">
                  <c:v>1734</c:v>
                </c:pt>
                <c:pt idx="1">
                  <c:v>180</c:v>
                </c:pt>
                <c:pt idx="2">
                  <c:v>20</c:v>
                </c:pt>
                <c:pt idx="3">
                  <c:v>45</c:v>
                </c:pt>
                <c:pt idx="4">
                  <c:v>48</c:v>
                </c:pt>
                <c:pt idx="5">
                  <c:v>17</c:v>
                </c:pt>
                <c:pt idx="6">
                  <c:v>66</c:v>
                </c:pt>
              </c:numCache>
            </c:numRef>
          </c:val>
        </c:ser>
        <c:ser>
          <c:idx val="1"/>
          <c:order val="1"/>
          <c:tx>
            <c:strRef>
              <c:f>ورقة1!$C$1</c:f>
              <c:strCache>
                <c:ptCount val="1"/>
                <c:pt idx="0">
                  <c:v>قطاع غزة</c:v>
                </c:pt>
              </c:strCache>
            </c:strRef>
          </c:tx>
          <c:cat>
            <c:strRef>
              <c:f>ورقة1!$A$2:$A$10</c:f>
              <c:strCache>
                <c:ptCount val="7"/>
                <c:pt idx="0">
                  <c:v>حجر نظيف</c:v>
                </c:pt>
                <c:pt idx="1">
                  <c:v>حجر واسمنت</c:v>
                </c:pt>
                <c:pt idx="2">
                  <c:v>اسمنت مسلح</c:v>
                </c:pt>
                <c:pt idx="3">
                  <c:v>طوب اسمنتي</c:v>
                </c:pt>
                <c:pt idx="4">
                  <c:v>حجر قديم</c:v>
                </c:pt>
                <c:pt idx="5">
                  <c:v>أخرى</c:v>
                </c:pt>
                <c:pt idx="6">
                  <c:v>غير مبين</c:v>
                </c:pt>
              </c:strCache>
            </c:strRef>
          </c:cat>
          <c:val>
            <c:numRef>
              <c:f>ورقة1!$C$2:$C$10</c:f>
              <c:numCache>
                <c:formatCode>General</c:formatCode>
                <c:ptCount val="7"/>
                <c:pt idx="0">
                  <c:v>10</c:v>
                </c:pt>
                <c:pt idx="1">
                  <c:v>50</c:v>
                </c:pt>
                <c:pt idx="2">
                  <c:v>8</c:v>
                </c:pt>
                <c:pt idx="3" formatCode="#,##0">
                  <c:v>1225</c:v>
                </c:pt>
                <c:pt idx="4">
                  <c:v>0</c:v>
                </c:pt>
                <c:pt idx="5">
                  <c:v>1</c:v>
                </c:pt>
                <c:pt idx="6">
                  <c:v>5</c:v>
                </c:pt>
              </c:numCache>
            </c:numRef>
          </c:val>
        </c:ser>
        <c:dLbls>
          <c:showVal val="1"/>
        </c:dLbls>
        <c:axId val="167353344"/>
        <c:axId val="167380096"/>
      </c:barChart>
      <c:catAx>
        <c:axId val="167353344"/>
        <c:scaling>
          <c:orientation val="minMax"/>
        </c:scaling>
        <c:axPos val="b"/>
        <c:title>
          <c:tx>
            <c:rich>
              <a:bodyPr/>
              <a:lstStyle/>
              <a:p>
                <a:pPr>
                  <a:defRPr/>
                </a:pPr>
                <a:r>
                  <a:rPr lang="ar-SA"/>
                  <a:t>مادة البناء الخارجية للجدران</a:t>
                </a:r>
              </a:p>
            </c:rich>
          </c:tx>
          <c:layout>
            <c:manualLayout>
              <c:xMode val="edge"/>
              <c:yMode val="edge"/>
              <c:x val="0.40009549854581761"/>
              <c:y val="0.88119168819521942"/>
            </c:manualLayout>
          </c:layout>
        </c:title>
        <c:tickLblPos val="nextTo"/>
        <c:crossAx val="167380096"/>
        <c:crosses val="autoZero"/>
        <c:auto val="1"/>
        <c:lblAlgn val="ctr"/>
        <c:lblOffset val="100"/>
      </c:catAx>
      <c:valAx>
        <c:axId val="167380096"/>
        <c:scaling>
          <c:orientation val="minMax"/>
        </c:scaling>
        <c:axPos val="l"/>
        <c:title>
          <c:tx>
            <c:rich>
              <a:bodyPr rot="-5400000" vert="horz"/>
              <a:lstStyle/>
              <a:p>
                <a:pPr>
                  <a:defRPr/>
                </a:pPr>
                <a:r>
                  <a:rPr lang="ar-SA"/>
                  <a:t>العدد</a:t>
                </a:r>
              </a:p>
            </c:rich>
          </c:tx>
          <c:layout>
            <c:manualLayout>
              <c:xMode val="edge"/>
              <c:yMode val="edge"/>
              <c:x val="1.2681280351703125E-2"/>
              <c:y val="0.32886626480035669"/>
            </c:manualLayout>
          </c:layout>
        </c:title>
        <c:numFmt formatCode="#,##0" sourceLinked="1"/>
        <c:tickLblPos val="nextTo"/>
        <c:crossAx val="167353344"/>
        <c:crosses val="autoZero"/>
        <c:crossBetween val="between"/>
      </c:valAx>
    </c:plotArea>
    <c:legend>
      <c:legendPos val="r"/>
      <c:layout>
        <c:manualLayout>
          <c:xMode val="edge"/>
          <c:yMode val="edge"/>
          <c:x val="0.33251568631099776"/>
          <c:y val="7.4762676368530345E-2"/>
          <c:w val="0.43831898655168383"/>
          <c:h val="0.100373161580493"/>
        </c:manualLayout>
      </c:layout>
      <c:spPr>
        <a:ln>
          <a:solidFill>
            <a:sysClr val="windowText" lastClr="000000"/>
          </a:solidFill>
        </a:ln>
      </c:spPr>
    </c:legend>
    <c:plotVisOnly val="1"/>
  </c:chart>
  <c:txPr>
    <a:bodyPr/>
    <a:lstStyle/>
    <a:p>
      <a:pPr>
        <a:defRPr sz="900">
          <a:latin typeface="Arial" pitchFamily="34" charset="0"/>
          <a:cs typeface="Arial" pitchFamily="34" charset="0"/>
        </a:defRPr>
      </a:pPr>
      <a:endParaRPr lang="ar-SA"/>
    </a:p>
  </c:txPr>
  <c:externalData r:id="rId1"/>
</c:chartSpace>
</file>

<file path=word/charts/chart7.xml><?xml version="1.0" encoding="utf-8"?>
<c:chartSpace xmlns:c="http://schemas.openxmlformats.org/drawingml/2006/chart" xmlns:a="http://schemas.openxmlformats.org/drawingml/2006/main" xmlns:r="http://schemas.openxmlformats.org/officeDocument/2006/relationships">
  <c:date1904 val="1"/>
  <c:lang val="ar-SA"/>
  <c:chart>
    <c:plotArea>
      <c:layout>
        <c:manualLayout>
          <c:layoutTarget val="inner"/>
          <c:xMode val="edge"/>
          <c:yMode val="edge"/>
          <c:x val="0.30052825090279872"/>
          <c:y val="0.15413063602966254"/>
          <c:w val="0.46388888888890289"/>
          <c:h val="0.77314814814816324"/>
        </c:manualLayout>
      </c:layout>
      <c:pieChart>
        <c:varyColors val="1"/>
        <c:ser>
          <c:idx val="0"/>
          <c:order val="0"/>
          <c:explosion val="2"/>
          <c:dLbls>
            <c:dLbl>
              <c:idx val="0"/>
              <c:layout>
                <c:manualLayout>
                  <c:x val="2.1294181977252944E-2"/>
                  <c:y val="8.1509550889472746E-2"/>
                </c:manualLayout>
              </c:layout>
              <c:tx>
                <c:rich>
                  <a:bodyPr/>
                  <a:lstStyle/>
                  <a:p>
                    <a:r>
                      <a:rPr lang="ar-SA"/>
                      <a:t>للسكن فقط</a:t>
                    </a:r>
                  </a:p>
                  <a:p>
                    <a:r>
                      <a:rPr lang="ar-SA"/>
                      <a:t>47.5%</a:t>
                    </a:r>
                  </a:p>
                </c:rich>
              </c:tx>
              <c:showVal val="1"/>
              <c:showCatName val="1"/>
            </c:dLbl>
            <c:dLbl>
              <c:idx val="1"/>
              <c:layout>
                <c:manualLayout>
                  <c:x val="-1.2048775153105862E-2"/>
                  <c:y val="5.7155876348789726E-3"/>
                </c:manualLayout>
              </c:layout>
              <c:tx>
                <c:rich>
                  <a:bodyPr/>
                  <a:lstStyle/>
                  <a:p>
                    <a:r>
                      <a:rPr lang="ar-SA"/>
                      <a:t>للسكن والعمل  35.1%</a:t>
                    </a:r>
                  </a:p>
                </c:rich>
              </c:tx>
              <c:showVal val="1"/>
              <c:showCatName val="1"/>
            </c:dLbl>
            <c:dLbl>
              <c:idx val="2"/>
              <c:layout>
                <c:manualLayout>
                  <c:x val="-0.11437115285399962"/>
                  <c:y val="0.14930545658624769"/>
                </c:manualLayout>
              </c:layout>
              <c:tx>
                <c:rich>
                  <a:bodyPr/>
                  <a:lstStyle/>
                  <a:p>
                    <a:r>
                      <a:rPr lang="ar-SA"/>
                      <a:t>للعمل فقط</a:t>
                    </a:r>
                  </a:p>
                  <a:p>
                    <a:r>
                      <a:rPr lang="ar-SA"/>
                      <a:t>  13.2%</a:t>
                    </a:r>
                  </a:p>
                </c:rich>
              </c:tx>
              <c:showVal val="1"/>
              <c:showCatName val="1"/>
            </c:dLbl>
            <c:dLbl>
              <c:idx val="3"/>
              <c:layout>
                <c:manualLayout>
                  <c:x val="-0.19109024492900326"/>
                  <c:y val="2.7485893392279726E-3"/>
                </c:manualLayout>
              </c:layout>
              <c:tx>
                <c:rich>
                  <a:bodyPr/>
                  <a:lstStyle/>
                  <a:p>
                    <a:r>
                      <a:rPr lang="ar-SA"/>
                      <a:t>مغلق</a:t>
                    </a:r>
                  </a:p>
                  <a:p>
                    <a:r>
                      <a:rPr lang="ar-SA"/>
                      <a:t>  1.3%</a:t>
                    </a:r>
                  </a:p>
                </c:rich>
              </c:tx>
              <c:showVal val="1"/>
              <c:showCatName val="1"/>
            </c:dLbl>
            <c:dLbl>
              <c:idx val="4"/>
              <c:layout>
                <c:manualLayout>
                  <c:x val="-6.3408181497041832E-2"/>
                  <c:y val="0"/>
                </c:manualLayout>
              </c:layout>
              <c:tx>
                <c:rich>
                  <a:bodyPr/>
                  <a:lstStyle/>
                  <a:p>
                    <a:r>
                      <a:rPr lang="ar-SA"/>
                      <a:t>خالي</a:t>
                    </a:r>
                  </a:p>
                  <a:p>
                    <a:r>
                      <a:rPr lang="ar-SA"/>
                      <a:t>  2.4%</a:t>
                    </a:r>
                  </a:p>
                </c:rich>
              </c:tx>
              <c:showVal val="1"/>
              <c:showCatName val="1"/>
            </c:dLbl>
            <c:dLbl>
              <c:idx val="5"/>
              <c:layout>
                <c:manualLayout>
                  <c:x val="0.10065573053368618"/>
                  <c:y val="-1.5800160396617829E-2"/>
                </c:manualLayout>
              </c:layout>
              <c:tx>
                <c:rich>
                  <a:bodyPr/>
                  <a:lstStyle/>
                  <a:p>
                    <a:r>
                      <a:rPr lang="ar-SA"/>
                      <a:t>مهجور</a:t>
                    </a:r>
                  </a:p>
                  <a:p>
                    <a:r>
                      <a:rPr lang="ar-SA"/>
                      <a:t>0.4%</a:t>
                    </a:r>
                  </a:p>
                </c:rich>
              </c:tx>
              <c:showVal val="1"/>
              <c:showCatName val="1"/>
            </c:dLbl>
            <c:showVal val="1"/>
            <c:showCatName val="1"/>
            <c:showLeaderLines val="1"/>
          </c:dLbls>
          <c:cat>
            <c:strRef>
              <c:f>Sheet3!$D$33:$I$33</c:f>
              <c:strCache>
                <c:ptCount val="6"/>
                <c:pt idx="0">
                  <c:v>للسكن فقط</c:v>
                </c:pt>
                <c:pt idx="1">
                  <c:v>للسكن والعمل</c:v>
                </c:pt>
                <c:pt idx="2">
                  <c:v>للعمل فقط</c:v>
                </c:pt>
                <c:pt idx="3">
                  <c:v>مغلق</c:v>
                </c:pt>
                <c:pt idx="4">
                  <c:v>خالي</c:v>
                </c:pt>
                <c:pt idx="5">
                  <c:v>مهجور</c:v>
                </c:pt>
              </c:strCache>
            </c:strRef>
          </c:cat>
          <c:val>
            <c:numRef>
              <c:f>Sheet3!$D$34:$I$34</c:f>
              <c:numCache>
                <c:formatCode>_-* #,##0.0_-;_-* #,##0.0\-;_-* "-"??_-;_-@_-</c:formatCode>
                <c:ptCount val="6"/>
                <c:pt idx="0">
                  <c:v>52.927482248865111</c:v>
                </c:pt>
                <c:pt idx="1">
                  <c:v>35.141427074845744</c:v>
                </c:pt>
                <c:pt idx="2">
                  <c:v>8.2761028983820548</c:v>
                </c:pt>
                <c:pt idx="3">
                  <c:v>1.3735304388313361</c:v>
                </c:pt>
                <c:pt idx="4">
                  <c:v>2.0253753928529856</c:v>
                </c:pt>
                <c:pt idx="5">
                  <c:v>0.25608194622279135</c:v>
                </c:pt>
              </c:numCache>
            </c:numRef>
          </c:val>
        </c:ser>
        <c:firstSliceAng val="360"/>
      </c:pieChart>
    </c:plotArea>
    <c:plotVisOnly val="1"/>
  </c:chart>
  <c:txPr>
    <a:bodyPr/>
    <a:lstStyle/>
    <a:p>
      <a:pPr>
        <a:defRPr sz="900">
          <a:latin typeface="Arial" pitchFamily="34" charset="0"/>
          <a:cs typeface="Arial" pitchFamily="34" charset="0"/>
        </a:defRPr>
      </a:pPr>
      <a:endParaRPr lang="ar-SA"/>
    </a:p>
  </c:txPr>
  <c:externalData r:id="rId1"/>
</c:chartSpace>
</file>

<file path=word/charts/chart8.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138888888888889"/>
          <c:y val="3.968253968253968E-2"/>
          <c:w val="0.80822813364545665"/>
          <c:h val="0.72745676666849624"/>
        </c:manualLayout>
      </c:layout>
      <c:barChart>
        <c:barDir val="col"/>
        <c:grouping val="clustered"/>
        <c:ser>
          <c:idx val="0"/>
          <c:order val="0"/>
          <c:tx>
            <c:strRef>
              <c:f>Sheet1!$B$1</c:f>
              <c:strCache>
                <c:ptCount val="1"/>
                <c:pt idx="0">
                  <c:v>عدد الطوابق</c:v>
                </c:pt>
              </c:strCache>
            </c:strRef>
          </c:tx>
          <c:dLbls>
            <c:showVal val="1"/>
          </c:dLbls>
          <c:cat>
            <c:strRef>
              <c:f>Sheet1!$A$2:$A$5</c:f>
              <c:strCache>
                <c:ptCount val="4"/>
                <c:pt idx="0">
                  <c:v>6- 10</c:v>
                </c:pt>
                <c:pt idx="1">
                  <c:v>11- 15</c:v>
                </c:pt>
                <c:pt idx="2">
                  <c:v>16- 20</c:v>
                </c:pt>
                <c:pt idx="3">
                  <c:v>أكثر من 20</c:v>
                </c:pt>
              </c:strCache>
            </c:strRef>
          </c:cat>
          <c:val>
            <c:numRef>
              <c:f>Sheet1!$B$2:$B$5</c:f>
              <c:numCache>
                <c:formatCode>_-* #,##0_-;_-* #,##0\-;_-* "-"??_-;_-@_-</c:formatCode>
                <c:ptCount val="4"/>
                <c:pt idx="0">
                  <c:v>3179</c:v>
                </c:pt>
                <c:pt idx="1">
                  <c:v>206</c:v>
                </c:pt>
                <c:pt idx="2">
                  <c:v>16</c:v>
                </c:pt>
                <c:pt idx="3">
                  <c:v>8</c:v>
                </c:pt>
              </c:numCache>
            </c:numRef>
          </c:val>
        </c:ser>
        <c:axId val="165255808"/>
        <c:axId val="166789888"/>
      </c:barChart>
      <c:catAx>
        <c:axId val="165255808"/>
        <c:scaling>
          <c:orientation val="minMax"/>
        </c:scaling>
        <c:axPos val="b"/>
        <c:title>
          <c:tx>
            <c:rich>
              <a:bodyPr/>
              <a:lstStyle/>
              <a:p>
                <a:pPr>
                  <a:defRPr/>
                </a:pPr>
                <a:r>
                  <a:rPr lang="ar-SA"/>
                  <a:t>عدد</a:t>
                </a:r>
                <a:r>
                  <a:rPr lang="ar-SA" baseline="0"/>
                  <a:t> الطوابق</a:t>
                </a:r>
                <a:endParaRPr lang="en-US"/>
              </a:p>
            </c:rich>
          </c:tx>
        </c:title>
        <c:tickLblPos val="nextTo"/>
        <c:crossAx val="166789888"/>
        <c:crosses val="autoZero"/>
        <c:auto val="1"/>
        <c:lblAlgn val="ctr"/>
        <c:lblOffset val="100"/>
      </c:catAx>
      <c:valAx>
        <c:axId val="166789888"/>
        <c:scaling>
          <c:orientation val="minMax"/>
        </c:scaling>
        <c:axPos val="l"/>
        <c:title>
          <c:tx>
            <c:rich>
              <a:bodyPr rot="-5400000" vert="horz"/>
              <a:lstStyle/>
              <a:p>
                <a:pPr>
                  <a:defRPr/>
                </a:pPr>
                <a:r>
                  <a:rPr lang="ar-SA"/>
                  <a:t>العدد</a:t>
                </a:r>
                <a:endParaRPr lang="en-US"/>
              </a:p>
            </c:rich>
          </c:tx>
          <c:layout>
            <c:manualLayout>
              <c:xMode val="edge"/>
              <c:yMode val="edge"/>
              <c:x val="8.4868134759780826E-3"/>
              <c:y val="0.38068160532697848"/>
            </c:manualLayout>
          </c:layout>
        </c:title>
        <c:numFmt formatCode="#,##0" sourceLinked="0"/>
        <c:tickLblPos val="nextTo"/>
        <c:crossAx val="165255808"/>
        <c:crosses val="autoZero"/>
        <c:crossBetween val="between"/>
        <c:minorUnit val="50"/>
      </c:valAx>
    </c:plotArea>
    <c:plotVisOnly val="1"/>
  </c:chart>
  <c:txPr>
    <a:bodyPr/>
    <a:lstStyle/>
    <a:p>
      <a:pPr>
        <a:defRPr sz="900">
          <a:latin typeface="Arial" pitchFamily="34" charset="0"/>
          <a:cs typeface="Arial" pitchFamily="34" charset="0"/>
        </a:defRPr>
      </a:pPr>
      <a:endParaRPr lang="ar-SA"/>
    </a:p>
  </c:txPr>
  <c:externalData r:id="rId1"/>
</c:chartSpace>
</file>

<file path=word/charts/chart9.xml><?xml version="1.0" encoding="utf-8"?>
<c:chartSpace xmlns:c="http://schemas.openxmlformats.org/drawingml/2006/chart" xmlns:a="http://schemas.openxmlformats.org/drawingml/2006/main" xmlns:r="http://schemas.openxmlformats.org/officeDocument/2006/relationships">
  <c:date1904 val="1"/>
  <c:lang val="ar-SA"/>
  <c:chart>
    <c:autoTitleDeleted val="1"/>
    <c:plotArea>
      <c:layout>
        <c:manualLayout>
          <c:layoutTarget val="inner"/>
          <c:xMode val="edge"/>
          <c:yMode val="edge"/>
          <c:x val="0.13138883498639681"/>
          <c:y val="6.5079365079365056E-2"/>
          <c:w val="0.84659416705157664"/>
          <c:h val="0.66198817114416764"/>
        </c:manualLayout>
      </c:layout>
      <c:barChart>
        <c:barDir val="col"/>
        <c:grouping val="clustered"/>
        <c:ser>
          <c:idx val="0"/>
          <c:order val="0"/>
          <c:tx>
            <c:strRef>
              <c:f>Sheet1!$B$1</c:f>
              <c:strCache>
                <c:ptCount val="1"/>
                <c:pt idx="0">
                  <c:v>عدد الطوابق</c:v>
                </c:pt>
              </c:strCache>
            </c:strRef>
          </c:tx>
          <c:dLbls>
            <c:showVal val="1"/>
          </c:dLbls>
          <c:cat>
            <c:strRef>
              <c:f>Sheet1!$A$2:$A$9</c:f>
              <c:strCache>
                <c:ptCount val="7"/>
                <c:pt idx="0">
                  <c:v>قبل العام 1948</c:v>
                </c:pt>
                <c:pt idx="1">
                  <c:v>1948 - 1967</c:v>
                </c:pt>
                <c:pt idx="2">
                  <c:v>1968 - 1979</c:v>
                </c:pt>
                <c:pt idx="3">
                  <c:v>1980 - 1989</c:v>
                </c:pt>
                <c:pt idx="4">
                  <c:v>1990 - 1999</c:v>
                </c:pt>
                <c:pt idx="5">
                  <c:v>2000 - 2007</c:v>
                </c:pt>
                <c:pt idx="6">
                  <c:v>غير مبين</c:v>
                </c:pt>
              </c:strCache>
            </c:strRef>
          </c:cat>
          <c:val>
            <c:numRef>
              <c:f>Sheet1!$B$2:$B$9</c:f>
              <c:numCache>
                <c:formatCode>General</c:formatCode>
                <c:ptCount val="7"/>
                <c:pt idx="0">
                  <c:v>36</c:v>
                </c:pt>
                <c:pt idx="1">
                  <c:v>84</c:v>
                </c:pt>
                <c:pt idx="2">
                  <c:v>130</c:v>
                </c:pt>
                <c:pt idx="3">
                  <c:v>352</c:v>
                </c:pt>
                <c:pt idx="4">
                  <c:v>947</c:v>
                </c:pt>
                <c:pt idx="5" formatCode="#,##0">
                  <c:v>1472</c:v>
                </c:pt>
                <c:pt idx="6" formatCode="_-* #,##0_-;_-* #,##0\-;_-* &quot;-&quot;??_-;_-@_-">
                  <c:v>388</c:v>
                </c:pt>
              </c:numCache>
            </c:numRef>
          </c:val>
        </c:ser>
        <c:axId val="167498112"/>
        <c:axId val="167500032"/>
      </c:barChart>
      <c:catAx>
        <c:axId val="167498112"/>
        <c:scaling>
          <c:orientation val="minMax"/>
        </c:scaling>
        <c:axPos val="b"/>
        <c:title>
          <c:tx>
            <c:rich>
              <a:bodyPr/>
              <a:lstStyle/>
              <a:p>
                <a:pPr>
                  <a:defRPr/>
                </a:pPr>
                <a:r>
                  <a:rPr lang="ar-SA"/>
                  <a:t>سنة التأسيس</a:t>
                </a:r>
                <a:endParaRPr lang="en-US"/>
              </a:p>
            </c:rich>
          </c:tx>
          <c:layout>
            <c:manualLayout>
              <c:xMode val="edge"/>
              <c:yMode val="edge"/>
              <c:x val="0.47046207082247815"/>
              <c:y val="0.87874186487413108"/>
            </c:manualLayout>
          </c:layout>
        </c:title>
        <c:tickLblPos val="nextTo"/>
        <c:crossAx val="167500032"/>
        <c:crossesAt val="0"/>
        <c:auto val="1"/>
        <c:lblAlgn val="ctr"/>
        <c:lblOffset val="100"/>
      </c:catAx>
      <c:valAx>
        <c:axId val="167500032"/>
        <c:scaling>
          <c:orientation val="minMax"/>
          <c:max val="3000"/>
        </c:scaling>
        <c:axPos val="l"/>
        <c:title>
          <c:tx>
            <c:rich>
              <a:bodyPr rot="-5400000" vert="horz"/>
              <a:lstStyle/>
              <a:p>
                <a:pPr>
                  <a:defRPr/>
                </a:pPr>
                <a:r>
                  <a:rPr lang="ar-SA"/>
                  <a:t>العدد</a:t>
                </a:r>
                <a:endParaRPr lang="en-US"/>
              </a:p>
            </c:rich>
          </c:tx>
          <c:layout>
            <c:manualLayout>
              <c:xMode val="edge"/>
              <c:yMode val="edge"/>
              <c:x val="8.4868134759780826E-3"/>
              <c:y val="0.38068160532697864"/>
            </c:manualLayout>
          </c:layout>
        </c:title>
        <c:numFmt formatCode="#,##0" sourceLinked="0"/>
        <c:tickLblPos val="nextTo"/>
        <c:crossAx val="167498112"/>
        <c:crosses val="autoZero"/>
        <c:crossBetween val="between"/>
      </c:valAx>
    </c:plotArea>
    <c:plotVisOnly val="1"/>
  </c:chart>
  <c:txPr>
    <a:bodyPr/>
    <a:lstStyle/>
    <a:p>
      <a:pPr>
        <a:defRPr sz="900">
          <a:latin typeface="Arial" pitchFamily="34" charset="0"/>
          <a:cs typeface="Arial" pitchFamily="34" charset="0"/>
        </a:defRPr>
      </a:pPr>
      <a:endParaRPr lang="ar-SA"/>
    </a:p>
  </c:txPr>
  <c:externalData r:id="rId1"/>
</c:chartSpace>
</file>

<file path=word/drawings/drawing1.xml><?xml version="1.0" encoding="utf-8"?>
<c:userShapes xmlns:c="http://schemas.openxmlformats.org/drawingml/2006/chart">
  <cdr:relSizeAnchor xmlns:cdr="http://schemas.openxmlformats.org/drawingml/2006/chartDrawing">
    <cdr:from>
      <cdr:x>0.45525</cdr:x>
      <cdr:y>0.70125</cdr:y>
    </cdr:from>
    <cdr:to>
      <cdr:x>0.7375</cdr:x>
      <cdr:y>0.77675</cdr:y>
    </cdr:to>
    <cdr:sp macro="" textlink="">
      <cdr:nvSpPr>
        <cdr:cNvPr id="128001" name="Text Box 1"/>
        <cdr:cNvSpPr txBox="1">
          <a:spLocks xmlns:a="http://schemas.openxmlformats.org/drawingml/2006/main" noChangeArrowheads="1"/>
        </cdr:cNvSpPr>
      </cdr:nvSpPr>
      <cdr:spPr bwMode="auto">
        <a:xfrm xmlns:a="http://schemas.openxmlformats.org/drawingml/2006/main">
          <a:off x="1413620" y="1502866"/>
          <a:ext cx="876428" cy="161806"/>
        </a:xfrm>
        <a:prstGeom xmlns:a="http://schemas.openxmlformats.org/drawingml/2006/main" prst="rect">
          <a:avLst/>
        </a:prstGeom>
        <a:noFill xmlns:a="http://schemas.openxmlformats.org/drawingml/2006/main"/>
        <a:ln xmlns:a="http://schemas.openxmlformats.org/drawingml/2006/main" w="9525">
          <a:noFill/>
          <a:miter lim="800000"/>
          <a:headEnd/>
          <a:tailEnd/>
        </a:ln>
      </cdr:spPr>
    </cdr:sp>
  </cdr:relSizeAnchor>
</c:userShape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8C4F2F-E2D2-4A5F-995C-F01E9A2AFA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279</TotalTime>
  <Pages>51</Pages>
  <Words>7618</Words>
  <Characters>43429</Characters>
  <Application>Microsoft Office Word</Application>
  <DocSecurity>0</DocSecurity>
  <Lines>361</Lines>
  <Paragraphs>101</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PCBS</Company>
  <LinksUpToDate>false</LinksUpToDate>
  <CharactersWithSpaces>50946</CharactersWithSpaces>
  <SharedDoc>false</SharedDoc>
  <HLinks>
    <vt:vector size="12" baseType="variant">
      <vt:variant>
        <vt:i4>2424865</vt:i4>
      </vt:variant>
      <vt:variant>
        <vt:i4>3</vt:i4>
      </vt:variant>
      <vt:variant>
        <vt:i4>0</vt:i4>
      </vt:variant>
      <vt:variant>
        <vt:i4>5</vt:i4>
      </vt:variant>
      <vt:variant>
        <vt:lpwstr>http://www.pcbs.gov.ps/</vt:lpwstr>
      </vt:variant>
      <vt:variant>
        <vt:lpwstr/>
      </vt:variant>
      <vt:variant>
        <vt:i4>3539028</vt:i4>
      </vt:variant>
      <vt:variant>
        <vt:i4>0</vt:i4>
      </vt:variant>
      <vt:variant>
        <vt:i4>0</vt:i4>
      </vt:variant>
      <vt:variant>
        <vt:i4>5</vt:i4>
      </vt:variant>
      <vt:variant>
        <vt:lpwstr>mailto:%20%20diwan@pcbs.gov.ps</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pcbs</dc:creator>
  <cp:lastModifiedBy>nodeh</cp:lastModifiedBy>
  <cp:revision>130</cp:revision>
  <cp:lastPrinted>2014-01-20T06:46:00Z</cp:lastPrinted>
  <dcterms:created xsi:type="dcterms:W3CDTF">2014-01-14T18:41:00Z</dcterms:created>
  <dcterms:modified xsi:type="dcterms:W3CDTF">2014-01-28T09:39:00Z</dcterms:modified>
</cp:coreProperties>
</file>